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640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  <w:t>福州职业技术学院</w:t>
      </w:r>
    </w:p>
    <w:p>
      <w:pPr>
        <w:widowControl/>
        <w:shd w:val="clear" w:color="auto" w:fill="FFFFFF"/>
        <w:ind w:firstLine="640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  <w:t>关于统一办理20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/>
        </w:rPr>
        <w:t>20-2021学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  <w:t>年公开招聘笔试加分手续的公告</w:t>
      </w:r>
    </w:p>
    <w:p>
      <w:pPr>
        <w:widowControl/>
        <w:shd w:val="clear" w:color="auto" w:fill="FFFFFF"/>
        <w:jc w:val="center"/>
        <w:rPr>
          <w:rFonts w:ascii="微软雅黑" w:hAnsi="微软雅黑" w:eastAsia="微软雅黑" w:cs="宋体"/>
          <w:color w:val="333333"/>
          <w:kern w:val="0"/>
          <w:sz w:val="15"/>
          <w:szCs w:val="15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 w:val="15"/>
          <w:szCs w:val="15"/>
        </w:rPr>
      </w:pPr>
    </w:p>
    <w:p>
      <w:pPr>
        <w:widowControl/>
        <w:shd w:val="clear" w:color="auto" w:fill="FFFFFF"/>
        <w:ind w:firstLine="640"/>
        <w:jc w:val="left"/>
        <w:rPr>
          <w:rFonts w:ascii="微软雅黑" w:hAnsi="微软雅黑" w:eastAsia="微软雅黑" w:cs="宋体"/>
          <w:kern w:val="0"/>
          <w:sz w:val="15"/>
          <w:szCs w:val="15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现将20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20-2021学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福州职业技术学院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公开招聘笔试符合政策的考生办理加分手续的有关事项公告如下：</w:t>
      </w:r>
    </w:p>
    <w:p>
      <w:pPr>
        <w:widowControl/>
        <w:shd w:val="clear" w:color="auto" w:fill="FFFFFF"/>
        <w:ind w:firstLine="640"/>
        <w:jc w:val="left"/>
        <w:rPr>
          <w:rFonts w:ascii="微软雅黑" w:hAnsi="微软雅黑" w:eastAsia="微软雅黑" w:cs="宋体"/>
          <w:kern w:val="0"/>
          <w:sz w:val="15"/>
          <w:szCs w:val="15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符合加分条件的考生，应携带准考证、身份证原件及复印件外，还应携带有关加分证明材料的原件及复印件，具体如下：</w:t>
      </w:r>
    </w:p>
    <w:p>
      <w:pPr>
        <w:widowControl/>
        <w:shd w:val="clear" w:color="auto" w:fill="FFFFFF"/>
        <w:ind w:firstLine="640"/>
        <w:jc w:val="left"/>
        <w:rPr>
          <w:rFonts w:hint="eastAsia" w:ascii="仿宋_GB2312" w:hAnsi="微软雅黑" w:eastAsia="仿宋_GB2312" w:cs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宋体"/>
          <w:b/>
          <w:bCs/>
          <w:kern w:val="0"/>
          <w:sz w:val="32"/>
          <w:szCs w:val="32"/>
          <w:lang w:eastAsia="zh-CN"/>
        </w:rPr>
        <w:t>一、退役士兵、退役运动员</w:t>
      </w:r>
    </w:p>
    <w:p>
      <w:pPr>
        <w:widowControl/>
        <w:shd w:val="clear" w:color="auto" w:fill="FFFFFF"/>
        <w:ind w:firstLine="640"/>
        <w:jc w:val="left"/>
        <w:rPr>
          <w:rFonts w:ascii="微软雅黑" w:hAnsi="微软雅黑" w:eastAsia="微软雅黑" w:cs="宋体"/>
          <w:kern w:val="0"/>
          <w:sz w:val="15"/>
          <w:szCs w:val="15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符合省人事厅《关于转发事业单位公开招聘人员暂行规定的通知》（闽人发〔2006〕10号）有关规定的退役运动员、退役士兵，还需提供以下加分证明材料：退役运动员需退役证明、获奖证书。退役士兵需退役证，获得优秀士兵的需提供优秀士兵证书或优秀士兵登记（报告）表，荣立三等功、二等功的需提供立功受奖证书或个人奖励登记（报告）表；入伍前是全日制普通大专以上毕业生（国家统招）的退役士兵，需提供入伍前的大专学历毕业证书。</w:t>
      </w:r>
    </w:p>
    <w:p>
      <w:pPr>
        <w:widowControl/>
        <w:shd w:val="clear" w:color="auto" w:fill="FFFFFF"/>
        <w:ind w:firstLine="640"/>
        <w:jc w:val="left"/>
        <w:rPr>
          <w:rFonts w:hint="eastAsia" w:ascii="仿宋_GB2312" w:hAnsi="微软雅黑" w:eastAsia="仿宋_GB2312" w:cs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宋体"/>
          <w:b/>
          <w:bCs/>
          <w:kern w:val="0"/>
          <w:sz w:val="32"/>
          <w:szCs w:val="32"/>
          <w:lang w:eastAsia="zh-CN"/>
        </w:rPr>
        <w:t>二、“三支一扶”计划等服务基层项目高校毕业生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符合</w:t>
      </w:r>
      <w:bookmarkStart w:id="0" w:name="_GoBack"/>
      <w:bookmarkEnd w:id="0"/>
      <w:r>
        <w:rPr>
          <w:rFonts w:hint="eastAsia" w:ascii="仿宋_GB2312" w:hAnsi="微软雅黑" w:eastAsia="仿宋_GB2312" w:cs="宋体"/>
          <w:kern w:val="0"/>
          <w:sz w:val="32"/>
          <w:szCs w:val="32"/>
        </w:rPr>
        <w:t>文件规定的“三支一扶”计划、“志愿服务西部计划”（含研究生支教团）、“志愿服务欠发达地区计划”、“服务社区计划”等服务基层项目高校毕业生。</w:t>
      </w:r>
    </w:p>
    <w:p>
      <w:pPr>
        <w:widowControl/>
        <w:shd w:val="clear" w:color="auto" w:fill="FFFFFF"/>
        <w:ind w:firstLine="640"/>
        <w:jc w:val="left"/>
        <w:rPr>
          <w:rFonts w:ascii="微软雅黑" w:hAnsi="微软雅黑" w:eastAsia="微软雅黑" w:cs="宋体"/>
          <w:kern w:val="0"/>
          <w:sz w:val="15"/>
          <w:szCs w:val="15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凡通过享受政策待遇，被录（聘）为公务员或事业单位工作人员的服务基层项目高校毕业生，不再享受事业单位招考优惠政策。</w:t>
      </w:r>
    </w:p>
    <w:p>
      <w:pPr>
        <w:widowControl/>
        <w:shd w:val="clear" w:color="auto" w:fill="FFFFFF"/>
        <w:ind w:firstLine="640"/>
        <w:jc w:val="left"/>
        <w:rPr>
          <w:rFonts w:ascii="微软雅黑" w:hAnsi="微软雅黑" w:eastAsia="微软雅黑" w:cs="宋体"/>
          <w:kern w:val="0"/>
          <w:sz w:val="15"/>
          <w:szCs w:val="15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以上所需证明材料原件如果存放在个人档案中，必须在复印件上加盖档案保管部门公章。申请加分人员应对提交的证明材料真实性负责，凡弄虚作假的，一经核实，即取消聘用资格，并承担相关责任。</w:t>
      </w:r>
    </w:p>
    <w:p>
      <w:pPr>
        <w:widowControl/>
        <w:shd w:val="clear" w:color="auto" w:fill="FFFFFF"/>
        <w:ind w:firstLine="640"/>
        <w:jc w:val="left"/>
        <w:rPr>
          <w:rFonts w:ascii="微软雅黑" w:hAnsi="微软雅黑" w:eastAsia="微软雅黑" w:cs="宋体"/>
          <w:b/>
          <w:bCs/>
          <w:kern w:val="0"/>
          <w:sz w:val="15"/>
          <w:szCs w:val="15"/>
        </w:rPr>
      </w:pPr>
      <w:r>
        <w:rPr>
          <w:rFonts w:hint="eastAsia" w:ascii="仿宋_GB2312" w:hAnsi="微软雅黑" w:eastAsia="仿宋_GB2312" w:cs="宋体"/>
          <w:b/>
          <w:bCs/>
          <w:kern w:val="0"/>
          <w:sz w:val="32"/>
          <w:szCs w:val="32"/>
        </w:rPr>
        <w:t>三、其他事项</w:t>
      </w:r>
    </w:p>
    <w:p>
      <w:pPr>
        <w:widowControl/>
        <w:shd w:val="clear" w:color="auto" w:fill="FFFFFF"/>
        <w:ind w:firstLine="640"/>
        <w:jc w:val="left"/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微软雅黑" w:eastAsia="仿宋_GB2312" w:cs="宋体"/>
          <w:kern w:val="0"/>
          <w:sz w:val="32"/>
          <w:szCs w:val="32"/>
        </w:rPr>
        <w:t>请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符合加分条件的</w:t>
      </w:r>
      <w:r>
        <w:rPr>
          <w:rFonts w:ascii="仿宋_GB2312" w:hAnsi="微软雅黑" w:eastAsia="仿宋_GB2312" w:cs="宋体"/>
          <w:kern w:val="0"/>
          <w:sz w:val="32"/>
          <w:szCs w:val="32"/>
        </w:rPr>
        <w:t>考生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时间安排如下：</w:t>
      </w:r>
    </w:p>
    <w:p>
      <w:pPr>
        <w:widowControl/>
        <w:shd w:val="clear" w:color="auto" w:fill="FFFFFF"/>
        <w:ind w:firstLine="640"/>
        <w:jc w:val="left"/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宋体"/>
          <w:b/>
          <w:bCs/>
          <w:kern w:val="0"/>
          <w:sz w:val="32"/>
          <w:szCs w:val="32"/>
          <w:lang w:val="en-US" w:eastAsia="zh-CN"/>
        </w:rPr>
        <w:t>2021年5月10日8:30至2021年5月11日17:00</w:t>
      </w:r>
      <w:r>
        <w:rPr>
          <w:rFonts w:ascii="仿宋_GB2312" w:hAnsi="微软雅黑" w:eastAsia="仿宋_GB2312" w:cs="宋体"/>
          <w:b/>
          <w:bCs/>
          <w:kern w:val="0"/>
          <w:sz w:val="32"/>
          <w:szCs w:val="32"/>
        </w:rPr>
        <w:t>（逾期不予受理）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。</w:t>
      </w:r>
    </w:p>
    <w:p>
      <w:pPr>
        <w:widowControl/>
        <w:shd w:val="clear" w:color="auto" w:fill="FFFFFF"/>
        <w:ind w:firstLine="640"/>
        <w:jc w:val="left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ascii="仿宋_GB2312" w:hAnsi="微软雅黑" w:eastAsia="仿宋_GB2312" w:cs="宋体"/>
          <w:kern w:val="0"/>
          <w:sz w:val="32"/>
          <w:szCs w:val="32"/>
        </w:rPr>
        <w:t>办理地点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及联系人：大学城联榕路8号福州职业技术学院人事处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陈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老师</w:t>
      </w:r>
      <w:r>
        <w:rPr>
          <w:rFonts w:ascii="仿宋_GB2312" w:hAnsi="微软雅黑" w:eastAsia="仿宋_GB2312" w:cs="宋体"/>
          <w:kern w:val="0"/>
          <w:sz w:val="32"/>
          <w:szCs w:val="32"/>
        </w:rPr>
        <w:t>，联系电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话：0591-83760840</w:t>
      </w:r>
      <w:r>
        <w:rPr>
          <w:rFonts w:ascii="仿宋_GB2312" w:hAnsi="微软雅黑" w:eastAsia="仿宋_GB2312" w:cs="宋体"/>
          <w:kern w:val="0"/>
          <w:sz w:val="32"/>
          <w:szCs w:val="32"/>
        </w:rPr>
        <w:t>。</w:t>
      </w:r>
      <w:r>
        <w:rPr>
          <w:rFonts w:hint="eastAsia" w:ascii="仿宋_GB2312" w:hAnsi="微软雅黑" w:eastAsia="仿宋_GB2312" w:cs="宋体"/>
          <w:b/>
          <w:bCs/>
          <w:kern w:val="0"/>
          <w:sz w:val="32"/>
          <w:szCs w:val="32"/>
        </w:rPr>
        <w:t>由于疫情防控需要，八闽健康码</w:t>
      </w:r>
      <w:r>
        <w:rPr>
          <w:rFonts w:hint="eastAsia" w:ascii="仿宋_GB2312" w:hAnsi="微软雅黑" w:eastAsia="仿宋_GB2312" w:cs="宋体"/>
          <w:b/>
          <w:bCs/>
          <w:kern w:val="0"/>
          <w:sz w:val="32"/>
          <w:szCs w:val="32"/>
          <w:lang w:eastAsia="zh-CN"/>
        </w:rPr>
        <w:t>为绿码且体温低于</w:t>
      </w:r>
      <w:r>
        <w:rPr>
          <w:rFonts w:hint="eastAsia" w:ascii="仿宋_GB2312" w:hAnsi="微软雅黑" w:eastAsia="仿宋_GB2312" w:cs="宋体"/>
          <w:b/>
          <w:bCs/>
          <w:kern w:val="0"/>
          <w:sz w:val="32"/>
          <w:szCs w:val="32"/>
          <w:lang w:val="en-US" w:eastAsia="zh-CN"/>
        </w:rPr>
        <w:t>37.3℃的考生方可入校。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笔试成绩公布前将在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福建考试报名网（https://fjksbm.com/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)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上对符合有关政策予以加分的人员进行公示。</w:t>
      </w:r>
    </w:p>
    <w:p>
      <w:pPr>
        <w:pStyle w:val="2"/>
      </w:pPr>
    </w:p>
    <w:p>
      <w:pPr>
        <w:widowControl/>
        <w:shd w:val="clear" w:color="auto" w:fill="FFFFFF"/>
        <w:ind w:firstLine="640"/>
        <w:jc w:val="right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福州职业技术学院</w:t>
      </w:r>
    </w:p>
    <w:p>
      <w:pPr>
        <w:widowControl/>
        <w:shd w:val="clear" w:color="auto" w:fill="FFFFFF"/>
        <w:ind w:firstLine="640"/>
        <w:jc w:val="right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E38DB"/>
    <w:rsid w:val="000B4709"/>
    <w:rsid w:val="00112B89"/>
    <w:rsid w:val="001E1DC2"/>
    <w:rsid w:val="001E35FA"/>
    <w:rsid w:val="00271B53"/>
    <w:rsid w:val="002F54F5"/>
    <w:rsid w:val="004401F4"/>
    <w:rsid w:val="00492338"/>
    <w:rsid w:val="004A7AE6"/>
    <w:rsid w:val="004B40A4"/>
    <w:rsid w:val="00542C1B"/>
    <w:rsid w:val="00566895"/>
    <w:rsid w:val="005B740D"/>
    <w:rsid w:val="005E171E"/>
    <w:rsid w:val="005E3CC4"/>
    <w:rsid w:val="006545AC"/>
    <w:rsid w:val="00665D16"/>
    <w:rsid w:val="006953B7"/>
    <w:rsid w:val="006E2DF2"/>
    <w:rsid w:val="00757D85"/>
    <w:rsid w:val="0078715A"/>
    <w:rsid w:val="007C4DD5"/>
    <w:rsid w:val="007E2D20"/>
    <w:rsid w:val="00800BF8"/>
    <w:rsid w:val="008125BD"/>
    <w:rsid w:val="0085419B"/>
    <w:rsid w:val="00863381"/>
    <w:rsid w:val="008B0632"/>
    <w:rsid w:val="00914557"/>
    <w:rsid w:val="00975381"/>
    <w:rsid w:val="009829A0"/>
    <w:rsid w:val="00984866"/>
    <w:rsid w:val="00A26B17"/>
    <w:rsid w:val="00A30ED8"/>
    <w:rsid w:val="00A91794"/>
    <w:rsid w:val="00C333BF"/>
    <w:rsid w:val="00C64E4F"/>
    <w:rsid w:val="00C924D6"/>
    <w:rsid w:val="00CA43BB"/>
    <w:rsid w:val="00CE38DB"/>
    <w:rsid w:val="00E55ECD"/>
    <w:rsid w:val="00E76F2C"/>
    <w:rsid w:val="00EF2373"/>
    <w:rsid w:val="00F04353"/>
    <w:rsid w:val="00F158BD"/>
    <w:rsid w:val="00F17E22"/>
    <w:rsid w:val="00F92E32"/>
    <w:rsid w:val="00FB124A"/>
    <w:rsid w:val="02F05B67"/>
    <w:rsid w:val="044B1CB0"/>
    <w:rsid w:val="04F912AA"/>
    <w:rsid w:val="07675ED5"/>
    <w:rsid w:val="08B41FE9"/>
    <w:rsid w:val="0CA53B9C"/>
    <w:rsid w:val="0F301E7D"/>
    <w:rsid w:val="1AEB687D"/>
    <w:rsid w:val="208916C9"/>
    <w:rsid w:val="232B788E"/>
    <w:rsid w:val="28687DF1"/>
    <w:rsid w:val="315700F8"/>
    <w:rsid w:val="41CB0679"/>
    <w:rsid w:val="477E6DB2"/>
    <w:rsid w:val="49E659D6"/>
    <w:rsid w:val="4B740C69"/>
    <w:rsid w:val="54F8336E"/>
    <w:rsid w:val="64EA69F7"/>
    <w:rsid w:val="67D46E3C"/>
    <w:rsid w:val="6C695661"/>
    <w:rsid w:val="6D952F7A"/>
    <w:rsid w:val="72140EE3"/>
    <w:rsid w:val="7438242F"/>
    <w:rsid w:val="7E7C50DC"/>
    <w:rsid w:val="7EEC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rPr>
      <w:sz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205</Words>
  <Characters>1169</Characters>
  <Lines>9</Lines>
  <Paragraphs>2</Paragraphs>
  <TotalTime>2</TotalTime>
  <ScaleCrop>false</ScaleCrop>
  <LinksUpToDate>false</LinksUpToDate>
  <CharactersWithSpaces>1372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2016-03-22T02:15:00Z</dcterms:created>
  <dc:creator>admin</dc:creator>
  <cp:lastModifiedBy>啾</cp:lastModifiedBy>
  <dcterms:modified xsi:type="dcterms:W3CDTF">2021-05-07T09:00:34Z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2D79A8DD17294BD3ACA0BB5432715C75</vt:lpwstr>
  </property>
</Properties>
</file>