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center"/>
        <w:textAlignment w:val="auto"/>
        <w:rPr>
          <w:color w:val="auto"/>
          <w:sz w:val="24"/>
          <w:szCs w:val="24"/>
        </w:rPr>
      </w:pPr>
      <w:r>
        <w:rPr>
          <w:rFonts w:hint="eastAsia" w:ascii="黑体" w:hAnsi="黑体" w:eastAsia="黑体" w:cs="黑体"/>
          <w:b w:val="0"/>
          <w:bCs w:val="0"/>
          <w:color w:val="auto"/>
          <w:sz w:val="32"/>
          <w:szCs w:val="32"/>
        </w:rPr>
        <w:t>福州职业技术学院商务系五门省级精品在线开放课程建设服务采购项目</w:t>
      </w:r>
      <w:r>
        <w:rPr>
          <w:rStyle w:val="5"/>
          <w:rFonts w:hint="eastAsia" w:ascii="黑体" w:hAnsi="黑体" w:eastAsia="黑体" w:cs="黑体"/>
          <w:b w:val="0"/>
          <w:bCs w:val="0"/>
          <w:color w:val="auto"/>
          <w:sz w:val="32"/>
          <w:szCs w:val="32"/>
        </w:rPr>
        <w:t>结果公告（合同包</w:t>
      </w:r>
      <w:r>
        <w:rPr>
          <w:rFonts w:hint="eastAsia" w:ascii="黑体" w:hAnsi="黑体" w:eastAsia="黑体" w:cs="黑体"/>
          <w:b w:val="0"/>
          <w:bCs w:val="0"/>
          <w:color w:val="auto"/>
          <w:sz w:val="32"/>
          <w:szCs w:val="32"/>
        </w:rPr>
        <w:t>[350100]FJMHZB[GK]2022003-1</w:t>
      </w:r>
      <w:r>
        <w:rPr>
          <w:rStyle w:val="5"/>
          <w:rFonts w:hint="eastAsia" w:ascii="黑体" w:hAnsi="黑体" w:eastAsia="黑体" w:cs="黑体"/>
          <w:b w:val="0"/>
          <w:bCs w:val="0"/>
          <w:color w:val="auto"/>
          <w:sz w:val="32"/>
          <w:szCs w:val="32"/>
        </w:rPr>
        <w:t>）</w:t>
      </w:r>
      <w:r>
        <w:rPr>
          <w:rStyle w:val="5"/>
          <w:rFonts w:hint="eastAsia" w:ascii="宋体" w:hAnsi="宋体" w:eastAsia="宋体" w:cs="宋体"/>
          <w:color w:val="auto"/>
          <w:sz w:val="24"/>
          <w:szCs w:val="24"/>
        </w:rPr>
        <w:br w:type="textWrapping"/>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rPr>
          <w:color w:val="auto"/>
          <w:sz w:val="24"/>
          <w:szCs w:val="24"/>
        </w:rPr>
      </w:pPr>
      <w:r>
        <w:rPr>
          <w:rStyle w:val="5"/>
          <w:rFonts w:hint="eastAsia" w:ascii="宋体" w:hAnsi="宋体" w:eastAsia="宋体" w:cs="宋体"/>
          <w:color w:val="auto"/>
          <w:kern w:val="0"/>
          <w:sz w:val="24"/>
          <w:szCs w:val="24"/>
          <w:lang w:val="en-US" w:eastAsia="zh-CN" w:bidi="ar"/>
        </w:rPr>
        <w:t>一、项目编号：</w:t>
      </w:r>
      <w:r>
        <w:rPr>
          <w:rFonts w:ascii="宋体" w:hAnsi="宋体" w:eastAsia="宋体" w:cs="宋体"/>
          <w:color w:val="auto"/>
          <w:kern w:val="0"/>
          <w:sz w:val="24"/>
          <w:szCs w:val="24"/>
          <w:lang w:val="en-US" w:eastAsia="zh-CN" w:bidi="ar"/>
        </w:rPr>
        <w:t xml:space="preserve"> </w:t>
      </w:r>
      <w:r>
        <w:rPr>
          <w:rFonts w:hint="eastAsia" w:ascii="宋体" w:hAnsi="宋体" w:eastAsia="宋体" w:cs="宋体"/>
          <w:color w:val="auto"/>
          <w:kern w:val="0"/>
          <w:sz w:val="24"/>
          <w:szCs w:val="24"/>
          <w:lang w:val="en-US" w:eastAsia="zh-CN" w:bidi="ar"/>
        </w:rPr>
        <w:t>[350100]FJMHZB[GK]2022003</w:t>
      </w:r>
      <w:r>
        <w:rPr>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二、项目名称：</w:t>
      </w:r>
      <w:r>
        <w:rPr>
          <w:rFonts w:hint="eastAsia" w:ascii="宋体" w:hAnsi="宋体" w:eastAsia="宋体" w:cs="宋体"/>
          <w:color w:val="auto"/>
          <w:kern w:val="0"/>
          <w:sz w:val="24"/>
          <w:szCs w:val="24"/>
          <w:lang w:val="en-US" w:eastAsia="zh-CN" w:bidi="ar"/>
        </w:rPr>
        <w:t>福州职业技术学院商务系五门省级精品在线开放课程建设服务采购项目</w:t>
      </w:r>
      <w:r>
        <w:rPr>
          <w:rFonts w:ascii="宋体" w:hAnsi="宋体" w:eastAsia="宋体" w:cs="宋体"/>
          <w:color w:val="auto"/>
          <w:kern w:val="0"/>
          <w:sz w:val="24"/>
          <w:szCs w:val="24"/>
          <w:lang w:val="en-US" w:eastAsia="zh-CN" w:bidi="ar"/>
        </w:rPr>
        <w:t xml:space="preserve"> </w:t>
      </w:r>
      <w:r>
        <w:rPr>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三、采购结果</w:t>
      </w: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  </w:t>
      </w:r>
      <w:r>
        <w:rPr>
          <w:rFonts w:hint="eastAsia" w:ascii="宋体" w:hAnsi="宋体" w:eastAsia="宋体" w:cs="宋体"/>
          <w:color w:val="auto"/>
          <w:kern w:val="0"/>
          <w:sz w:val="24"/>
          <w:szCs w:val="24"/>
          <w:lang w:val="en-US" w:eastAsia="zh-CN" w:bidi="ar"/>
        </w:rPr>
        <w:t>[350100]FJMHZB[GK]2022003-1 包1</w:t>
      </w:r>
    </w:p>
    <w:tbl>
      <w:tblPr>
        <w:tblW w:w="4500" w:type="pct"/>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1783"/>
        <w:gridCol w:w="4533"/>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供应商名称</w:t>
            </w:r>
          </w:p>
        </w:tc>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供应商地址</w:t>
            </w:r>
          </w:p>
        </w:tc>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中标（成交）金额（单位：元）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河南枫丹教育科技有限公司</w:t>
            </w:r>
            <w:r>
              <w:rPr>
                <w:rFonts w:ascii="宋体" w:hAnsi="宋体" w:eastAsia="宋体" w:cs="宋体"/>
                <w:color w:val="auto"/>
                <w:kern w:val="0"/>
                <w:sz w:val="24"/>
                <w:szCs w:val="24"/>
                <w:lang w:val="en-US" w:eastAsia="zh-CN" w:bidi="ar"/>
              </w:rPr>
              <w:t xml:space="preserve"> </w:t>
            </w:r>
          </w:p>
        </w:tc>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河南省郑州市郑东新区龙子湖北路6号河南牧业经济学院创业园3楼西1号</w:t>
            </w:r>
            <w:r>
              <w:rPr>
                <w:rFonts w:ascii="宋体" w:hAnsi="宋体" w:eastAsia="宋体" w:cs="宋体"/>
                <w:color w:val="auto"/>
                <w:kern w:val="0"/>
                <w:sz w:val="24"/>
                <w:szCs w:val="24"/>
                <w:lang w:val="en-US" w:eastAsia="zh-CN" w:bidi="ar"/>
              </w:rPr>
              <w:t xml:space="preserve"> </w:t>
            </w:r>
          </w:p>
        </w:tc>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678000.0000元</w:t>
            </w:r>
            <w:r>
              <w:rPr>
                <w:rFonts w:ascii="宋体" w:hAnsi="宋体" w:eastAsia="宋体" w:cs="宋体"/>
                <w:color w:val="auto"/>
                <w:kern w:val="0"/>
                <w:sz w:val="24"/>
                <w:szCs w:val="24"/>
                <w:lang w:val="en-US" w:eastAsia="zh-CN" w:bidi="ar"/>
              </w:rPr>
              <w:t xml:space="preserve"> </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rPr>
          <w:color w:val="auto"/>
          <w:sz w:val="24"/>
          <w:szCs w:val="24"/>
        </w:rPr>
      </w:pPr>
      <w:r>
        <w:rPr>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四、主要标的信息</w:t>
      </w: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  </w:t>
      </w:r>
      <w:r>
        <w:rPr>
          <w:rFonts w:hint="eastAsia" w:ascii="宋体" w:hAnsi="宋体" w:eastAsia="宋体" w:cs="宋体"/>
          <w:color w:val="auto"/>
          <w:kern w:val="0"/>
          <w:sz w:val="24"/>
          <w:szCs w:val="24"/>
          <w:lang w:val="en-US" w:eastAsia="zh-CN" w:bidi="ar"/>
        </w:rPr>
        <w:t>合同包[350100]FJMHZB[GK]2022003-1 包1</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河南枫丹教育科技有限公司：</w:t>
      </w: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xml:space="preserve">服务类 </w:t>
      </w:r>
    </w:p>
    <w:tbl>
      <w:tblPr>
        <w:tblW w:w="4500" w:type="pct"/>
        <w:tblCellSpacing w:w="15"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946"/>
        <w:gridCol w:w="981"/>
        <w:gridCol w:w="405"/>
        <w:gridCol w:w="1371"/>
        <w:gridCol w:w="2014"/>
        <w:gridCol w:w="348"/>
        <w:gridCol w:w="329"/>
        <w:gridCol w:w="1041"/>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blCellSpacing w:w="15" w:type="dxa"/>
        </w:trPr>
        <w:tc>
          <w:tcPr>
            <w:tcW w:w="900"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品目号</w:t>
            </w:r>
          </w:p>
        </w:tc>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品目编号及</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品目名称</w:t>
            </w:r>
          </w:p>
        </w:tc>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采购标的</w:t>
            </w:r>
          </w:p>
        </w:tc>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服务范围</w:t>
            </w:r>
          </w:p>
        </w:tc>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服务要求</w:t>
            </w:r>
          </w:p>
        </w:tc>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服务时间</w:t>
            </w:r>
          </w:p>
        </w:tc>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单位</w:t>
            </w:r>
          </w:p>
        </w:tc>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服务标准</w:t>
            </w:r>
          </w:p>
        </w:tc>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金额</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1-1</w:t>
            </w:r>
          </w:p>
        </w:tc>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C020303</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 xml:space="preserve">数字内容加工处理服务 </w:t>
            </w:r>
          </w:p>
        </w:tc>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 xml:space="preserve">数字内容加工处理服务 </w:t>
            </w:r>
          </w:p>
        </w:tc>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 xml:space="preserve">《智慧仓储》课程资源制作、《智慧物流信息技术应用》课程资源制作、《证券投资基金》课程资源制作、《财务管理实务》课程资源制作、《财务大数据分析》课程资源制作。（详见公开招标文件） </w:t>
            </w:r>
          </w:p>
        </w:tc>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 xml:space="preserve">制作拍摄的课程，必须严格按照采购人规定的课程教学安排和拍摄计划，完成拍摄并制作完成，保证精品课程资源建设符合国家政策精神和省 级精品在线开放课程等相关验收要求。服务期间中标人在接到服务通知后2小时内进行现场上门技术支持响应，保证服务的及时性。投标人不仅要擅长视频拍摄制作，还要有教育行业服务经验，了解教学规律、理解MOOC内涵、熟悉互联网教学平台应用等，配备高水平的制作人才。（详见公开招标文件） </w:t>
            </w:r>
          </w:p>
        </w:tc>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 xml:space="preserve">1 </w:t>
            </w:r>
          </w:p>
        </w:tc>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 xml:space="preserve">项 </w:t>
            </w:r>
          </w:p>
        </w:tc>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 xml:space="preserve">河南枫丹教育科技有限公司按招标文件、投标文件、采购合同及国家相关法律法规行业标准进行交付。（详见投标文件） </w:t>
            </w:r>
          </w:p>
        </w:tc>
        <w:tc>
          <w:tcPr>
            <w:tcW w:w="0" w:type="auto"/>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678000.0000</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rPr>
          <w:color w:val="auto"/>
          <w:sz w:val="24"/>
          <w:szCs w:val="24"/>
        </w:rPr>
      </w:pP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五、评标专家（单一来源采购人员）名单：</w:t>
      </w: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  </w:t>
      </w:r>
      <w:r>
        <w:rPr>
          <w:rFonts w:hint="eastAsia" w:ascii="宋体" w:hAnsi="宋体" w:eastAsia="宋体" w:cs="宋体"/>
          <w:color w:val="auto"/>
          <w:kern w:val="0"/>
          <w:sz w:val="24"/>
          <w:szCs w:val="24"/>
          <w:lang w:val="en-US" w:eastAsia="zh-CN" w:bidi="ar"/>
        </w:rPr>
        <w:t xml:space="preserve"> </w:t>
      </w:r>
    </w:p>
    <w:tbl>
      <w:tblPr>
        <w:tblW w:w="4000" w:type="pct"/>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3933"/>
        <w:gridCol w:w="3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900"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采购人代表：</w:t>
            </w:r>
          </w:p>
        </w:tc>
        <w:tc>
          <w:tcPr>
            <w:tcW w:w="900"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黄清娟 (包1)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00"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评审专家：</w:t>
            </w:r>
          </w:p>
        </w:tc>
        <w:tc>
          <w:tcPr>
            <w:tcW w:w="900"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jc w:val="center"/>
              <w:textAlignment w:val="auto"/>
              <w:rPr>
                <w:color w:val="auto"/>
                <w:sz w:val="24"/>
                <w:szCs w:val="24"/>
              </w:rPr>
            </w:pPr>
            <w:r>
              <w:rPr>
                <w:rFonts w:ascii="宋体" w:hAnsi="宋体" w:eastAsia="宋体" w:cs="宋体"/>
                <w:color w:val="auto"/>
                <w:kern w:val="0"/>
                <w:sz w:val="24"/>
                <w:szCs w:val="24"/>
                <w:lang w:val="en-US" w:eastAsia="zh-CN" w:bidi="ar"/>
              </w:rPr>
              <w:t>陈孟嶙,林玉容,林英,李孝成</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rPr>
          <w:rFonts w:hint="eastAsia" w:ascii="宋体" w:hAnsi="宋体" w:eastAsia="宋体" w:cs="宋体"/>
          <w:color w:val="auto"/>
          <w:kern w:val="0"/>
          <w:sz w:val="24"/>
          <w:szCs w:val="24"/>
          <w:lang w:val="en-US" w:eastAsia="zh-CN" w:bidi="ar"/>
        </w:rPr>
      </w:pP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六、代理服务收费标准及金额：</w:t>
      </w:r>
      <w:r>
        <w:rPr>
          <w:rStyle w:val="5"/>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xml:space="preserve">代理服务费收费标准：100(万元)以下收费费率标准：1.50%； 100-500(万元)收费费率标准：0.80%。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注：招标代理服务费收取方式：(1)中标人应在领取中标通知书的同时按规定的标准一次性向采购代理机构缴清招标代理服务费。招标代理服务费以银行转账、电汇、汇票或现金等付款方式。(2)招标代理服务费缴交银行帐号：开户名：福建美环招标代理有限公司；开户行：中国建设银行股份有限公司福州晋安商业中心支行；帐号：3505 0161 5541 0000 0261。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代理服务费收费金额：</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合同包[350100]FJMHZB[GK]2022003-1 包1 ：10170元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收取对象：河南枫丹教育科技有限公司 </w:t>
      </w: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七、公告期限</w:t>
      </w: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  </w:t>
      </w:r>
      <w:r>
        <w:rPr>
          <w:rFonts w:hint="eastAsia" w:ascii="宋体" w:hAnsi="宋体" w:eastAsia="宋体" w:cs="宋体"/>
          <w:color w:val="auto"/>
          <w:kern w:val="0"/>
          <w:sz w:val="24"/>
          <w:szCs w:val="24"/>
          <w:lang w:val="en-US" w:eastAsia="zh-CN" w:bidi="ar"/>
        </w:rPr>
        <w:t>自本公告发布之日起1个工作日</w:t>
      </w: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八、其他补充事宜</w:t>
      </w: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  </w:t>
      </w:r>
      <w:r>
        <w:rPr>
          <w:rFonts w:hint="eastAsia" w:ascii="宋体" w:hAnsi="宋体" w:eastAsia="宋体" w:cs="宋体"/>
          <w:color w:val="auto"/>
          <w:kern w:val="0"/>
          <w:sz w:val="24"/>
          <w:szCs w:val="24"/>
          <w:lang w:val="en-US" w:eastAsia="zh-CN" w:bidi="ar"/>
        </w:rPr>
        <w:t>1、投标人资格性审查：资格评审小组按照招标文件规定的资格标准要求对各投标文件进行审查，审查情况如下：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 ①上海云梳网络科技有限公司的电子投标文件资格及资信证明部分所提供的《中小企业声明函（工程、服务）》中载明的标的名称为“《智慧仓储》课程资源、《智慧物流信息技术应用》课程资源、《证券投资基金》课程资源、《财务管理实务》课程资源、《财务大数据分析》课程资源”与招标文件第一章“附2：采购标的一览表”中“数字内容加工处理服务”不一致。经资格审查小组评议，上海云梳网络科技有限公司的资格性审查情况不合格。</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 ②经资格审查小组评议，福建思而达教育科技有限公司、厦门网中网软件有限公司、福建凯思信息科技有限公司、协同电子科技（福建）有限公司、河南枫丹教育科技有限公司、福建睿取教育科技有限公司、成都优乐享数字技</w:t>
      </w:r>
      <w:bookmarkStart w:id="0" w:name="_GoBack"/>
      <w:bookmarkEnd w:id="0"/>
      <w:r>
        <w:rPr>
          <w:rFonts w:hint="eastAsia" w:ascii="宋体" w:hAnsi="宋体" w:eastAsia="宋体" w:cs="宋体"/>
          <w:color w:val="auto"/>
          <w:kern w:val="0"/>
          <w:sz w:val="24"/>
          <w:szCs w:val="24"/>
          <w:lang w:val="en-US" w:eastAsia="zh-CN" w:bidi="ar"/>
        </w:rPr>
        <w:t xml:space="preserve">术有限公司、爱默威文化传媒（北京）有限公司、福州博尔仕机电设备有限公司的资格性审查情况合格。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2、投标文件符合性审查：评标委员会按照招标文件规定的符合性要求对各投标文件进行审查，经评标委员会评议，各合格投标人的投标文件符合性审查情况均符合要求。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3、政府采购政策功能的情况：无。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4、备案编号：A-205-GK-202207-B1719-FJMHZB。</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5、中标日期：2022年09月26日(招标编号：[350100]FJMHZB[GK]2022003)。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left"/>
        <w:textAlignment w:val="auto"/>
        <w:rPr>
          <w:color w:val="auto"/>
          <w:sz w:val="24"/>
          <w:szCs w:val="24"/>
        </w:rPr>
      </w:pPr>
      <w:r>
        <w:rPr>
          <w:rFonts w:hint="eastAsia" w:ascii="宋体" w:hAnsi="宋体" w:eastAsia="宋体" w:cs="宋体"/>
          <w:color w:val="auto"/>
          <w:kern w:val="0"/>
          <w:sz w:val="24"/>
          <w:szCs w:val="24"/>
          <w:lang w:val="en-US" w:eastAsia="zh-CN" w:bidi="ar"/>
        </w:rPr>
        <w:t>6、合同履行日期：合同签订后120天内完成课程制作。</w:t>
      </w: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九、凡对本次公告内容提出询问，按以下方式联系。</w:t>
      </w: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 xml:space="preserve">    </w:t>
      </w:r>
      <w:r>
        <w:rPr>
          <w:rFonts w:hint="eastAsia" w:ascii="宋体" w:hAnsi="宋体" w:eastAsia="宋体" w:cs="宋体"/>
          <w:color w:val="auto"/>
          <w:kern w:val="0"/>
          <w:sz w:val="24"/>
          <w:szCs w:val="24"/>
          <w:lang w:val="en-US" w:eastAsia="zh-CN" w:bidi="ar"/>
        </w:rPr>
        <w:t>1.采购人信息</w:t>
      </w: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 xml:space="preserve">    </w:t>
      </w:r>
      <w:r>
        <w:rPr>
          <w:rFonts w:hint="eastAsia" w:ascii="宋体" w:hAnsi="宋体" w:eastAsia="宋体" w:cs="宋体"/>
          <w:color w:val="auto"/>
          <w:kern w:val="0"/>
          <w:sz w:val="24"/>
          <w:szCs w:val="24"/>
          <w:lang w:val="en-US" w:eastAsia="zh-CN" w:bidi="ar"/>
        </w:rPr>
        <w:t>名  称：福州职业技术学院</w:t>
      </w: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 xml:space="preserve">    </w:t>
      </w:r>
      <w:r>
        <w:rPr>
          <w:rFonts w:hint="eastAsia" w:ascii="宋体" w:hAnsi="宋体" w:eastAsia="宋体" w:cs="宋体"/>
          <w:color w:val="auto"/>
          <w:kern w:val="0"/>
          <w:sz w:val="24"/>
          <w:szCs w:val="24"/>
          <w:lang w:val="en-US" w:eastAsia="zh-CN" w:bidi="ar"/>
        </w:rPr>
        <w:t>地  址：福州市闽侯县联榕路8号</w:t>
      </w: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 xml:space="preserve">    </w:t>
      </w:r>
      <w:r>
        <w:rPr>
          <w:rFonts w:hint="eastAsia" w:ascii="宋体" w:hAnsi="宋体" w:eastAsia="宋体" w:cs="宋体"/>
          <w:color w:val="auto"/>
          <w:kern w:val="0"/>
          <w:sz w:val="24"/>
          <w:szCs w:val="24"/>
          <w:lang w:val="en-US" w:eastAsia="zh-CN" w:bidi="ar"/>
        </w:rPr>
        <w:t>联系方式：0591-83760305</w:t>
      </w: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   </w:t>
      </w:r>
      <w:r>
        <w:rPr>
          <w:rFonts w:hint="eastAsia" w:ascii="宋体" w:hAnsi="宋体" w:eastAsia="宋体" w:cs="宋体"/>
          <w:color w:val="auto"/>
          <w:kern w:val="0"/>
          <w:sz w:val="24"/>
          <w:szCs w:val="24"/>
          <w:lang w:val="en-US" w:eastAsia="zh-CN" w:bidi="ar"/>
        </w:rPr>
        <w:t xml:space="preserve"> 2.采购代理机构信息（如有）：</w:t>
      </w: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 xml:space="preserve">    </w:t>
      </w:r>
      <w:r>
        <w:rPr>
          <w:rFonts w:hint="eastAsia" w:ascii="宋体" w:hAnsi="宋体" w:eastAsia="宋体" w:cs="宋体"/>
          <w:color w:val="auto"/>
          <w:kern w:val="0"/>
          <w:sz w:val="24"/>
          <w:szCs w:val="24"/>
          <w:lang w:val="en-US" w:eastAsia="zh-CN" w:bidi="ar"/>
        </w:rPr>
        <w:t>名  称：福建美环招标代理有限公司</w:t>
      </w: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 xml:space="preserve">    </w:t>
      </w:r>
      <w:r>
        <w:rPr>
          <w:rFonts w:hint="eastAsia" w:ascii="宋体" w:hAnsi="宋体" w:eastAsia="宋体" w:cs="宋体"/>
          <w:color w:val="auto"/>
          <w:kern w:val="0"/>
          <w:sz w:val="24"/>
          <w:szCs w:val="24"/>
          <w:lang w:val="en-US" w:eastAsia="zh-CN" w:bidi="ar"/>
        </w:rPr>
        <w:t>地  址：福州市晋安区鼓山镇福兴大道36号五层房310C</w:t>
      </w: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 xml:space="preserve">    </w:t>
      </w:r>
      <w:r>
        <w:rPr>
          <w:rFonts w:hint="eastAsia" w:ascii="宋体" w:hAnsi="宋体" w:eastAsia="宋体" w:cs="宋体"/>
          <w:color w:val="auto"/>
          <w:kern w:val="0"/>
          <w:sz w:val="24"/>
          <w:szCs w:val="24"/>
          <w:lang w:val="en-US" w:eastAsia="zh-CN" w:bidi="ar"/>
        </w:rPr>
        <w:t>联系方式：0591-83637606、13023871420</w:t>
      </w: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 xml:space="preserve">    </w:t>
      </w:r>
      <w:r>
        <w:rPr>
          <w:rFonts w:hint="eastAsia" w:ascii="宋体" w:hAnsi="宋体" w:eastAsia="宋体" w:cs="宋体"/>
          <w:color w:val="auto"/>
          <w:kern w:val="0"/>
          <w:sz w:val="24"/>
          <w:szCs w:val="24"/>
          <w:lang w:val="en-US" w:eastAsia="zh-CN" w:bidi="ar"/>
        </w:rPr>
        <w:t>3.项目联系人</w:t>
      </w: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 xml:space="preserve">    </w:t>
      </w:r>
      <w:r>
        <w:rPr>
          <w:rFonts w:hint="eastAsia" w:ascii="宋体" w:hAnsi="宋体" w:eastAsia="宋体" w:cs="宋体"/>
          <w:color w:val="auto"/>
          <w:kern w:val="0"/>
          <w:sz w:val="24"/>
          <w:szCs w:val="24"/>
          <w:lang w:val="en-US" w:eastAsia="zh-CN" w:bidi="ar"/>
        </w:rPr>
        <w:t>项目联系人：林炜</w:t>
      </w:r>
      <w:r>
        <w:rPr>
          <w:rStyle w:val="5"/>
          <w:rFonts w:hint="eastAsia" w:ascii="宋体" w:hAnsi="宋体" w:eastAsia="宋体" w:cs="宋体"/>
          <w:color w:val="auto"/>
          <w:kern w:val="0"/>
          <w:sz w:val="24"/>
          <w:szCs w:val="24"/>
          <w:lang w:val="en-US" w:eastAsia="zh-CN" w:bidi="ar"/>
        </w:rPr>
        <w:br w:type="textWrapping"/>
      </w:r>
      <w:r>
        <w:rPr>
          <w:rStyle w:val="5"/>
          <w:rFonts w:hint="eastAsia" w:ascii="宋体" w:hAnsi="宋体" w:eastAsia="宋体" w:cs="宋体"/>
          <w:color w:val="auto"/>
          <w:kern w:val="0"/>
          <w:sz w:val="24"/>
          <w:szCs w:val="24"/>
          <w:lang w:val="en-US" w:eastAsia="zh-CN" w:bidi="ar"/>
        </w:rPr>
        <w:t xml:space="preserve">    </w:t>
      </w:r>
      <w:r>
        <w:rPr>
          <w:rFonts w:hint="eastAsia" w:ascii="宋体" w:hAnsi="宋体" w:eastAsia="宋体" w:cs="宋体"/>
          <w:color w:val="auto"/>
          <w:kern w:val="0"/>
          <w:sz w:val="24"/>
          <w:szCs w:val="24"/>
          <w:lang w:val="en-US" w:eastAsia="zh-CN" w:bidi="ar"/>
        </w:rPr>
        <w:t>电  话：0591-83637606、13023871420</w:t>
      </w:r>
      <w:r>
        <w:rPr>
          <w:rStyle w:val="5"/>
          <w:rFonts w:hint="eastAsia" w:ascii="宋体" w:hAnsi="宋体" w:eastAsia="宋体" w:cs="宋体"/>
          <w:color w:val="auto"/>
          <w:kern w:val="0"/>
          <w:sz w:val="24"/>
          <w:szCs w:val="24"/>
          <w:lang w:val="en-US" w:eastAsia="zh-CN" w:bidi="ar"/>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textAlignment w:val="auto"/>
        <w:rPr>
          <w:color w:val="auto"/>
          <w:sz w:val="24"/>
          <w:szCs w:val="24"/>
        </w:rPr>
      </w:pPr>
      <w:r>
        <w:rPr>
          <w:rFonts w:hint="eastAsia" w:ascii="宋体" w:hAnsi="宋体" w:eastAsia="宋体" w:cs="宋体"/>
          <w:color w:val="auto"/>
          <w:sz w:val="24"/>
          <w:szCs w:val="24"/>
        </w:rPr>
        <w:t>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福建美环招标代理有限公司</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color w:val="auto"/>
          <w:sz w:val="24"/>
          <w:szCs w:val="24"/>
        </w:rPr>
      </w:pPr>
    </w:p>
    <w:sectPr>
      <w:pgSz w:w="11906" w:h="16838"/>
      <w:pgMar w:top="1247" w:right="924" w:bottom="1088"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xMmExNmY2MTNjMzM1OGExZDg1ODVhYjk2Nzk3NTMifQ=="/>
  </w:docVars>
  <w:rsids>
    <w:rsidRoot w:val="00000000"/>
    <w:rsid w:val="3DC04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2022-09-27T02:47:01Z</dcterms:created>
  <dc:creator>57540</dc:creator>
  <cp:lastModifiedBy>点鸡就送八炜</cp:lastModifiedBy>
  <dcterms:modified xsi:type="dcterms:W3CDTF">2022-09-27T02:50:47Z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8DF094E2A66047CABE8ACB7FEB48915F</vt:lpwstr>
  </property>
</Properties>
</file>