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18" w:lineRule="atLeast"/>
        <w:ind w:left="0" w:right="0"/>
        <w:jc w:val="center"/>
        <w:rPr>
          <w:sz w:val="32"/>
          <w:szCs w:val="32"/>
        </w:rPr>
      </w:pPr>
      <w:r>
        <w:rPr>
          <w:i w:val="0"/>
          <w:color w:val="222222"/>
          <w:sz w:val="32"/>
          <w:szCs w:val="32"/>
        </w:rPr>
        <w:t>VR-Cave实训室设备标前更正公告</w:t>
      </w:r>
    </w:p>
    <w:p>
      <w:pPr>
        <w:pStyle w:val="3"/>
        <w:keepNext w:val="0"/>
        <w:keepLines w:val="0"/>
        <w:widowControl/>
        <w:suppressLineNumbers w:val="0"/>
        <w:spacing w:before="0" w:beforeAutospacing="0" w:after="0" w:afterAutospacing="0" w:line="18" w:lineRule="atLeast"/>
        <w:ind w:left="0" w:right="0"/>
        <w:rPr>
          <w:rFonts w:hint="eastAsia" w:ascii="宋体" w:hAnsi="宋体" w:eastAsia="宋体" w:cs="宋体"/>
          <w:i w:val="0"/>
          <w:color w:val="222222"/>
          <w:sz w:val="24"/>
          <w:szCs w:val="24"/>
        </w:rPr>
      </w:pPr>
    </w:p>
    <w:p>
      <w:pPr>
        <w:pStyle w:val="3"/>
        <w:keepNext w:val="0"/>
        <w:keepLines w:val="0"/>
        <w:widowControl/>
        <w:suppressLineNumbers w:val="0"/>
        <w:spacing w:before="0" w:beforeAutospacing="0" w:after="0" w:afterAutospacing="0" w:line="18" w:lineRule="atLeast"/>
        <w:ind w:left="0" w:right="0"/>
        <w:rPr>
          <w:rFonts w:hint="eastAsia" w:ascii="宋体" w:hAnsi="宋体" w:eastAsia="宋体" w:cs="宋体"/>
          <w:sz w:val="24"/>
          <w:szCs w:val="24"/>
        </w:rPr>
      </w:pPr>
      <w:bookmarkStart w:id="0" w:name="_GoBack"/>
      <w:bookmarkEnd w:id="0"/>
      <w:r>
        <w:rPr>
          <w:rFonts w:hint="eastAsia" w:ascii="宋体" w:hAnsi="宋体" w:eastAsia="宋体" w:cs="宋体"/>
          <w:i w:val="0"/>
          <w:color w:val="222222"/>
          <w:sz w:val="24"/>
          <w:szCs w:val="24"/>
        </w:rPr>
        <w:t>1、原公告项目名称：VR-Cave实训室设备</w:t>
      </w:r>
    </w:p>
    <w:p>
      <w:pPr>
        <w:pStyle w:val="3"/>
        <w:keepNext w:val="0"/>
        <w:keepLines w:val="0"/>
        <w:widowControl/>
        <w:suppressLineNumbers w:val="0"/>
        <w:spacing w:before="0" w:beforeAutospacing="0" w:after="0" w:afterAutospacing="0" w:line="300" w:lineRule="atLeast"/>
        <w:ind w:left="0" w:right="0"/>
        <w:rPr>
          <w:rFonts w:hint="eastAsia" w:ascii="宋体" w:hAnsi="宋体" w:eastAsia="宋体" w:cs="宋体"/>
          <w:sz w:val="24"/>
          <w:szCs w:val="24"/>
        </w:rPr>
      </w:pPr>
      <w:r>
        <w:rPr>
          <w:rFonts w:hint="eastAsia" w:ascii="宋体" w:hAnsi="宋体" w:eastAsia="宋体" w:cs="宋体"/>
          <w:i w:val="0"/>
          <w:color w:val="222222"/>
          <w:sz w:val="24"/>
          <w:szCs w:val="24"/>
        </w:rPr>
        <w:t>2、原公告项目编号：[350100]0814[GK]2017004</w:t>
      </w:r>
    </w:p>
    <w:p>
      <w:pPr>
        <w:pStyle w:val="3"/>
        <w:keepNext w:val="0"/>
        <w:keepLines w:val="0"/>
        <w:widowControl/>
        <w:suppressLineNumbers w:val="0"/>
        <w:spacing w:before="0" w:beforeAutospacing="0" w:after="0" w:afterAutospacing="0" w:line="300" w:lineRule="atLeast"/>
        <w:ind w:left="0" w:right="0"/>
        <w:rPr>
          <w:rFonts w:hint="eastAsia" w:ascii="宋体" w:hAnsi="宋体" w:eastAsia="宋体" w:cs="宋体"/>
          <w:sz w:val="24"/>
          <w:szCs w:val="24"/>
        </w:rPr>
      </w:pPr>
      <w:r>
        <w:rPr>
          <w:rFonts w:hint="eastAsia" w:ascii="宋体" w:hAnsi="宋体" w:eastAsia="宋体" w:cs="宋体"/>
          <w:i w:val="0"/>
          <w:color w:val="222222"/>
          <w:sz w:val="24"/>
          <w:szCs w:val="24"/>
        </w:rPr>
        <w:t xml:space="preserve">3、首次公告日期：2017-08-22   </w:t>
      </w:r>
    </w:p>
    <w:p>
      <w:pPr>
        <w:pStyle w:val="3"/>
        <w:keepNext w:val="0"/>
        <w:keepLines w:val="0"/>
        <w:widowControl/>
        <w:suppressLineNumbers w:val="0"/>
        <w:spacing w:before="0" w:beforeAutospacing="0" w:after="0" w:afterAutospacing="0" w:line="300" w:lineRule="atLeast"/>
        <w:ind w:left="0" w:right="0"/>
        <w:rPr>
          <w:rFonts w:hint="eastAsia" w:ascii="宋体" w:hAnsi="宋体" w:eastAsia="宋体" w:cs="宋体"/>
          <w:sz w:val="24"/>
          <w:szCs w:val="24"/>
        </w:rPr>
      </w:pPr>
      <w:r>
        <w:rPr>
          <w:rFonts w:hint="eastAsia" w:ascii="宋体" w:hAnsi="宋体" w:eastAsia="宋体" w:cs="宋体"/>
          <w:i w:val="0"/>
          <w:color w:val="222222"/>
          <w:sz w:val="24"/>
          <w:szCs w:val="24"/>
        </w:rPr>
        <w:t>4、更正（补充）事项及内容：</w:t>
      </w:r>
      <w:r>
        <w:rPr>
          <w:rFonts w:hint="eastAsia" w:ascii="宋体" w:hAnsi="宋体" w:eastAsia="宋体" w:cs="宋体"/>
          <w:i w:val="0"/>
          <w:color w:val="222222"/>
          <w:sz w:val="24"/>
          <w:szCs w:val="24"/>
        </w:rPr>
        <w:br w:type="textWrapping"/>
      </w:r>
      <w:r>
        <w:rPr>
          <w:rFonts w:hint="eastAsia" w:ascii="宋体" w:hAnsi="宋体" w:eastAsia="宋体" w:cs="宋体"/>
          <w:i w:val="0"/>
          <w:color w:val="222222"/>
          <w:sz w:val="24"/>
          <w:szCs w:val="24"/>
        </w:rPr>
        <w:t>技术要求中</w:t>
      </w:r>
      <w:r>
        <w:rPr>
          <w:rFonts w:hint="eastAsia" w:ascii="宋体" w:hAnsi="宋体" w:eastAsia="宋体" w:cs="宋体"/>
          <w:i w:val="0"/>
          <w:color w:val="222222"/>
          <w:sz w:val="24"/>
          <w:szCs w:val="24"/>
        </w:rPr>
        <w:br w:type="textWrapping"/>
      </w:r>
      <w:r>
        <w:rPr>
          <w:rFonts w:hint="eastAsia" w:ascii="宋体" w:hAnsi="宋体" w:eastAsia="宋体" w:cs="宋体"/>
          <w:i w:val="0"/>
          <w:color w:val="222222"/>
          <w:sz w:val="24"/>
          <w:szCs w:val="24"/>
        </w:rPr>
        <w:t>1.删除序号4（第二个）“MOVE系统”中的“2.2采用BAK抗环境光直角栅格滤镜技术”参数描述。</w:t>
      </w:r>
      <w:r>
        <w:rPr>
          <w:rFonts w:hint="eastAsia" w:ascii="宋体" w:hAnsi="宋体" w:eastAsia="宋体" w:cs="宋体"/>
          <w:i w:val="0"/>
          <w:color w:val="222222"/>
          <w:sz w:val="24"/>
          <w:szCs w:val="24"/>
        </w:rPr>
        <w:br w:type="textWrapping"/>
      </w:r>
      <w:r>
        <w:rPr>
          <w:rFonts w:hint="eastAsia" w:ascii="宋体" w:hAnsi="宋体" w:eastAsia="宋体" w:cs="宋体"/>
          <w:i w:val="0"/>
          <w:color w:val="222222"/>
          <w:sz w:val="24"/>
          <w:szCs w:val="24"/>
        </w:rPr>
        <w:t>2.删除序号6系统软件平台中的“5DT”参数描述。</w:t>
      </w:r>
      <w:r>
        <w:rPr>
          <w:rFonts w:hint="eastAsia" w:ascii="宋体" w:hAnsi="宋体" w:eastAsia="宋体" w:cs="宋体"/>
          <w:i w:val="0"/>
          <w:color w:val="222222"/>
          <w:sz w:val="24"/>
          <w:szCs w:val="24"/>
        </w:rPr>
        <w:br w:type="textWrapping"/>
      </w:r>
      <w:r>
        <w:rPr>
          <w:rFonts w:hint="eastAsia" w:ascii="宋体" w:hAnsi="宋体" w:eastAsia="宋体" w:cs="宋体"/>
          <w:i w:val="0"/>
          <w:color w:val="222222"/>
          <w:sz w:val="24"/>
          <w:szCs w:val="24"/>
        </w:rPr>
        <w:t>3.修改序号6系统软件平台中“可以与Unity3D软件无缝集成”，改为“可以与Unity3D软件数据兼容”。</w:t>
      </w:r>
      <w:r>
        <w:rPr>
          <w:rFonts w:hint="eastAsia" w:ascii="宋体" w:hAnsi="宋体" w:eastAsia="宋体" w:cs="宋体"/>
          <w:i w:val="0"/>
          <w:color w:val="222222"/>
          <w:sz w:val="24"/>
          <w:szCs w:val="24"/>
        </w:rPr>
        <w:br w:type="textWrapping"/>
      </w:r>
      <w:r>
        <w:rPr>
          <w:rFonts w:hint="eastAsia" w:ascii="宋体" w:hAnsi="宋体" w:eastAsia="宋体" w:cs="宋体"/>
          <w:i w:val="0"/>
          <w:color w:val="222222"/>
          <w:sz w:val="24"/>
          <w:szCs w:val="24"/>
        </w:rPr>
        <w:t xml:space="preserve">其余不变。                                     </w:t>
      </w:r>
    </w:p>
    <w:p>
      <w:pPr>
        <w:pStyle w:val="3"/>
        <w:keepNext w:val="0"/>
        <w:keepLines w:val="0"/>
        <w:widowControl/>
        <w:suppressLineNumbers w:val="0"/>
        <w:spacing w:before="0" w:beforeAutospacing="0" w:after="0" w:afterAutospacing="0" w:line="300" w:lineRule="atLeast"/>
        <w:ind w:left="0" w:right="0"/>
        <w:rPr>
          <w:rFonts w:hint="eastAsia" w:ascii="宋体" w:hAnsi="宋体" w:eastAsia="宋体" w:cs="宋体"/>
          <w:sz w:val="24"/>
          <w:szCs w:val="24"/>
        </w:rPr>
      </w:pPr>
      <w:r>
        <w:rPr>
          <w:rFonts w:hint="eastAsia" w:ascii="宋体" w:hAnsi="宋体" w:eastAsia="宋体" w:cs="宋体"/>
          <w:i w:val="0"/>
          <w:color w:val="222222"/>
          <w:sz w:val="24"/>
          <w:szCs w:val="24"/>
        </w:rPr>
        <w:t>5、更正（补充）后购买采购文件时间、地点、方式: 采购文件随同本项目采购公告一并发布；投标人应先在福建省政府采购网(http://cz.fjzfcg.gov.cn)注册会员，再通过会员账号在福州市政府采购网上公开信息系统按项目进行报名及下载采购文件，否则投标将被拒绝。</w:t>
      </w:r>
    </w:p>
    <w:p>
      <w:pPr>
        <w:pStyle w:val="3"/>
        <w:keepNext w:val="0"/>
        <w:keepLines w:val="0"/>
        <w:widowControl/>
        <w:suppressLineNumbers w:val="0"/>
        <w:spacing w:before="0" w:beforeAutospacing="0" w:after="0" w:afterAutospacing="0" w:line="300" w:lineRule="atLeast"/>
        <w:ind w:left="0" w:right="0"/>
        <w:rPr>
          <w:rFonts w:hint="eastAsia" w:ascii="宋体" w:hAnsi="宋体" w:eastAsia="宋体" w:cs="宋体"/>
          <w:sz w:val="24"/>
          <w:szCs w:val="24"/>
        </w:rPr>
      </w:pPr>
      <w:r>
        <w:rPr>
          <w:rFonts w:hint="eastAsia" w:ascii="宋体" w:hAnsi="宋体" w:eastAsia="宋体" w:cs="宋体"/>
          <w:i w:val="0"/>
          <w:color w:val="222222"/>
          <w:sz w:val="24"/>
          <w:szCs w:val="24"/>
        </w:rPr>
        <w:t>6、更正（补充）后网上报名：不变更</w:t>
      </w:r>
    </w:p>
    <w:p>
      <w:pPr>
        <w:pStyle w:val="3"/>
        <w:keepNext w:val="0"/>
        <w:keepLines w:val="0"/>
        <w:widowControl/>
        <w:suppressLineNumbers w:val="0"/>
        <w:spacing w:before="0" w:beforeAutospacing="0" w:after="0" w:afterAutospacing="0" w:line="300" w:lineRule="atLeast"/>
        <w:ind w:left="0" w:right="0"/>
        <w:rPr>
          <w:rFonts w:hint="eastAsia" w:ascii="宋体" w:hAnsi="宋体" w:eastAsia="宋体" w:cs="宋体"/>
          <w:sz w:val="24"/>
          <w:szCs w:val="24"/>
        </w:rPr>
      </w:pPr>
      <w:r>
        <w:rPr>
          <w:rFonts w:hint="eastAsia" w:ascii="宋体" w:hAnsi="宋体" w:eastAsia="宋体" w:cs="宋体"/>
          <w:i w:val="0"/>
          <w:color w:val="222222"/>
          <w:sz w:val="24"/>
          <w:szCs w:val="24"/>
        </w:rPr>
        <w:t>7、更正（补充）后响应文件提交的截止时间：2017-09-26 09:45</w:t>
      </w:r>
    </w:p>
    <w:p>
      <w:pPr>
        <w:pStyle w:val="3"/>
        <w:keepNext w:val="0"/>
        <w:keepLines w:val="0"/>
        <w:widowControl/>
        <w:suppressLineNumbers w:val="0"/>
        <w:spacing w:before="0" w:beforeAutospacing="0" w:after="0" w:afterAutospacing="0" w:line="300" w:lineRule="atLeast"/>
        <w:ind w:left="0" w:right="0"/>
        <w:rPr>
          <w:rFonts w:hint="eastAsia" w:ascii="宋体" w:hAnsi="宋体" w:eastAsia="宋体" w:cs="宋体"/>
          <w:sz w:val="24"/>
          <w:szCs w:val="24"/>
        </w:rPr>
      </w:pPr>
      <w:r>
        <w:rPr>
          <w:rFonts w:hint="eastAsia" w:ascii="宋体" w:hAnsi="宋体" w:eastAsia="宋体" w:cs="宋体"/>
          <w:i w:val="0"/>
          <w:color w:val="222222"/>
          <w:sz w:val="24"/>
          <w:szCs w:val="24"/>
        </w:rPr>
        <w:t>8、更正（补充）后开标（询价方式：报价公开）时间（系统引用时间）及地点：2017-09-26 09:45。福州市鼓楼区温泉公园路69号福州市行政服务中心三楼</w:t>
      </w:r>
    </w:p>
    <w:p>
      <w:pPr>
        <w:pStyle w:val="3"/>
        <w:keepNext w:val="0"/>
        <w:keepLines w:val="0"/>
        <w:widowControl/>
        <w:suppressLineNumbers w:val="0"/>
        <w:spacing w:before="0" w:beforeAutospacing="0" w:after="0" w:afterAutospacing="0" w:line="300" w:lineRule="atLeast"/>
        <w:ind w:left="0" w:right="0"/>
        <w:rPr>
          <w:rFonts w:hint="eastAsia" w:ascii="宋体" w:hAnsi="宋体" w:eastAsia="宋体" w:cs="宋体"/>
          <w:sz w:val="24"/>
          <w:szCs w:val="24"/>
        </w:rPr>
      </w:pPr>
      <w:r>
        <w:rPr>
          <w:rFonts w:hint="eastAsia" w:ascii="宋体" w:hAnsi="宋体" w:eastAsia="宋体" w:cs="宋体"/>
          <w:i w:val="0"/>
          <w:color w:val="222222"/>
          <w:sz w:val="24"/>
          <w:szCs w:val="24"/>
          <w:lang w:val="en-US" w:eastAsia="zh-CN"/>
        </w:rPr>
        <w:t>9</w:t>
      </w:r>
      <w:r>
        <w:rPr>
          <w:rFonts w:hint="eastAsia" w:ascii="宋体" w:hAnsi="宋体" w:eastAsia="宋体" w:cs="宋体"/>
          <w:i w:val="0"/>
          <w:color w:val="222222"/>
          <w:sz w:val="24"/>
          <w:szCs w:val="24"/>
        </w:rPr>
        <w:t>、采购人名称:福州职业技术学院</w:t>
      </w:r>
    </w:p>
    <w:p>
      <w:pPr>
        <w:pStyle w:val="3"/>
        <w:keepNext w:val="0"/>
        <w:keepLines w:val="0"/>
        <w:widowControl/>
        <w:suppressLineNumbers w:val="0"/>
        <w:spacing w:before="0" w:beforeAutospacing="0" w:after="0" w:afterAutospacing="0" w:line="300" w:lineRule="atLeast"/>
        <w:ind w:left="0" w:right="0"/>
        <w:rPr>
          <w:rFonts w:hint="eastAsia" w:ascii="宋体" w:hAnsi="宋体" w:eastAsia="宋体" w:cs="宋体"/>
          <w:sz w:val="24"/>
          <w:szCs w:val="24"/>
        </w:rPr>
      </w:pPr>
      <w:r>
        <w:rPr>
          <w:rFonts w:hint="eastAsia" w:ascii="宋体" w:hAnsi="宋体" w:eastAsia="宋体" w:cs="宋体"/>
          <w:i w:val="0"/>
          <w:color w:val="222222"/>
          <w:sz w:val="24"/>
          <w:szCs w:val="24"/>
        </w:rPr>
        <w:t>  地址：福州市闽侯上街联榕路8号</w:t>
      </w:r>
    </w:p>
    <w:p>
      <w:pPr>
        <w:pStyle w:val="3"/>
        <w:keepNext w:val="0"/>
        <w:keepLines w:val="0"/>
        <w:widowControl/>
        <w:suppressLineNumbers w:val="0"/>
        <w:spacing w:before="0" w:beforeAutospacing="0" w:after="0" w:afterAutospacing="0" w:line="300" w:lineRule="atLeast"/>
        <w:ind w:left="0" w:right="0"/>
        <w:rPr>
          <w:rFonts w:hint="eastAsia" w:ascii="宋体" w:hAnsi="宋体" w:eastAsia="宋体" w:cs="宋体"/>
          <w:sz w:val="24"/>
          <w:szCs w:val="24"/>
        </w:rPr>
      </w:pPr>
      <w:r>
        <w:rPr>
          <w:rFonts w:hint="eastAsia" w:ascii="宋体" w:hAnsi="宋体" w:eastAsia="宋体" w:cs="宋体"/>
          <w:i w:val="0"/>
          <w:color w:val="222222"/>
          <w:sz w:val="24"/>
          <w:szCs w:val="24"/>
        </w:rPr>
        <w:t>  项目负责人：郑彩霞</w:t>
      </w:r>
    </w:p>
    <w:p>
      <w:pPr>
        <w:pStyle w:val="3"/>
        <w:keepNext w:val="0"/>
        <w:keepLines w:val="0"/>
        <w:widowControl/>
        <w:suppressLineNumbers w:val="0"/>
        <w:spacing w:before="0" w:beforeAutospacing="0" w:after="0" w:afterAutospacing="0" w:line="300" w:lineRule="atLeast"/>
        <w:ind w:left="0" w:right="0"/>
        <w:rPr>
          <w:rFonts w:hint="eastAsia" w:ascii="宋体" w:hAnsi="宋体" w:eastAsia="宋体" w:cs="宋体"/>
          <w:sz w:val="24"/>
          <w:szCs w:val="24"/>
        </w:rPr>
      </w:pPr>
      <w:r>
        <w:rPr>
          <w:rFonts w:hint="eastAsia" w:ascii="宋体" w:hAnsi="宋体" w:eastAsia="宋体" w:cs="宋体"/>
          <w:i w:val="0"/>
          <w:color w:val="222222"/>
          <w:sz w:val="24"/>
          <w:szCs w:val="24"/>
        </w:rPr>
        <w:t>  联系电话：059183760312</w:t>
      </w:r>
    </w:p>
    <w:p>
      <w:pPr>
        <w:pStyle w:val="3"/>
        <w:keepNext w:val="0"/>
        <w:keepLines w:val="0"/>
        <w:widowControl/>
        <w:suppressLineNumbers w:val="0"/>
        <w:spacing w:before="0" w:beforeAutospacing="0" w:after="0" w:afterAutospacing="0" w:line="300" w:lineRule="atLeast"/>
        <w:ind w:left="0" w:right="0"/>
        <w:rPr>
          <w:rFonts w:hint="eastAsia" w:ascii="宋体" w:hAnsi="宋体" w:eastAsia="宋体" w:cs="宋体"/>
          <w:sz w:val="24"/>
          <w:szCs w:val="24"/>
        </w:rPr>
      </w:pPr>
      <w:r>
        <w:rPr>
          <w:rFonts w:hint="eastAsia" w:ascii="宋体" w:hAnsi="宋体" w:eastAsia="宋体" w:cs="宋体"/>
          <w:i w:val="0"/>
          <w:color w:val="222222"/>
          <w:sz w:val="24"/>
          <w:szCs w:val="24"/>
        </w:rPr>
        <w:t>1</w:t>
      </w:r>
      <w:r>
        <w:rPr>
          <w:rFonts w:hint="eastAsia" w:ascii="宋体" w:hAnsi="宋体" w:eastAsia="宋体" w:cs="宋体"/>
          <w:i w:val="0"/>
          <w:color w:val="222222"/>
          <w:sz w:val="24"/>
          <w:szCs w:val="24"/>
          <w:lang w:val="en-US" w:eastAsia="zh-CN"/>
        </w:rPr>
        <w:t>0</w:t>
      </w:r>
      <w:r>
        <w:rPr>
          <w:rFonts w:hint="eastAsia" w:ascii="宋体" w:hAnsi="宋体" w:eastAsia="宋体" w:cs="宋体"/>
          <w:i w:val="0"/>
          <w:color w:val="222222"/>
          <w:sz w:val="24"/>
          <w:szCs w:val="24"/>
        </w:rPr>
        <w:t>、代理机构名称：福建华闽招标有限公司</w:t>
      </w:r>
    </w:p>
    <w:p>
      <w:pPr>
        <w:pStyle w:val="3"/>
        <w:keepNext w:val="0"/>
        <w:keepLines w:val="0"/>
        <w:widowControl/>
        <w:suppressLineNumbers w:val="0"/>
        <w:spacing w:before="0" w:beforeAutospacing="0" w:after="0" w:afterAutospacing="0" w:line="300" w:lineRule="atLeast"/>
        <w:ind w:left="0" w:right="0"/>
        <w:rPr>
          <w:rFonts w:hint="eastAsia" w:ascii="宋体" w:hAnsi="宋体" w:eastAsia="宋体" w:cs="宋体"/>
          <w:sz w:val="24"/>
          <w:szCs w:val="24"/>
        </w:rPr>
      </w:pPr>
      <w:r>
        <w:rPr>
          <w:rFonts w:hint="eastAsia" w:ascii="宋体" w:hAnsi="宋体" w:eastAsia="宋体" w:cs="宋体"/>
          <w:i w:val="0"/>
          <w:color w:val="222222"/>
          <w:sz w:val="24"/>
          <w:szCs w:val="24"/>
        </w:rPr>
        <w:t>  地址：福州市华林路128号屏东写字楼19层</w:t>
      </w:r>
    </w:p>
    <w:p>
      <w:pPr>
        <w:pStyle w:val="3"/>
        <w:keepNext w:val="0"/>
        <w:keepLines w:val="0"/>
        <w:widowControl/>
        <w:suppressLineNumbers w:val="0"/>
        <w:spacing w:before="0" w:beforeAutospacing="0" w:after="0" w:afterAutospacing="0" w:line="300" w:lineRule="atLeast"/>
        <w:ind w:left="0" w:right="0"/>
        <w:rPr>
          <w:rFonts w:hint="eastAsia" w:ascii="宋体" w:hAnsi="宋体" w:eastAsia="宋体" w:cs="宋体"/>
          <w:sz w:val="24"/>
          <w:szCs w:val="24"/>
        </w:rPr>
      </w:pPr>
      <w:r>
        <w:rPr>
          <w:rFonts w:hint="eastAsia" w:ascii="宋体" w:hAnsi="宋体" w:eastAsia="宋体" w:cs="宋体"/>
          <w:i w:val="0"/>
          <w:color w:val="222222"/>
          <w:sz w:val="24"/>
          <w:szCs w:val="24"/>
        </w:rPr>
        <w:t>  项目负责人：林瑾南</w:t>
      </w:r>
    </w:p>
    <w:p>
      <w:pPr>
        <w:pStyle w:val="3"/>
        <w:keepNext w:val="0"/>
        <w:keepLines w:val="0"/>
        <w:widowControl/>
        <w:suppressLineNumbers w:val="0"/>
        <w:spacing w:before="0" w:beforeAutospacing="0" w:after="0" w:afterAutospacing="0" w:line="300" w:lineRule="atLeast"/>
        <w:ind w:left="0" w:right="0"/>
        <w:rPr>
          <w:rFonts w:hint="eastAsia" w:ascii="宋体" w:hAnsi="宋体" w:eastAsia="宋体" w:cs="宋体"/>
          <w:sz w:val="24"/>
          <w:szCs w:val="24"/>
        </w:rPr>
      </w:pPr>
      <w:r>
        <w:rPr>
          <w:rFonts w:hint="eastAsia" w:ascii="宋体" w:hAnsi="宋体" w:eastAsia="宋体" w:cs="宋体"/>
          <w:i w:val="0"/>
          <w:color w:val="222222"/>
          <w:sz w:val="24"/>
          <w:szCs w:val="24"/>
        </w:rPr>
        <w:t>  联系电话：059187905631</w:t>
      </w:r>
    </w:p>
    <w:p>
      <w:pPr>
        <w:pStyle w:val="3"/>
        <w:keepNext w:val="0"/>
        <w:keepLines w:val="0"/>
        <w:widowControl/>
        <w:suppressLineNumbers w:val="0"/>
        <w:spacing w:before="0" w:beforeAutospacing="0" w:after="0" w:afterAutospacing="0" w:line="300" w:lineRule="atLeast"/>
        <w:ind w:left="0" w:right="0"/>
        <w:jc w:val="center"/>
        <w:rPr>
          <w:rFonts w:hint="eastAsia" w:ascii="宋体" w:hAnsi="宋体" w:eastAsia="宋体" w:cs="宋体"/>
          <w:i w:val="0"/>
          <w:color w:val="222222"/>
          <w:sz w:val="24"/>
          <w:szCs w:val="24"/>
        </w:rPr>
      </w:pPr>
      <w:r>
        <w:rPr>
          <w:rFonts w:hint="eastAsia" w:ascii="宋体" w:hAnsi="宋体" w:eastAsia="宋体" w:cs="宋体"/>
          <w:i w:val="0"/>
          <w:color w:val="222222"/>
          <w:sz w:val="24"/>
          <w:szCs w:val="24"/>
        </w:rPr>
        <w:t>                                                                                         福建华闽招标有限公司</w:t>
      </w:r>
    </w:p>
    <w:p>
      <w:pPr>
        <w:pStyle w:val="3"/>
        <w:keepNext w:val="0"/>
        <w:keepLines w:val="0"/>
        <w:widowControl/>
        <w:suppressLineNumbers w:val="0"/>
        <w:spacing w:before="0" w:beforeAutospacing="0" w:after="0" w:afterAutospacing="0" w:line="300" w:lineRule="atLeast"/>
        <w:ind w:left="0" w:right="0"/>
        <w:jc w:val="center"/>
        <w:rPr>
          <w:rFonts w:hint="eastAsia" w:ascii="宋体" w:hAnsi="宋体" w:eastAsia="宋体" w:cs="宋体"/>
          <w:i w:val="0"/>
          <w:color w:val="222222"/>
          <w:sz w:val="24"/>
          <w:szCs w:val="24"/>
          <w:lang w:val="en-US" w:eastAsia="zh-CN"/>
        </w:rPr>
      </w:pPr>
      <w:r>
        <w:rPr>
          <w:rFonts w:hint="eastAsia" w:ascii="宋体" w:hAnsi="宋体" w:eastAsia="宋体" w:cs="宋体"/>
          <w:i w:val="0"/>
          <w:color w:val="222222"/>
          <w:sz w:val="24"/>
          <w:szCs w:val="24"/>
          <w:lang w:val="en-US" w:eastAsia="zh-CN"/>
        </w:rPr>
        <w:t xml:space="preserve">                                         2017年9月6日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65192"/>
    <w:rsid w:val="26F651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551A8B"/>
      <w:u w:val="none"/>
    </w:rPr>
  </w:style>
  <w:style w:type="character" w:styleId="7">
    <w:name w:val="HTML Definition"/>
    <w:basedOn w:val="4"/>
    <w:uiPriority w:val="0"/>
    <w:rPr>
      <w:i/>
    </w:rPr>
  </w:style>
  <w:style w:type="character" w:styleId="8">
    <w:name w:val="Hyperlink"/>
    <w:basedOn w:val="4"/>
    <w:uiPriority w:val="0"/>
    <w:rPr>
      <w:color w:val="0000EE"/>
      <w:u w:val="none"/>
    </w:rPr>
  </w:style>
  <w:style w:type="character" w:styleId="9">
    <w:name w:val="HTML Code"/>
    <w:basedOn w:val="4"/>
    <w:uiPriority w:val="0"/>
    <w:rPr>
      <w:rFonts w:hint="default" w:ascii="monospace" w:hAnsi="monospace" w:eastAsia="monospace" w:cs="monospace"/>
      <w:sz w:val="21"/>
      <w:szCs w:val="21"/>
    </w:rPr>
  </w:style>
  <w:style w:type="character" w:styleId="10">
    <w:name w:val="HTML Keyboard"/>
    <w:basedOn w:val="4"/>
    <w:uiPriority w:val="0"/>
    <w:rPr>
      <w:rFonts w:ascii="monospace" w:hAnsi="monospace" w:eastAsia="monospace" w:cs="monospace"/>
      <w:sz w:val="21"/>
      <w:szCs w:val="21"/>
    </w:rPr>
  </w:style>
  <w:style w:type="character" w:styleId="11">
    <w:name w:val="HTML Sample"/>
    <w:basedOn w:val="4"/>
    <w:uiPriority w:val="0"/>
    <w:rPr>
      <w:rFonts w:hint="default" w:ascii="monospace" w:hAnsi="monospace" w:eastAsia="monospace" w:cs="monospace"/>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2017-09-06T09:18:00Z</dcterms:created>
  <dc:creator>专家6</dc:creator>
  <cp:lastModifiedBy>专家6</cp:lastModifiedBy>
  <dcterms:modified xsi:type="dcterms:W3CDTF">2017-09-06T09:23:48Z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