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460" w:lineRule="exact"/>
        <w:ind w:firstLine="390"/>
        <w:jc w:val="center"/>
        <w:rPr>
          <w:rFonts w:hint="eastAsia" w:ascii="宋体" w:hAnsi="宋体" w:eastAsia="宋体" w:cs="宋体"/>
          <w:b/>
          <w:bCs/>
          <w:color w:val="000000"/>
          <w:sz w:val="28"/>
        </w:rPr>
      </w:pPr>
      <w:r>
        <w:rPr>
          <w:rFonts w:hint="eastAsia" w:ascii="宋体" w:hAnsi="宋体" w:eastAsia="宋体" w:cs="宋体"/>
          <w:b/>
          <w:bCs/>
          <w:color w:val="000000"/>
          <w:sz w:val="28"/>
        </w:rPr>
        <w:t>福州职业技术学院新增资产系统功能服务采购单一来源采购审核前公示</w:t>
      </w:r>
    </w:p>
    <w:p>
      <w:pPr>
        <w:pStyle w:val="5"/>
        <w:widowControl/>
        <w:shd w:val="clear" w:color="auto" w:fill="FFFFFF"/>
        <w:spacing w:beforeAutospacing="0" w:afterAutospacing="0" w:line="360" w:lineRule="auto"/>
        <w:ind w:firstLine="390"/>
        <w:rPr>
          <w:rFonts w:ascii="宋体" w:hAnsi="宋体" w:eastAsia="宋体" w:cs="宋体"/>
          <w:color w:val="000000"/>
        </w:rPr>
      </w:pPr>
      <w:r>
        <w:rPr>
          <w:rFonts w:hint="eastAsia" w:ascii="宋体" w:hAnsi="宋体" w:eastAsia="宋体" w:cs="宋体"/>
          <w:color w:val="000000"/>
        </w:rPr>
        <w:t>福州职业技术学院新增资产系统功能服务采购拟采用单一来源采购方式进行采购，现公示如下：</w:t>
      </w:r>
    </w:p>
    <w:p>
      <w:pPr>
        <w:pStyle w:val="5"/>
        <w:widowControl/>
        <w:shd w:val="clear" w:color="auto" w:fill="FFFFFF"/>
        <w:spacing w:beforeAutospacing="0" w:afterAutospacing="0" w:line="360" w:lineRule="auto"/>
        <w:ind w:firstLine="390"/>
        <w:rPr>
          <w:rFonts w:ascii="宋体" w:hAnsi="宋体" w:eastAsia="宋体" w:cs="宋体"/>
          <w:color w:val="000000"/>
        </w:rPr>
      </w:pPr>
      <w:r>
        <w:rPr>
          <w:rFonts w:hint="eastAsia" w:ascii="宋体" w:hAnsi="宋体" w:eastAsia="宋体" w:cs="宋体"/>
          <w:b/>
          <w:bCs/>
          <w:color w:val="000000"/>
        </w:rPr>
        <w:t>1、项目名称:福州职业技术学院资采通数据交互服务采购</w:t>
      </w:r>
    </w:p>
    <w:p>
      <w:pPr>
        <w:pStyle w:val="5"/>
        <w:widowControl/>
        <w:shd w:val="clear" w:color="auto" w:fill="FFFFFF"/>
        <w:spacing w:beforeAutospacing="0" w:afterAutospacing="0" w:line="360" w:lineRule="auto"/>
        <w:ind w:firstLine="390"/>
        <w:rPr>
          <w:rFonts w:ascii="宋体" w:hAnsi="宋体" w:eastAsia="宋体" w:cs="宋体"/>
          <w:b/>
          <w:bCs/>
          <w:color w:val="000000"/>
        </w:rPr>
      </w:pPr>
      <w:r>
        <w:rPr>
          <w:rFonts w:hint="eastAsia" w:ascii="宋体" w:hAnsi="宋体" w:eastAsia="宋体" w:cs="宋体"/>
          <w:b/>
          <w:bCs/>
          <w:color w:val="000000"/>
        </w:rPr>
        <w:t>2、采购内容及要求：</w:t>
      </w:r>
    </w:p>
    <w:tbl>
      <w:tblPr>
        <w:tblStyle w:val="6"/>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04"/>
        <w:gridCol w:w="4264"/>
        <w:gridCol w:w="1135"/>
        <w:gridCol w:w="221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widowControl/>
              <w:shd w:val="clear" w:color="auto" w:fill="FFFFFF"/>
              <w:spacing w:beforeAutospacing="0" w:afterAutospacing="0" w:line="360" w:lineRule="auto"/>
              <w:ind w:firstLine="390"/>
              <w:rPr>
                <w:rFonts w:ascii="宋体" w:hAnsi="宋体" w:eastAsia="宋体" w:cs="宋体"/>
                <w:color w:val="000000"/>
              </w:rPr>
            </w:pPr>
            <w:r>
              <w:rPr>
                <w:rFonts w:hint="eastAsia" w:ascii="宋体" w:hAnsi="宋体" w:eastAsia="宋体" w:cs="宋体"/>
                <w:color w:val="000000"/>
              </w:rPr>
              <w:t>序号 </w:t>
            </w:r>
          </w:p>
        </w:tc>
        <w:tc>
          <w:tcPr>
            <w:tcW w:w="2562" w:type="pc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widowControl/>
              <w:shd w:val="clear" w:color="auto" w:fill="FFFFFF"/>
              <w:spacing w:beforeAutospacing="0" w:afterAutospacing="0" w:line="360" w:lineRule="auto"/>
              <w:ind w:firstLine="390"/>
              <w:rPr>
                <w:rFonts w:ascii="宋体" w:hAnsi="宋体" w:eastAsia="宋体" w:cs="宋体"/>
                <w:color w:val="000000"/>
              </w:rPr>
            </w:pPr>
            <w:r>
              <w:rPr>
                <w:rFonts w:hint="eastAsia" w:ascii="宋体" w:hAnsi="宋体" w:eastAsia="宋体" w:cs="宋体"/>
                <w:color w:val="000000"/>
              </w:rPr>
              <w:t>项目名称</w:t>
            </w:r>
          </w:p>
        </w:tc>
        <w:tc>
          <w:tcPr>
            <w:tcW w:w="682" w:type="pc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widowControl/>
              <w:shd w:val="clear" w:color="auto" w:fill="FFFFFF"/>
              <w:spacing w:beforeAutospacing="0" w:afterAutospacing="0" w:line="360" w:lineRule="auto"/>
              <w:ind w:firstLine="390"/>
              <w:rPr>
                <w:rFonts w:ascii="宋体" w:hAnsi="宋体" w:eastAsia="宋体" w:cs="宋体"/>
                <w:color w:val="000000"/>
              </w:rPr>
            </w:pPr>
            <w:r>
              <w:rPr>
                <w:rFonts w:hint="eastAsia" w:ascii="宋体" w:hAnsi="宋体" w:eastAsia="宋体" w:cs="宋体"/>
                <w:color w:val="000000"/>
              </w:rPr>
              <w:t>数量 </w:t>
            </w:r>
          </w:p>
        </w:tc>
        <w:tc>
          <w:tcPr>
            <w:tcW w:w="1333" w:type="pc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widowControl/>
              <w:shd w:val="clear" w:color="auto" w:fill="FFFFFF"/>
              <w:spacing w:beforeAutospacing="0" w:afterAutospacing="0" w:line="360" w:lineRule="auto"/>
              <w:ind w:firstLine="390"/>
              <w:rPr>
                <w:rFonts w:ascii="宋体" w:hAnsi="宋体" w:eastAsia="宋体" w:cs="宋体"/>
                <w:color w:val="000000"/>
              </w:rPr>
            </w:pPr>
            <w:r>
              <w:rPr>
                <w:rFonts w:hint="eastAsia" w:ascii="宋体" w:hAnsi="宋体" w:eastAsia="宋体" w:cs="宋体"/>
                <w:color w:val="000000"/>
              </w:rPr>
              <w:t>预算金额（元）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widowControl/>
              <w:shd w:val="clear" w:color="auto" w:fill="FFFFFF"/>
              <w:spacing w:beforeAutospacing="0" w:afterAutospacing="0" w:line="360" w:lineRule="auto"/>
              <w:ind w:firstLine="390"/>
              <w:rPr>
                <w:rFonts w:ascii="宋体" w:hAnsi="宋体" w:eastAsia="宋体" w:cs="宋体"/>
                <w:color w:val="000000"/>
              </w:rPr>
            </w:pPr>
            <w:r>
              <w:rPr>
                <w:rFonts w:hint="eastAsia" w:ascii="宋体" w:hAnsi="宋体" w:eastAsia="宋体" w:cs="宋体"/>
                <w:color w:val="000000"/>
              </w:rPr>
              <w:t>1</w:t>
            </w:r>
          </w:p>
        </w:tc>
        <w:tc>
          <w:tcPr>
            <w:tcW w:w="2562" w:type="pc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widowControl/>
              <w:shd w:val="clear" w:color="auto" w:fill="FFFFFF"/>
              <w:spacing w:beforeAutospacing="0" w:afterAutospacing="0" w:line="360" w:lineRule="auto"/>
              <w:rPr>
                <w:rFonts w:ascii="宋体" w:hAnsi="宋体" w:eastAsia="宋体" w:cs="宋体"/>
                <w:color w:val="000000"/>
              </w:rPr>
            </w:pPr>
            <w:r>
              <w:rPr>
                <w:rFonts w:hint="eastAsia" w:ascii="宋体" w:hAnsi="宋体" w:eastAsia="宋体" w:cs="宋体"/>
                <w:color w:val="000000"/>
              </w:rPr>
              <w:t>福州职业技术学院新增资产系统功能服务采购</w:t>
            </w:r>
          </w:p>
        </w:tc>
        <w:tc>
          <w:tcPr>
            <w:tcW w:w="682" w:type="pc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r>
              <w:rPr>
                <w:rFonts w:hint="eastAsia" w:ascii="宋体" w:hAnsi="宋体" w:eastAsia="宋体" w:cs="宋体"/>
                <w:color w:val="000000"/>
                <w:lang w:val="en-US" w:eastAsia="zh-CN"/>
              </w:rPr>
              <w:t>1项</w:t>
            </w:r>
          </w:p>
        </w:tc>
        <w:tc>
          <w:tcPr>
            <w:tcW w:w="1333" w:type="pc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5"/>
              <w:widowControl/>
              <w:shd w:val="clear" w:color="auto" w:fill="FFFFFF"/>
              <w:spacing w:beforeAutospacing="0" w:afterAutospacing="0" w:line="360" w:lineRule="auto"/>
              <w:ind w:firstLine="684" w:firstLineChars="285"/>
              <w:rPr>
                <w:rFonts w:hint="default" w:ascii="宋体" w:hAnsi="宋体" w:eastAsia="宋体" w:cs="宋体"/>
                <w:color w:val="000000"/>
                <w:lang w:val="en-US" w:eastAsia="zh-CN"/>
              </w:rPr>
            </w:pPr>
            <w:r>
              <w:rPr>
                <w:rFonts w:hint="eastAsia" w:ascii="宋体" w:hAnsi="宋体" w:eastAsia="宋体" w:cs="宋体"/>
                <w:color w:val="000000"/>
                <w:lang w:val="en-US" w:eastAsia="zh-CN"/>
              </w:rPr>
              <w:t>36000</w:t>
            </w:r>
          </w:p>
        </w:tc>
      </w:tr>
    </w:tbl>
    <w:p>
      <w:pPr>
        <w:pStyle w:val="5"/>
        <w:widowControl/>
        <w:shd w:val="clear" w:color="auto" w:fill="FFFFFF"/>
        <w:spacing w:beforeAutospacing="0" w:afterAutospacing="0" w:line="360" w:lineRule="auto"/>
        <w:ind w:firstLine="390"/>
        <w:rPr>
          <w:rFonts w:ascii="宋体" w:hAnsi="宋体" w:eastAsia="宋体" w:cs="宋体"/>
          <w:color w:val="000000"/>
        </w:rPr>
      </w:pPr>
      <w:r>
        <w:rPr>
          <w:rFonts w:hint="eastAsia" w:ascii="宋体" w:hAnsi="宋体" w:eastAsia="宋体" w:cs="宋体"/>
          <w:b/>
          <w:bCs/>
          <w:color w:val="000000"/>
        </w:rPr>
        <w:t>3、拟采购的货物或者服务的说明：</w:t>
      </w:r>
    </w:p>
    <w:p>
      <w:pPr>
        <w:pStyle w:val="5"/>
        <w:widowControl/>
        <w:shd w:val="clear" w:color="auto" w:fill="FFFFFF"/>
        <w:spacing w:beforeAutospacing="0" w:afterAutospacing="0" w:line="360" w:lineRule="auto"/>
        <w:ind w:firstLine="390"/>
        <w:rPr>
          <w:rFonts w:ascii="宋体" w:hAnsi="宋体" w:eastAsia="宋体" w:cs="宋体"/>
          <w:color w:val="000000"/>
        </w:rPr>
      </w:pPr>
      <w:r>
        <w:rPr>
          <w:rFonts w:hint="eastAsia" w:ascii="宋体" w:hAnsi="宋体" w:eastAsia="宋体" w:cs="宋体"/>
          <w:color w:val="000000"/>
        </w:rPr>
        <w:t>福州职业技术学院新增资产系统功能服务采购</w:t>
      </w:r>
      <w:r>
        <w:rPr>
          <w:rFonts w:hint="eastAsia" w:ascii="宋体" w:hAnsi="宋体" w:eastAsia="宋体" w:cs="宋体"/>
          <w:color w:val="000000"/>
          <w:lang w:eastAsia="zh-CN"/>
        </w:rPr>
        <w:t>，新增包含上报前数据整理、资产通上报模块、接口数据迁移对接服务等</w:t>
      </w:r>
      <w:r>
        <w:rPr>
          <w:rFonts w:hint="eastAsia" w:ascii="宋体" w:hAnsi="宋体" w:eastAsia="宋体" w:cs="宋体"/>
          <w:color w:val="000000"/>
        </w:rPr>
        <w:t>。</w:t>
      </w:r>
    </w:p>
    <w:p>
      <w:pPr>
        <w:pStyle w:val="5"/>
        <w:widowControl/>
        <w:shd w:val="clear" w:color="auto" w:fill="FFFFFF"/>
        <w:spacing w:beforeAutospacing="0" w:afterAutospacing="0" w:line="360" w:lineRule="auto"/>
        <w:ind w:firstLine="390"/>
        <w:rPr>
          <w:rFonts w:ascii="宋体" w:hAnsi="宋体" w:eastAsia="宋体" w:cs="宋体"/>
          <w:b/>
          <w:bCs/>
          <w:color w:val="000000"/>
        </w:rPr>
      </w:pPr>
      <w:r>
        <w:rPr>
          <w:rFonts w:hint="eastAsia" w:ascii="宋体" w:hAnsi="宋体" w:eastAsia="宋体" w:cs="宋体"/>
          <w:b/>
          <w:bCs/>
          <w:color w:val="000000"/>
        </w:rPr>
        <w:t>4.采用单一来源采购方式的原因及相关说明：</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根据《福州市财政局关于开展行政事业单位资产管理信息系统一体化整合工作的通知》（榕财综﹝2022﹞51号）、《福州市财政局关于做好行政事业单位资产数据迁移相关工作的通知》（榕财综﹝2023﹞26号）文件要求，需将我校资产系统数据迁移至财政一体化资产系统，且今后每月均需迁移。</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我校已于2024年初已与财政一体化系统博思软件公司建立数据迁移标准化接口。现需增加学校现有资产系统对接模块并由现有资产系统承建商为北京普诺迪信息系统技术研发有限责任公司建立对接模块，费用3万元，包含上报前数据整理、资产通上报模块、接口数据迁移对接服务等。</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同时根据资产管理司新版《固定资产等资产基础分类与代码》国家标准发布、财政部《关于印发&lt; 政府会计准则制度解释第6号&gt; 的通知》（财会〔2023〕18号），固定资产要根据新版基础分类与代码标准进行重新分类。现需对现有资产系统中的数据进行治理并切换新国标并由现有资产系统承建商为北京普诺迪信息系统技术研发有限责任公司提供该项服务，服务费0.6万元。以上合计费用3.6万。</w:t>
      </w:r>
    </w:p>
    <w:p>
      <w:pPr>
        <w:numPr>
          <w:numId w:val="0"/>
        </w:numPr>
        <w:spacing w:line="360" w:lineRule="auto"/>
        <w:ind w:firstLine="482" w:firstLineChars="200"/>
        <w:jc w:val="left"/>
        <w:rPr>
          <w:rFonts w:ascii="宋体" w:hAnsi="宋体" w:eastAsia="宋体" w:cs="宋体"/>
          <w:sz w:val="24"/>
          <w:szCs w:val="24"/>
        </w:rPr>
      </w:pPr>
      <w:r>
        <w:rPr>
          <w:rFonts w:hint="eastAsia" w:ascii="宋体" w:hAnsi="宋体" w:eastAsia="宋体" w:cs="宋体"/>
          <w:b/>
          <w:color w:val="000000"/>
          <w:kern w:val="0"/>
          <w:sz w:val="24"/>
          <w:lang w:val="en-US" w:eastAsia="zh-CN"/>
        </w:rPr>
        <w:t>5.</w:t>
      </w:r>
      <w:r>
        <w:rPr>
          <w:rFonts w:hint="eastAsia" w:ascii="宋体" w:hAnsi="宋体" w:eastAsia="宋体" w:cs="宋体"/>
          <w:b/>
          <w:color w:val="000000"/>
          <w:kern w:val="0"/>
          <w:sz w:val="24"/>
        </w:rPr>
        <w:t>拟定的唯一供应商的名称、地址：</w:t>
      </w:r>
      <w:r>
        <w:rPr>
          <w:rFonts w:hint="eastAsia" w:ascii="宋体" w:hAnsi="宋体" w:eastAsia="宋体" w:cs="宋体"/>
          <w:b w:val="0"/>
          <w:bCs/>
          <w:color w:val="000000"/>
          <w:kern w:val="0"/>
          <w:sz w:val="24"/>
        </w:rPr>
        <w:t>北京普诺迪信息系统技术研发有限责任公司</w:t>
      </w:r>
      <w:r>
        <w:rPr>
          <w:rFonts w:hint="eastAsia" w:ascii="宋体" w:hAnsi="宋体" w:eastAsia="宋体" w:cs="宋体"/>
          <w:color w:val="000000"/>
          <w:kern w:val="0"/>
          <w:sz w:val="24"/>
        </w:rPr>
        <w:t>、</w:t>
      </w:r>
      <w:r>
        <w:rPr>
          <w:rFonts w:hint="eastAsia" w:ascii="宋体" w:hAnsi="宋体" w:eastAsia="宋体" w:cs="宋体"/>
          <w:color w:val="000000"/>
          <w:kern w:val="0"/>
          <w:sz w:val="24"/>
          <w:lang w:eastAsia="zh-CN"/>
        </w:rPr>
        <w:t>湖南</w:t>
      </w:r>
      <w:r>
        <w:rPr>
          <w:rFonts w:hint="eastAsia" w:ascii="宋体" w:hAnsi="宋体" w:eastAsia="宋体" w:cs="宋体"/>
          <w:color w:val="000000"/>
          <w:kern w:val="0"/>
          <w:sz w:val="24"/>
        </w:rPr>
        <w:t>长沙高新开发区文轩路27号麓谷企业广场C4栋906号</w:t>
      </w:r>
      <w:r>
        <w:rPr>
          <w:rFonts w:hint="eastAsia" w:ascii="宋体" w:hAnsi="宋体" w:eastAsia="宋体" w:cs="宋体"/>
          <w:sz w:val="24"/>
          <w:szCs w:val="24"/>
          <w:lang w:val="en-US" w:eastAsia="zh-CN"/>
        </w:rPr>
        <w:t>。</w:t>
      </w:r>
    </w:p>
    <w:p>
      <w:pPr>
        <w:numPr>
          <w:numId w:val="0"/>
        </w:numPr>
        <w:spacing w:line="360" w:lineRule="auto"/>
        <w:ind w:leftChars="200"/>
        <w:jc w:val="left"/>
        <w:rPr>
          <w:rFonts w:hint="eastAsia" w:ascii="宋体" w:hAnsi="宋体" w:eastAsia="宋体" w:cs="宋体"/>
          <w:b/>
          <w:bCs/>
          <w:color w:val="000000"/>
          <w:sz w:val="24"/>
        </w:rPr>
      </w:pPr>
      <w:r>
        <w:rPr>
          <w:rFonts w:hint="eastAsia" w:ascii="宋体" w:hAnsi="宋体" w:eastAsia="宋体" w:cs="宋体"/>
          <w:b/>
          <w:bCs/>
          <w:color w:val="000000"/>
          <w:sz w:val="24"/>
          <w:lang w:val="en-US" w:eastAsia="zh-CN"/>
        </w:rPr>
        <w:t>6.</w:t>
      </w:r>
      <w:r>
        <w:rPr>
          <w:rFonts w:hint="eastAsia" w:ascii="宋体" w:hAnsi="宋体" w:eastAsia="宋体" w:cs="宋体"/>
          <w:b/>
          <w:bCs/>
          <w:color w:val="000000"/>
          <w:sz w:val="24"/>
          <w:lang w:eastAsia="zh-CN"/>
        </w:rPr>
        <w:t>会商意见</w:t>
      </w:r>
      <w:r>
        <w:rPr>
          <w:rFonts w:hint="eastAsia" w:ascii="宋体" w:hAnsi="宋体" w:eastAsia="宋体" w:cs="宋体"/>
          <w:b/>
          <w:bCs/>
          <w:color w:val="000000"/>
          <w:sz w:val="24"/>
        </w:rPr>
        <w:t>:</w:t>
      </w:r>
    </w:p>
    <w:p>
      <w:pPr>
        <w:numPr>
          <w:ilvl w:val="0"/>
          <w:numId w:val="0"/>
        </w:numPr>
        <w:spacing w:line="360" w:lineRule="auto"/>
        <w:ind w:leftChars="200"/>
        <w:jc w:val="left"/>
        <w:rPr>
          <w:rFonts w:hint="eastAsia" w:ascii="宋体" w:hAnsi="宋体" w:eastAsia="宋体" w:cs="宋体"/>
          <w:color w:val="000000"/>
          <w:lang w:eastAsia="zh-CN"/>
        </w:rPr>
      </w:pPr>
      <w:r>
        <w:rPr>
          <w:rFonts w:hint="eastAsia" w:ascii="宋体" w:hAnsi="宋体" w:eastAsia="宋体" w:cs="宋体"/>
          <w:color w:val="000000"/>
          <w:lang w:eastAsia="zh-CN"/>
        </w:rPr>
        <w:t>项目只能从唯一的供应商采购，符合单一来源采购要求。</w:t>
      </w:r>
    </w:p>
    <w:p>
      <w:pPr>
        <w:pStyle w:val="5"/>
        <w:widowControl/>
        <w:shd w:val="clear" w:color="auto" w:fill="FFFFFF"/>
        <w:spacing w:beforeAutospacing="0" w:afterAutospacing="0" w:line="360" w:lineRule="auto"/>
        <w:ind w:firstLine="390"/>
        <w:rPr>
          <w:rFonts w:ascii="宋体" w:hAnsi="宋体" w:eastAsia="宋体" w:cs="宋体"/>
          <w:color w:val="000000"/>
          <w:highlight w:val="yellow"/>
        </w:rPr>
      </w:pPr>
      <w:r>
        <w:rPr>
          <w:rFonts w:hint="eastAsia" w:ascii="宋体" w:hAnsi="宋体" w:eastAsia="宋体" w:cs="宋体"/>
          <w:b/>
          <w:bCs/>
          <w:color w:val="000000"/>
        </w:rPr>
        <w:t>7.公示期限（不少于5个工作日）</w:t>
      </w:r>
      <w:r>
        <w:rPr>
          <w:rFonts w:hint="eastAsia" w:ascii="宋体" w:hAnsi="宋体" w:eastAsia="宋体" w:cs="宋体"/>
          <w:color w:val="000000"/>
        </w:rPr>
        <w:t>202</w:t>
      </w:r>
      <w:r>
        <w:rPr>
          <w:rFonts w:hint="eastAsia" w:ascii="宋体" w:hAnsi="宋体" w:eastAsia="宋体" w:cs="宋体"/>
          <w:color w:val="000000"/>
          <w:lang w:val="en-US" w:eastAsia="zh-CN"/>
        </w:rPr>
        <w:t>4</w:t>
      </w:r>
      <w:r>
        <w:rPr>
          <w:rFonts w:hint="eastAsia" w:ascii="宋体" w:hAnsi="宋体" w:eastAsia="宋体" w:cs="宋体"/>
          <w:color w:val="000000"/>
        </w:rPr>
        <w:t>年</w:t>
      </w:r>
      <w:r>
        <w:rPr>
          <w:rFonts w:hint="eastAsia" w:ascii="宋体" w:hAnsi="宋体" w:eastAsia="宋体" w:cs="宋体"/>
          <w:color w:val="000000"/>
          <w:lang w:val="en-US" w:eastAsia="zh-CN"/>
        </w:rPr>
        <w:t>3</w:t>
      </w:r>
      <w:r>
        <w:rPr>
          <w:rFonts w:hint="eastAsia" w:ascii="宋体" w:hAnsi="宋体" w:eastAsia="宋体" w:cs="宋体"/>
          <w:color w:val="000000"/>
        </w:rPr>
        <w:t>月</w:t>
      </w:r>
      <w:r>
        <w:rPr>
          <w:rFonts w:hint="eastAsia" w:ascii="宋体" w:hAnsi="宋体" w:eastAsia="宋体" w:cs="宋体"/>
          <w:color w:val="000000"/>
          <w:lang w:val="en-US" w:eastAsia="zh-CN"/>
        </w:rPr>
        <w:t>9</w:t>
      </w:r>
      <w:r>
        <w:rPr>
          <w:rFonts w:hint="eastAsia" w:ascii="宋体" w:hAnsi="宋体" w:eastAsia="宋体" w:cs="宋体"/>
          <w:color w:val="000000"/>
        </w:rPr>
        <w:t>日至202</w:t>
      </w:r>
      <w:r>
        <w:rPr>
          <w:rFonts w:hint="eastAsia" w:ascii="宋体" w:hAnsi="宋体" w:eastAsia="宋体" w:cs="宋体"/>
          <w:color w:val="000000"/>
          <w:lang w:val="en-US" w:eastAsia="zh-CN"/>
        </w:rPr>
        <w:t>4</w:t>
      </w:r>
      <w:r>
        <w:rPr>
          <w:rFonts w:hint="eastAsia" w:ascii="宋体" w:hAnsi="宋体" w:eastAsia="宋体" w:cs="宋体"/>
          <w:color w:val="000000"/>
        </w:rPr>
        <w:t>年</w:t>
      </w:r>
      <w:r>
        <w:rPr>
          <w:rFonts w:hint="eastAsia" w:ascii="宋体" w:hAnsi="宋体" w:eastAsia="宋体" w:cs="宋体"/>
          <w:color w:val="000000"/>
          <w:lang w:val="en-US" w:eastAsia="zh-CN"/>
        </w:rPr>
        <w:t>3</w:t>
      </w:r>
      <w:r>
        <w:rPr>
          <w:rFonts w:hint="eastAsia" w:ascii="宋体" w:hAnsi="宋体" w:eastAsia="宋体" w:cs="宋体"/>
          <w:color w:val="000000"/>
        </w:rPr>
        <w:t>月</w:t>
      </w:r>
      <w:r>
        <w:rPr>
          <w:rFonts w:hint="eastAsia" w:ascii="宋体" w:hAnsi="宋体" w:eastAsia="宋体" w:cs="宋体"/>
          <w:color w:val="000000"/>
          <w:lang w:val="en-US" w:eastAsia="zh-CN"/>
        </w:rPr>
        <w:t>15</w:t>
      </w:r>
      <w:r>
        <w:rPr>
          <w:rFonts w:hint="eastAsia" w:ascii="宋体" w:hAnsi="宋体" w:eastAsia="宋体" w:cs="宋体"/>
          <w:color w:val="000000"/>
        </w:rPr>
        <w:t>日。</w:t>
      </w:r>
    </w:p>
    <w:p>
      <w:pPr>
        <w:pStyle w:val="5"/>
        <w:widowControl/>
        <w:shd w:val="clear" w:color="auto" w:fill="FFFFFF"/>
        <w:spacing w:beforeAutospacing="0" w:afterAutospacing="0" w:line="360" w:lineRule="auto"/>
        <w:ind w:firstLine="390"/>
        <w:rPr>
          <w:rFonts w:ascii="宋体" w:hAnsi="宋体" w:eastAsia="宋体" w:cs="宋体"/>
          <w:color w:val="000000"/>
        </w:rPr>
      </w:pPr>
      <w:r>
        <w:rPr>
          <w:rFonts w:hint="eastAsia" w:ascii="宋体" w:hAnsi="宋体" w:eastAsia="宋体" w:cs="宋体"/>
          <w:color w:val="000000"/>
        </w:rPr>
        <w:t>8.任何供应商、单位或者个人对采用单一来源采 购方式公示有异议的，可以在公示期内将书面意见反馈给采购人，并同时抄送项目监管部门。</w:t>
      </w: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r>
        <w:rPr>
          <w:rFonts w:hint="eastAsia" w:ascii="宋体" w:hAnsi="宋体" w:eastAsia="宋体" w:cs="宋体"/>
          <w:color w:val="000000"/>
        </w:rPr>
        <w:t>9.本项目采购人：福州</w:t>
      </w:r>
      <w:r>
        <w:rPr>
          <w:rFonts w:hint="eastAsia" w:ascii="宋体" w:hAnsi="宋体" w:eastAsia="宋体" w:cs="宋体"/>
          <w:color w:val="000000"/>
          <w:lang w:eastAsia="zh-CN"/>
        </w:rPr>
        <w:t>职业技术学院</w:t>
      </w:r>
    </w:p>
    <w:p>
      <w:pPr>
        <w:pStyle w:val="5"/>
        <w:widowControl/>
        <w:shd w:val="clear" w:color="auto" w:fill="FFFFFF"/>
        <w:spacing w:beforeAutospacing="0" w:afterAutospacing="0" w:line="360" w:lineRule="auto"/>
        <w:ind w:firstLine="390"/>
        <w:rPr>
          <w:rFonts w:ascii="宋体" w:hAnsi="宋体" w:eastAsia="宋体" w:cs="宋体"/>
          <w:color w:val="000000"/>
        </w:rPr>
      </w:pPr>
      <w:r>
        <w:rPr>
          <w:rFonts w:hint="eastAsia" w:ascii="宋体" w:hAnsi="宋体" w:eastAsia="宋体" w:cs="宋体"/>
          <w:color w:val="000000"/>
        </w:rPr>
        <w:t>地址：福州市闽侯上街联榕路8号</w:t>
      </w: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r>
        <w:rPr>
          <w:rFonts w:hint="eastAsia" w:ascii="宋体" w:hAnsi="宋体" w:eastAsia="宋体" w:cs="宋体"/>
          <w:color w:val="000000"/>
        </w:rPr>
        <w:t>联系人姓名：陈</w:t>
      </w:r>
      <w:r>
        <w:rPr>
          <w:rFonts w:hint="eastAsia" w:ascii="宋体" w:hAnsi="宋体" w:eastAsia="宋体" w:cs="宋体"/>
          <w:color w:val="000000"/>
          <w:lang w:eastAsia="zh-CN"/>
        </w:rPr>
        <w:t>老师</w:t>
      </w:r>
    </w:p>
    <w:p>
      <w:pPr>
        <w:pStyle w:val="5"/>
        <w:widowControl/>
        <w:shd w:val="clear" w:color="auto" w:fill="FFFFFF"/>
        <w:spacing w:beforeAutospacing="0" w:afterAutospacing="0" w:line="360" w:lineRule="auto"/>
        <w:ind w:firstLine="390"/>
        <w:rPr>
          <w:rFonts w:ascii="宋体" w:hAnsi="宋体" w:eastAsia="宋体" w:cs="宋体"/>
          <w:color w:val="000000"/>
        </w:rPr>
      </w:pPr>
      <w:r>
        <w:rPr>
          <w:rFonts w:hint="eastAsia" w:ascii="宋体" w:hAnsi="宋体" w:eastAsia="宋体" w:cs="宋体"/>
          <w:color w:val="000000"/>
        </w:rPr>
        <w:t>联系电话：0591-83760331</w:t>
      </w:r>
    </w:p>
    <w:p>
      <w:pPr>
        <w:pStyle w:val="5"/>
        <w:widowControl/>
        <w:shd w:val="clear" w:color="auto" w:fill="FFFFFF"/>
        <w:spacing w:beforeAutospacing="0" w:afterAutospacing="0" w:line="360" w:lineRule="auto"/>
        <w:ind w:firstLine="390"/>
        <w:rPr>
          <w:rFonts w:ascii="宋体" w:hAnsi="宋体" w:eastAsia="宋体" w:cs="宋体"/>
          <w:color w:val="000000"/>
        </w:rPr>
      </w:pPr>
      <w:r>
        <w:rPr>
          <w:rFonts w:hint="eastAsia" w:ascii="宋体" w:hAnsi="宋体" w:eastAsia="宋体" w:cs="宋体"/>
          <w:color w:val="000000"/>
        </w:rPr>
        <w:t>监管部门：福州职业技术学院纪检监察审计处</w:t>
      </w:r>
    </w:p>
    <w:p>
      <w:pPr>
        <w:pStyle w:val="5"/>
        <w:widowControl/>
        <w:shd w:val="clear" w:color="auto" w:fill="FFFFFF"/>
        <w:spacing w:beforeAutospacing="0" w:afterAutospacing="0" w:line="360" w:lineRule="auto"/>
        <w:ind w:firstLine="390"/>
        <w:rPr>
          <w:rFonts w:ascii="宋体" w:hAnsi="宋体" w:eastAsia="宋体" w:cs="宋体"/>
          <w:color w:val="000000"/>
        </w:rPr>
      </w:pPr>
      <w:r>
        <w:rPr>
          <w:rFonts w:hint="eastAsia" w:ascii="宋体" w:hAnsi="宋体" w:eastAsia="宋体" w:cs="宋体"/>
          <w:color w:val="000000"/>
        </w:rPr>
        <w:t>联系地址：福州市闽侯上街联榕路8号</w:t>
      </w:r>
    </w:p>
    <w:p>
      <w:pPr>
        <w:pStyle w:val="5"/>
        <w:widowControl/>
        <w:shd w:val="clear" w:color="auto" w:fill="FFFFFF"/>
        <w:spacing w:beforeAutospacing="0" w:afterAutospacing="0" w:line="360" w:lineRule="auto"/>
        <w:ind w:firstLine="390"/>
        <w:rPr>
          <w:rFonts w:ascii="宋体" w:hAnsi="宋体" w:eastAsia="宋体" w:cs="宋体"/>
          <w:color w:val="000000"/>
        </w:rPr>
      </w:pPr>
      <w:r>
        <w:rPr>
          <w:rFonts w:hint="eastAsia" w:ascii="宋体" w:hAnsi="宋体" w:eastAsia="宋体" w:cs="宋体"/>
          <w:color w:val="000000"/>
        </w:rPr>
        <w:t>联系人：曹老师</w:t>
      </w: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r>
        <w:rPr>
          <w:rFonts w:hint="eastAsia" w:ascii="宋体" w:hAnsi="宋体" w:eastAsia="宋体" w:cs="宋体"/>
          <w:color w:val="000000"/>
        </w:rPr>
        <w:t>联系电话：0591-83761211  </w:t>
      </w:r>
      <w:bookmarkStart w:id="0" w:name="_GoBack"/>
      <w:bookmarkEnd w:id="0"/>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p>
    <w:p>
      <w:pPr>
        <w:pStyle w:val="5"/>
        <w:widowControl/>
        <w:shd w:val="clear" w:color="auto" w:fill="FFFFFF"/>
        <w:spacing w:beforeAutospacing="0" w:afterAutospacing="0" w:line="360" w:lineRule="auto"/>
        <w:ind w:firstLine="390"/>
        <w:rPr>
          <w:rFonts w:hint="eastAsia" w:ascii="宋体" w:hAnsi="宋体" w:eastAsia="宋体" w:cs="宋体"/>
          <w:color w:val="000000"/>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022213"/>
      <w:docPartObj>
        <w:docPartGallery w:val="autotext"/>
      </w:docPartObj>
    </w:sdtPr>
    <w:sdtContent>
      <w:p>
        <w:pPr>
          <w:pStyle w:val="3"/>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270B8"/>
    <w:rsid w:val="000C7835"/>
    <w:rsid w:val="001225C5"/>
    <w:rsid w:val="001270B8"/>
    <w:rsid w:val="002F049D"/>
    <w:rsid w:val="003E4259"/>
    <w:rsid w:val="003F2F8D"/>
    <w:rsid w:val="004057AF"/>
    <w:rsid w:val="0041494C"/>
    <w:rsid w:val="00416266"/>
    <w:rsid w:val="00517E4E"/>
    <w:rsid w:val="005D6A60"/>
    <w:rsid w:val="006177D2"/>
    <w:rsid w:val="00625F41"/>
    <w:rsid w:val="00670B67"/>
    <w:rsid w:val="006C0D55"/>
    <w:rsid w:val="006E2D98"/>
    <w:rsid w:val="00717768"/>
    <w:rsid w:val="0089170E"/>
    <w:rsid w:val="0094131C"/>
    <w:rsid w:val="00993B85"/>
    <w:rsid w:val="009A4B44"/>
    <w:rsid w:val="009D1CBF"/>
    <w:rsid w:val="00A40ED8"/>
    <w:rsid w:val="00A91B42"/>
    <w:rsid w:val="00B2568F"/>
    <w:rsid w:val="00BD3783"/>
    <w:rsid w:val="00C57F03"/>
    <w:rsid w:val="00CC1408"/>
    <w:rsid w:val="00D97108"/>
    <w:rsid w:val="00DC5905"/>
    <w:rsid w:val="00DE6723"/>
    <w:rsid w:val="00E3246E"/>
    <w:rsid w:val="00E50670"/>
    <w:rsid w:val="00E76EB9"/>
    <w:rsid w:val="00EA4C6C"/>
    <w:rsid w:val="00ED21B4"/>
    <w:rsid w:val="031E3B92"/>
    <w:rsid w:val="03F4094C"/>
    <w:rsid w:val="053B7357"/>
    <w:rsid w:val="079D4F56"/>
    <w:rsid w:val="096A632F"/>
    <w:rsid w:val="098925EB"/>
    <w:rsid w:val="0FFB1450"/>
    <w:rsid w:val="1DB53C92"/>
    <w:rsid w:val="2F6D357B"/>
    <w:rsid w:val="320B0EBD"/>
    <w:rsid w:val="383D6E19"/>
    <w:rsid w:val="396E7CAA"/>
    <w:rsid w:val="403163A2"/>
    <w:rsid w:val="69064793"/>
    <w:rsid w:val="7B6F2D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页眉 Char"/>
    <w:basedOn w:val="8"/>
    <w:link w:val="4"/>
    <w:qFormat/>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99"/>
    <w:rPr>
      <w:rFonts w:asciiTheme="minorHAnsi" w:hAnsiTheme="minorHAnsi" w:eastAsiaTheme="minorEastAsia" w:cstheme="minorBidi"/>
      <w:kern w:val="2"/>
      <w:sz w:val="18"/>
      <w:szCs w:val="18"/>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Words>
  <Characters>731</Characters>
  <Lines>6</Lines>
  <Paragraphs>1</Paragraphs>
  <TotalTime>3</TotalTime>
  <ScaleCrop>false</ScaleCrop>
  <LinksUpToDate>false</LinksUpToDate>
  <CharactersWithSpaces>858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2022-06-13T06:42:00Z</dcterms:created>
  <dc:creator>Administrator</dc:creator>
  <cp:lastModifiedBy>郑彩霞</cp:lastModifiedBy>
  <cp:lastPrinted>2021-03-24T02:02:00Z</cp:lastPrinted>
  <dcterms:modified xsi:type="dcterms:W3CDTF">2024-03-08T07:05:11Z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