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关于福州职业技术学院1#-4#学生公寓家具维修项目网上竞价结果公告</w:t>
      </w:r>
    </w:p>
    <w:p>
      <w:pPr>
        <w:rPr>
          <w:rStyle w:val="8"/>
          <w:rFonts w:hint="default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竞价编号：</w:t>
      </w: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zh-CN" w:eastAsia="zh-CN" w:bidi="ar-SA"/>
        </w:rPr>
        <w:t>FJHRWJ202100</w:t>
      </w: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5</w:t>
      </w:r>
    </w:p>
    <w:p>
      <w:pP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项目名称：1#-4#学生公寓家具维修项目</w:t>
      </w:r>
    </w:p>
    <w:p>
      <w:pP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采</w:t>
      </w:r>
      <w:r>
        <w:rPr>
          <w:rStyle w:val="8"/>
          <w:rFonts w:hint="eastAsia" w:ascii="宋体" w:hAnsi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购</w:t>
      </w:r>
      <w:r>
        <w:rPr>
          <w:rStyle w:val="8"/>
          <w:rFonts w:hint="eastAsia" w:ascii="宋体" w:hAnsi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 人：</w:t>
      </w: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福州职业技术学院</w:t>
      </w:r>
    </w:p>
    <w:p>
      <w:pP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采购方式：竞价采购</w:t>
      </w:r>
    </w:p>
    <w:p>
      <w:pP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合同包总数：1</w:t>
      </w:r>
    </w:p>
    <w:p>
      <w:pPr>
        <w:pStyle w:val="4"/>
        <w:spacing w:before="0" w:beforeAutospacing="0" w:after="0" w:afterAutospacing="0" w:line="46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报名起始时间：2021年7月28日09:00:00</w:t>
      </w:r>
    </w:p>
    <w:p>
      <w:pPr>
        <w:pStyle w:val="4"/>
        <w:spacing w:before="0" w:beforeAutospacing="0" w:after="0" w:afterAutospacing="0" w:line="46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报名截止时间：2021年7月30日17:00:00</w:t>
      </w:r>
    </w:p>
    <w:p>
      <w:pPr>
        <w:pStyle w:val="4"/>
        <w:spacing w:before="0" w:beforeAutospacing="0" w:after="0" w:afterAutospacing="0" w:line="46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竞价起始时间：2021年8月0</w:t>
      </w:r>
      <w:r>
        <w:rPr>
          <w:rStyle w:val="8"/>
          <w:rFonts w:hint="eastAsia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4</w:t>
      </w: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日</w:t>
      </w:r>
      <w:r>
        <w:rPr>
          <w:rStyle w:val="8"/>
          <w:rFonts w:hint="eastAsia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10</w:t>
      </w: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:00:00</w:t>
      </w:r>
    </w:p>
    <w:p>
      <w:pPr>
        <w:pStyle w:val="4"/>
        <w:spacing w:before="0" w:beforeAutospacing="0" w:after="0" w:afterAutospacing="0" w:line="46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竞价截止时间：2021年8月0</w:t>
      </w:r>
      <w:r>
        <w:rPr>
          <w:rStyle w:val="8"/>
          <w:rFonts w:hint="eastAsia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4</w:t>
      </w: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日</w:t>
      </w:r>
      <w:r>
        <w:rPr>
          <w:rStyle w:val="8"/>
          <w:rFonts w:hint="eastAsia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12</w:t>
      </w: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:00:00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一、成交信息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采购单位：</w:t>
      </w: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福州职业技术学院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 交 人：福州亿汇达贸易有限公司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成交总价：人民币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instrText xml:space="preserve"> = 63068 \* CHINESENUM4 \* MERGEFORMAT </w:instrTex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陆万叁仟零陆拾捌元整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（¥63068）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二、成交标的品牌、规格型号、数量、服务要求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采购标的：1#-4#学生公寓家具维修项目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品牌/型号：亿汇达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数量：1批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成交总价：63068元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主要服务要求:详见关于福州职业技术学院1#-4#学生公寓家具维修项目网上竞价公告“一、竞价一览表”。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三、其他补充事宜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服务费按成交金额*1.5%收取，代理服务费收费金额：946元。由成交人在领取网上竞价成交通知书时一次性付清。招标代理服务费专户：开户行：中国建设银行股份有限公司福州市杨桥支行；开户名：福建省宏瑞招标代理有限公司 ；帐 号：35001877607052505105。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四、公告期限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自本公告发布之日起1个工作日。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采购人信息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名 称：福州职业技术学院　　　　　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地址：福州市闽侯上街联榕路8号　　　　　　　　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联系方式：陈老师，0591-83760331 　　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　　　　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采购代理机构信息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名 称：福建省宏瑞招标代理有限公司　　　　　　　　　　　　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地　址：福州市鼓楼区西洪路518号恩特楼A-402/403　　　　　　　　　　　　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联系方式：小薛，0591-83701177　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hakuyoxingshu7000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53CA2"/>
    <w:rsid w:val="03BA169F"/>
    <w:rsid w:val="06675ADD"/>
    <w:rsid w:val="0DE94CBE"/>
    <w:rsid w:val="1623608B"/>
    <w:rsid w:val="16AF3432"/>
    <w:rsid w:val="17B63BD0"/>
    <w:rsid w:val="185F51E7"/>
    <w:rsid w:val="1D5566BD"/>
    <w:rsid w:val="2504787C"/>
    <w:rsid w:val="259B6B85"/>
    <w:rsid w:val="25ED1D9A"/>
    <w:rsid w:val="27161804"/>
    <w:rsid w:val="28630228"/>
    <w:rsid w:val="2B665A09"/>
    <w:rsid w:val="2C230572"/>
    <w:rsid w:val="38F86341"/>
    <w:rsid w:val="3DB567C5"/>
    <w:rsid w:val="400F3347"/>
    <w:rsid w:val="40DC6FB7"/>
    <w:rsid w:val="421F5317"/>
    <w:rsid w:val="42813925"/>
    <w:rsid w:val="49745F6C"/>
    <w:rsid w:val="4A620A35"/>
    <w:rsid w:val="4A654F8E"/>
    <w:rsid w:val="4B5C48B3"/>
    <w:rsid w:val="501B238F"/>
    <w:rsid w:val="51CB1D74"/>
    <w:rsid w:val="54AA22A3"/>
    <w:rsid w:val="68C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 w:val="0"/>
      <w:autoSpaceDE/>
      <w:autoSpaceDN/>
      <w:spacing w:before="260" w:after="260" w:line="413" w:lineRule="auto"/>
      <w:ind w:left="0" w:firstLine="18"/>
      <w:jc w:val="center"/>
      <w:outlineLvl w:val="1"/>
    </w:pPr>
    <w:rPr>
      <w:rFonts w:ascii="CG Times" w:eastAsia="宋体"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88CC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color w:val="DD1144"/>
      <w:sz w:val="18"/>
      <w:szCs w:val="18"/>
      <w:bdr w:val="single" w:color="E1E1E8" w:sz="6" w:space="0"/>
      <w:shd w:val="clear" w:fill="F7F7F9"/>
    </w:rPr>
  </w:style>
  <w:style w:type="character" w:styleId="13">
    <w:name w:val="HTML Cite"/>
    <w:basedOn w:val="7"/>
    <w:qFormat/>
    <w:uiPriority w:val="0"/>
  </w:style>
  <w:style w:type="character" w:customStyle="1" w:styleId="14">
    <w:name w:val="treeselect-button"/>
    <w:basedOn w:val="7"/>
    <w:qFormat/>
    <w:uiPriority w:val="0"/>
  </w:style>
  <w:style w:type="character" w:customStyle="1" w:styleId="15">
    <w:name w:val="hour_am"/>
    <w:basedOn w:val="7"/>
    <w:qFormat/>
    <w:uiPriority w:val="0"/>
  </w:style>
  <w:style w:type="character" w:customStyle="1" w:styleId="16">
    <w:name w:val="hover11"/>
    <w:basedOn w:val="7"/>
    <w:qFormat/>
    <w:uiPriority w:val="0"/>
    <w:rPr>
      <w:shd w:val="clear" w:fill="EEEEEE"/>
    </w:rPr>
  </w:style>
  <w:style w:type="character" w:customStyle="1" w:styleId="17">
    <w:name w:val="hover12"/>
    <w:basedOn w:val="7"/>
    <w:qFormat/>
    <w:uiPriority w:val="0"/>
    <w:rPr>
      <w:shd w:val="clear" w:fill="EEEEEE"/>
    </w:rPr>
  </w:style>
  <w:style w:type="character" w:customStyle="1" w:styleId="18">
    <w:name w:val="hour_pm"/>
    <w:basedOn w:val="7"/>
    <w:qFormat/>
    <w:uiPriority w:val="0"/>
  </w:style>
  <w:style w:type="character" w:customStyle="1" w:styleId="19">
    <w:name w:val="button"/>
    <w:basedOn w:val="7"/>
    <w:qFormat/>
    <w:uiPriority w:val="0"/>
  </w:style>
  <w:style w:type="character" w:customStyle="1" w:styleId="20">
    <w:name w:val="tmpztreemove_arrow"/>
    <w:basedOn w:val="7"/>
    <w:qFormat/>
    <w:uiPriority w:val="0"/>
  </w:style>
  <w:style w:type="character" w:customStyle="1" w:styleId="21">
    <w:name w:val="old"/>
    <w:basedOn w:val="7"/>
    <w:qFormat/>
    <w:uiPriority w:val="0"/>
    <w:rPr>
      <w:color w:val="999999"/>
    </w:rPr>
  </w:style>
  <w:style w:type="character" w:customStyle="1" w:styleId="22">
    <w:name w:val="old1"/>
    <w:basedOn w:val="7"/>
    <w:qFormat/>
    <w:uiPriority w:val="0"/>
    <w:rPr>
      <w:color w:val="999999"/>
    </w:rPr>
  </w:style>
  <w:style w:type="character" w:customStyle="1" w:styleId="23">
    <w:name w:val="tag2"/>
    <w:basedOn w:val="7"/>
    <w:qFormat/>
    <w:uiPriority w:val="0"/>
    <w:rPr>
      <w:rFonts w:ascii="helvetica" w:hAnsi="helvetica" w:eastAsia="helvetica" w:cs="helvetica"/>
      <w:color w:val="638421"/>
      <w:sz w:val="19"/>
      <w:szCs w:val="19"/>
      <w:u w:val="none"/>
      <w:bdr w:val="single" w:color="A5D24A" w:sz="6" w:space="0"/>
      <w:shd w:val="clear" w:fill="CDE69C"/>
    </w:rPr>
  </w:style>
  <w:style w:type="character" w:customStyle="1" w:styleId="24">
    <w:name w:val="active6"/>
    <w:basedOn w:val="7"/>
    <w:qFormat/>
    <w:uiPriority w:val="0"/>
    <w:rPr>
      <w:color w:val="FFFFFF"/>
      <w:shd w:val="clear" w:fill="006D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Administrator</cp:lastModifiedBy>
  <dcterms:modified xsi:type="dcterms:W3CDTF">2021-08-04T07:26:20Z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DCCD2E6CA9BE4037B0B4B3940A8C45F6</vt:lpwstr>
  </property>
</Properties>
</file>