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5F2" w:rsidRDefault="00C015F2" w:rsidP="00C015F2">
      <w:pPr>
        <w:pStyle w:val="a5"/>
        <w:widowControl w:val="0"/>
        <w:spacing w:before="0" w:beforeAutospacing="0" w:after="0" w:afterAutospacing="0"/>
        <w:jc w:val="center"/>
        <w:rPr>
          <w:rFonts w:ascii="华文中宋" w:eastAsia="华文中宋" w:hAnsi="华文中宋"/>
          <w:b/>
          <w:color w:val="FF0000"/>
          <w:sz w:val="72"/>
          <w:szCs w:val="72"/>
        </w:rPr>
      </w:pPr>
      <w:r>
        <w:rPr>
          <w:rFonts w:ascii="华文中宋" w:eastAsia="华文中宋" w:hAnsi="华文中宋"/>
          <w:b/>
          <w:color w:val="FF0000"/>
          <w:spacing w:val="40"/>
          <w:w w:val="80"/>
          <w:sz w:val="72"/>
          <w:szCs w:val="72"/>
        </w:rPr>
        <w:t>福州职业技术学</w:t>
      </w:r>
      <w:r>
        <w:rPr>
          <w:rFonts w:ascii="华文中宋" w:eastAsia="华文中宋" w:hAnsi="华文中宋"/>
          <w:b/>
          <w:color w:val="FF0000"/>
          <w:spacing w:val="-100"/>
          <w:w w:val="80"/>
          <w:sz w:val="72"/>
          <w:szCs w:val="72"/>
        </w:rPr>
        <w:t>院</w:t>
      </w:r>
      <w:r>
        <w:rPr>
          <w:rFonts w:ascii="华文中宋" w:eastAsia="华文中宋" w:hAnsi="华文中宋"/>
          <w:b/>
          <w:color w:val="FF0000"/>
          <w:sz w:val="72"/>
          <w:szCs w:val="72"/>
        </w:rPr>
        <w:t>（</w:t>
      </w:r>
      <w:r>
        <w:rPr>
          <w:rFonts w:ascii="华文中宋" w:eastAsia="华文中宋" w:hAnsi="华文中宋" w:hint="eastAsia"/>
          <w:b/>
          <w:color w:val="FF0000"/>
          <w:sz w:val="72"/>
          <w:szCs w:val="72"/>
        </w:rPr>
        <w:t xml:space="preserve"> </w:t>
      </w:r>
      <w:r>
        <w:rPr>
          <w:rFonts w:hint="eastAsia"/>
          <w:b/>
          <w:sz w:val="32"/>
          <w:szCs w:val="32"/>
        </w:rPr>
        <w:t xml:space="preserve">纪 委   </w:t>
      </w:r>
      <w:r>
        <w:rPr>
          <w:rFonts w:ascii="华文中宋" w:eastAsia="华文中宋" w:hAnsi="华文中宋"/>
          <w:b/>
          <w:color w:val="FF0000"/>
          <w:sz w:val="72"/>
          <w:szCs w:val="72"/>
        </w:rPr>
        <w:t>）</w:t>
      </w:r>
    </w:p>
    <w:p w:rsidR="00C015F2" w:rsidRPr="00385F67" w:rsidRDefault="00070A00" w:rsidP="00385F67">
      <w:pPr>
        <w:pStyle w:val="a5"/>
        <w:widowControl w:val="0"/>
        <w:spacing w:line="500" w:lineRule="exact"/>
        <w:ind w:right="-136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line id="直线 2" o:spid="_x0000_s2050" style="position:absolute;left:0;text-align:left;z-index:251658240" from="-6.75pt,41.65pt" to="434.25pt,41.8pt" strokecolor="red" strokeweight="2.25pt"/>
        </w:pict>
      </w:r>
      <w:proofErr w:type="gramStart"/>
      <w:r w:rsidR="00C015F2">
        <w:rPr>
          <w:rFonts w:ascii="仿宋_GB2312" w:eastAsia="仿宋_GB2312"/>
          <w:sz w:val="28"/>
          <w:szCs w:val="28"/>
        </w:rPr>
        <w:t>榕</w:t>
      </w:r>
      <w:proofErr w:type="gramEnd"/>
      <w:r w:rsidR="00C015F2">
        <w:rPr>
          <w:rFonts w:ascii="仿宋_GB2312" w:eastAsia="仿宋_GB2312"/>
          <w:sz w:val="28"/>
          <w:szCs w:val="28"/>
        </w:rPr>
        <w:t>职院纪〔201</w:t>
      </w:r>
      <w:r w:rsidR="00C015F2">
        <w:rPr>
          <w:rFonts w:ascii="仿宋_GB2312" w:eastAsia="仿宋_GB2312" w:hint="eastAsia"/>
          <w:sz w:val="28"/>
          <w:szCs w:val="28"/>
        </w:rPr>
        <w:t>7</w:t>
      </w:r>
      <w:r w:rsidR="00C015F2">
        <w:rPr>
          <w:rFonts w:ascii="仿宋_GB2312" w:eastAsia="仿宋_GB2312"/>
          <w:sz w:val="28"/>
          <w:szCs w:val="28"/>
        </w:rPr>
        <w:t>〕</w:t>
      </w:r>
      <w:r w:rsidR="00C015F2">
        <w:rPr>
          <w:rFonts w:ascii="仿宋_GB2312" w:eastAsia="仿宋_GB2312" w:hint="eastAsia"/>
          <w:sz w:val="28"/>
          <w:szCs w:val="28"/>
        </w:rPr>
        <w:t>6</w:t>
      </w:r>
      <w:r w:rsidR="00C015F2">
        <w:rPr>
          <w:rFonts w:ascii="仿宋_GB2312" w:eastAsia="仿宋_GB2312"/>
          <w:sz w:val="28"/>
          <w:szCs w:val="28"/>
        </w:rPr>
        <w:t>号</w:t>
      </w:r>
    </w:p>
    <w:p w:rsidR="00875CF6" w:rsidRDefault="00C015F2" w:rsidP="00C015F2">
      <w:pPr>
        <w:jc w:val="center"/>
        <w:rPr>
          <w:rFonts w:ascii="方正小标宋简体" w:eastAsia="方正小标宋简体"/>
          <w:sz w:val="32"/>
          <w:szCs w:val="32"/>
        </w:rPr>
      </w:pPr>
      <w:r w:rsidRPr="00C015F2">
        <w:rPr>
          <w:rFonts w:ascii="方正小标宋简体" w:eastAsia="方正小标宋简体" w:hint="eastAsia"/>
          <w:sz w:val="32"/>
          <w:szCs w:val="32"/>
        </w:rPr>
        <w:t>转发</w:t>
      </w:r>
      <w:r w:rsidR="00A70135">
        <w:rPr>
          <w:rFonts w:ascii="方正小标宋简体" w:eastAsia="方正小标宋简体" w:hint="eastAsia"/>
          <w:sz w:val="32"/>
          <w:szCs w:val="32"/>
        </w:rPr>
        <w:t>福州市</w:t>
      </w:r>
      <w:r w:rsidRPr="00C015F2">
        <w:rPr>
          <w:rFonts w:ascii="方正小标宋简体" w:eastAsia="方正小标宋简体" w:hint="eastAsia"/>
          <w:sz w:val="32"/>
          <w:szCs w:val="32"/>
        </w:rPr>
        <w:t>纪委《</w:t>
      </w:r>
      <w:r w:rsidR="000E1380">
        <w:rPr>
          <w:rFonts w:ascii="方正小标宋简体" w:eastAsia="方正小标宋简体" w:hint="eastAsia"/>
          <w:sz w:val="32"/>
          <w:szCs w:val="32"/>
        </w:rPr>
        <w:t>转发省纪委</w:t>
      </w:r>
      <w:r w:rsidR="00535C32" w:rsidRPr="00535C32">
        <w:rPr>
          <w:rFonts w:ascii="方正小标宋简体" w:eastAsia="方正小标宋简体" w:hint="eastAsia"/>
          <w:sz w:val="32"/>
          <w:szCs w:val="32"/>
        </w:rPr>
        <w:t>〈</w:t>
      </w:r>
      <w:r w:rsidRPr="00C015F2">
        <w:rPr>
          <w:rFonts w:ascii="方正小标宋简体" w:eastAsia="方正小标宋简体" w:hint="eastAsia"/>
          <w:sz w:val="32"/>
          <w:szCs w:val="32"/>
        </w:rPr>
        <w:t>关于厦门市民政局民间组织管理局局长石好荣在社区“一桌餐”接受违规宴请问题的通报</w:t>
      </w:r>
      <w:r w:rsidR="00535C32" w:rsidRPr="00535C32">
        <w:rPr>
          <w:rFonts w:ascii="方正小标宋简体" w:eastAsia="方正小标宋简体" w:hint="eastAsia"/>
          <w:sz w:val="32"/>
          <w:szCs w:val="32"/>
        </w:rPr>
        <w:t>〉</w:t>
      </w:r>
      <w:r w:rsidR="000E1380" w:rsidRPr="00C015F2">
        <w:rPr>
          <w:rFonts w:ascii="方正小标宋简体" w:eastAsia="方正小标宋简体" w:hint="eastAsia"/>
          <w:sz w:val="32"/>
          <w:szCs w:val="32"/>
        </w:rPr>
        <w:t>的通知</w:t>
      </w:r>
      <w:r w:rsidRPr="00C015F2">
        <w:rPr>
          <w:rFonts w:ascii="方正小标宋简体" w:eastAsia="方正小标宋简体" w:hint="eastAsia"/>
          <w:sz w:val="32"/>
          <w:szCs w:val="32"/>
        </w:rPr>
        <w:t>》</w:t>
      </w:r>
      <w:r w:rsidR="000E1380">
        <w:rPr>
          <w:rFonts w:ascii="方正小标宋简体" w:eastAsia="方正小标宋简体" w:hint="eastAsia"/>
          <w:sz w:val="32"/>
          <w:szCs w:val="32"/>
        </w:rPr>
        <w:t>的通知</w:t>
      </w:r>
    </w:p>
    <w:p w:rsidR="00C015F2" w:rsidRPr="00703AF7" w:rsidRDefault="00C015F2" w:rsidP="00C015F2">
      <w:pPr>
        <w:spacing w:line="500" w:lineRule="exact"/>
        <w:rPr>
          <w:rFonts w:ascii="仿宋_GB2312" w:eastAsia="仿宋_GB2312" w:hAnsi="华文中宋"/>
          <w:sz w:val="28"/>
          <w:szCs w:val="28"/>
        </w:rPr>
      </w:pPr>
      <w:r w:rsidRPr="00703AF7">
        <w:rPr>
          <w:rFonts w:ascii="仿宋_GB2312" w:eastAsia="仿宋_GB2312" w:hAnsi="华文中宋" w:hint="eastAsia"/>
          <w:sz w:val="28"/>
          <w:szCs w:val="28"/>
        </w:rPr>
        <w:t>各党总支、直属党支部、各系（部、院）、处室、中心、馆：</w:t>
      </w:r>
    </w:p>
    <w:p w:rsidR="000E1380" w:rsidRDefault="000E1380" w:rsidP="00C015F2">
      <w:pPr>
        <w:rPr>
          <w:rFonts w:ascii="仿宋_GB2312" w:eastAsia="仿宋_GB2312" w:hAnsi="华文中宋"/>
          <w:sz w:val="28"/>
          <w:szCs w:val="28"/>
        </w:rPr>
      </w:pPr>
      <w:r>
        <w:rPr>
          <w:rFonts w:ascii="方正小标宋简体" w:eastAsia="方正小标宋简体" w:hint="eastAsia"/>
          <w:sz w:val="32"/>
          <w:szCs w:val="32"/>
        </w:rPr>
        <w:t xml:space="preserve">   </w:t>
      </w:r>
      <w:r w:rsidRPr="00E8619C">
        <w:rPr>
          <w:rFonts w:ascii="仿宋_GB2312" w:eastAsia="仿宋_GB2312" w:hAnsi="华文中宋" w:hint="eastAsia"/>
          <w:sz w:val="28"/>
          <w:szCs w:val="28"/>
        </w:rPr>
        <w:t>现将福州市纪委</w:t>
      </w:r>
      <w:bookmarkStart w:id="0" w:name="_Hlk475455155"/>
      <w:r w:rsidRPr="00E8619C">
        <w:rPr>
          <w:rFonts w:ascii="仿宋_GB2312" w:eastAsia="仿宋_GB2312" w:hAnsi="华文中宋" w:hint="eastAsia"/>
          <w:sz w:val="28"/>
          <w:szCs w:val="28"/>
        </w:rPr>
        <w:t>《转发省纪委</w:t>
      </w:r>
      <w:r w:rsidR="00BB07BC" w:rsidRPr="00BB07BC">
        <w:rPr>
          <w:rFonts w:ascii="仿宋_GB2312" w:eastAsia="仿宋_GB2312" w:hAnsi="华文中宋" w:hint="eastAsia"/>
          <w:sz w:val="28"/>
          <w:szCs w:val="28"/>
        </w:rPr>
        <w:t>〈</w:t>
      </w:r>
      <w:r w:rsidRPr="00E8619C">
        <w:rPr>
          <w:rFonts w:ascii="仿宋_GB2312" w:eastAsia="仿宋_GB2312" w:hAnsi="华文中宋" w:hint="eastAsia"/>
          <w:sz w:val="28"/>
          <w:szCs w:val="28"/>
        </w:rPr>
        <w:t>关于厦门市民政局民间组织管理局局长石好荣在社区“一桌餐”接受违规宴请问题的通报</w:t>
      </w:r>
      <w:r w:rsidR="00BB07BC" w:rsidRPr="00BB07BC">
        <w:rPr>
          <w:rFonts w:ascii="仿宋_GB2312" w:eastAsia="仿宋_GB2312" w:hAnsi="华文中宋" w:hint="eastAsia"/>
          <w:sz w:val="28"/>
          <w:szCs w:val="28"/>
        </w:rPr>
        <w:t>〉</w:t>
      </w:r>
      <w:r w:rsidRPr="00E8619C">
        <w:rPr>
          <w:rFonts w:ascii="仿宋_GB2312" w:eastAsia="仿宋_GB2312" w:hAnsi="华文中宋" w:hint="eastAsia"/>
          <w:sz w:val="28"/>
          <w:szCs w:val="28"/>
        </w:rPr>
        <w:t>的通知》</w:t>
      </w:r>
      <w:r w:rsidR="00A953F6" w:rsidRPr="00E8619C">
        <w:rPr>
          <w:rFonts w:ascii="仿宋_GB2312" w:eastAsia="仿宋_GB2312" w:hAnsi="华文中宋" w:hint="eastAsia"/>
          <w:sz w:val="28"/>
          <w:szCs w:val="28"/>
        </w:rPr>
        <w:t>（</w:t>
      </w:r>
      <w:proofErr w:type="gramStart"/>
      <w:r w:rsidR="00A953F6" w:rsidRPr="00E8619C">
        <w:rPr>
          <w:rFonts w:ascii="仿宋_GB2312" w:eastAsia="仿宋_GB2312" w:hAnsi="华文中宋" w:hint="eastAsia"/>
          <w:sz w:val="28"/>
          <w:szCs w:val="28"/>
        </w:rPr>
        <w:t>榕</w:t>
      </w:r>
      <w:proofErr w:type="gramEnd"/>
      <w:r w:rsidR="00A953F6" w:rsidRPr="00E8619C">
        <w:rPr>
          <w:rFonts w:ascii="仿宋_GB2312" w:eastAsia="仿宋_GB2312" w:hAnsi="华文中宋" w:hint="eastAsia"/>
          <w:sz w:val="28"/>
          <w:szCs w:val="28"/>
        </w:rPr>
        <w:t>纪发〔2017〕1号）</w:t>
      </w:r>
      <w:bookmarkEnd w:id="0"/>
      <w:r w:rsidR="00A953F6" w:rsidRPr="00E8619C">
        <w:rPr>
          <w:rFonts w:ascii="仿宋_GB2312" w:eastAsia="仿宋_GB2312" w:hAnsi="华文中宋" w:hint="eastAsia"/>
          <w:sz w:val="28"/>
          <w:szCs w:val="28"/>
        </w:rPr>
        <w:t>转发给你们，请各单位</w:t>
      </w:r>
      <w:r w:rsidR="00E8619C" w:rsidRPr="00E8619C">
        <w:rPr>
          <w:rFonts w:ascii="仿宋_GB2312" w:eastAsia="仿宋_GB2312" w:hAnsi="华文中宋" w:hint="eastAsia"/>
          <w:sz w:val="28"/>
          <w:szCs w:val="28"/>
        </w:rPr>
        <w:t>引以为戒，抓好贯彻落实</w:t>
      </w:r>
      <w:r w:rsidR="00A953F6" w:rsidRPr="00E8619C">
        <w:rPr>
          <w:rFonts w:ascii="仿宋_GB2312" w:eastAsia="仿宋_GB2312" w:hAnsi="华文中宋" w:hint="eastAsia"/>
          <w:sz w:val="28"/>
          <w:szCs w:val="28"/>
        </w:rPr>
        <w:t>。</w:t>
      </w:r>
    </w:p>
    <w:p w:rsidR="00E8619C" w:rsidRDefault="00E8619C" w:rsidP="00E8619C">
      <w:pPr>
        <w:ind w:left="1260" w:hangingChars="450" w:hanging="1260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 xml:space="preserve">   附件：1.</w:t>
      </w:r>
      <w:r w:rsidRPr="00E8619C">
        <w:rPr>
          <w:rFonts w:ascii="仿宋_GB2312" w:eastAsia="仿宋_GB2312" w:hAnsi="华文中宋" w:hint="eastAsia"/>
          <w:sz w:val="28"/>
          <w:szCs w:val="28"/>
        </w:rPr>
        <w:t>转发省纪委</w:t>
      </w:r>
      <w:r w:rsidR="00EA62F9" w:rsidRPr="00E8619C">
        <w:rPr>
          <w:rFonts w:ascii="仿宋_GB2312" w:eastAsia="仿宋_GB2312" w:hAnsi="华文中宋" w:hint="eastAsia"/>
          <w:sz w:val="28"/>
          <w:szCs w:val="28"/>
        </w:rPr>
        <w:t>《</w:t>
      </w:r>
      <w:r w:rsidRPr="00E8619C">
        <w:rPr>
          <w:rFonts w:ascii="仿宋_GB2312" w:eastAsia="仿宋_GB2312" w:hAnsi="华文中宋" w:hint="eastAsia"/>
          <w:sz w:val="28"/>
          <w:szCs w:val="28"/>
        </w:rPr>
        <w:t>关于厦门市民政局民间组织管理局局长石好荣在社区“一桌餐”接受违规宴请问题的通报</w:t>
      </w:r>
      <w:r w:rsidR="00EA62F9" w:rsidRPr="00E8619C">
        <w:rPr>
          <w:rFonts w:ascii="仿宋_GB2312" w:eastAsia="仿宋_GB2312" w:hAnsi="华文中宋" w:hint="eastAsia"/>
          <w:sz w:val="28"/>
          <w:szCs w:val="28"/>
        </w:rPr>
        <w:t>》</w:t>
      </w:r>
      <w:r w:rsidRPr="00E8619C">
        <w:rPr>
          <w:rFonts w:ascii="仿宋_GB2312" w:eastAsia="仿宋_GB2312" w:hAnsi="华文中宋" w:hint="eastAsia"/>
          <w:sz w:val="28"/>
          <w:szCs w:val="28"/>
        </w:rPr>
        <w:t>的通知（</w:t>
      </w:r>
      <w:proofErr w:type="gramStart"/>
      <w:r w:rsidRPr="00E8619C">
        <w:rPr>
          <w:rFonts w:ascii="仿宋_GB2312" w:eastAsia="仿宋_GB2312" w:hAnsi="华文中宋" w:hint="eastAsia"/>
          <w:sz w:val="28"/>
          <w:szCs w:val="28"/>
        </w:rPr>
        <w:t>榕</w:t>
      </w:r>
      <w:proofErr w:type="gramEnd"/>
      <w:r w:rsidRPr="00E8619C">
        <w:rPr>
          <w:rFonts w:ascii="仿宋_GB2312" w:eastAsia="仿宋_GB2312" w:hAnsi="华文中宋" w:hint="eastAsia"/>
          <w:sz w:val="28"/>
          <w:szCs w:val="28"/>
        </w:rPr>
        <w:t>纪发〔2017〕1号）</w:t>
      </w:r>
    </w:p>
    <w:p w:rsidR="00E8619C" w:rsidRDefault="00E8619C" w:rsidP="00E8619C">
      <w:pPr>
        <w:ind w:left="1260" w:hangingChars="450" w:hanging="1260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 xml:space="preserve">         2.《关于厦门市民政局民间组织管理局局长石好荣在社区“一桌餐”接受违规宴请问题的通报》</w:t>
      </w:r>
      <w:r w:rsidR="00E43D81">
        <w:rPr>
          <w:rFonts w:ascii="仿宋_GB2312" w:eastAsia="仿宋_GB2312" w:hAnsi="华文中宋" w:hint="eastAsia"/>
          <w:sz w:val="28"/>
          <w:szCs w:val="28"/>
        </w:rPr>
        <w:t>（</w:t>
      </w:r>
      <w:proofErr w:type="gramStart"/>
      <w:r w:rsidR="00E43D81">
        <w:rPr>
          <w:rFonts w:ascii="仿宋_GB2312" w:eastAsia="仿宋_GB2312" w:hAnsi="华文中宋" w:hint="eastAsia"/>
          <w:sz w:val="28"/>
          <w:szCs w:val="28"/>
        </w:rPr>
        <w:t>闽纪同</w:t>
      </w:r>
      <w:proofErr w:type="gramEnd"/>
      <w:r w:rsidR="00E43D81" w:rsidRPr="00E43D81">
        <w:rPr>
          <w:rFonts w:ascii="仿宋_GB2312" w:eastAsia="仿宋_GB2312" w:hAnsi="华文中宋" w:hint="eastAsia"/>
          <w:sz w:val="28"/>
          <w:szCs w:val="28"/>
        </w:rPr>
        <w:t>〔</w:t>
      </w:r>
      <w:r w:rsidR="00E43D81">
        <w:rPr>
          <w:rFonts w:ascii="仿宋_GB2312" w:eastAsia="仿宋_GB2312" w:hAnsi="华文中宋" w:hint="eastAsia"/>
          <w:sz w:val="28"/>
          <w:szCs w:val="28"/>
        </w:rPr>
        <w:t>2017</w:t>
      </w:r>
      <w:r w:rsidR="00E43D81" w:rsidRPr="00E43D81">
        <w:rPr>
          <w:rFonts w:ascii="仿宋_GB2312" w:eastAsia="仿宋_GB2312" w:hAnsi="华文中宋" w:hint="eastAsia"/>
          <w:sz w:val="28"/>
          <w:szCs w:val="28"/>
        </w:rPr>
        <w:t>〕</w:t>
      </w:r>
      <w:r w:rsidR="00E43D81">
        <w:rPr>
          <w:rFonts w:ascii="仿宋_GB2312" w:eastAsia="仿宋_GB2312" w:hAnsi="华文中宋" w:hint="eastAsia"/>
          <w:sz w:val="28"/>
          <w:szCs w:val="28"/>
        </w:rPr>
        <w:t>1号）</w:t>
      </w:r>
    </w:p>
    <w:p w:rsidR="00F20EC9" w:rsidRDefault="00F20EC9" w:rsidP="00F20EC9">
      <w:pPr>
        <w:ind w:left="1260" w:hangingChars="450" w:hanging="1260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sz w:val="28"/>
          <w:szCs w:val="28"/>
        </w:rPr>
        <w:t xml:space="preserve">                                </w:t>
      </w:r>
    </w:p>
    <w:p w:rsidR="00F20EC9" w:rsidRPr="00E8619C" w:rsidRDefault="00F20EC9" w:rsidP="00F20EC9">
      <w:pPr>
        <w:ind w:left="1260" w:hangingChars="450" w:hanging="1260"/>
        <w:rPr>
          <w:rFonts w:ascii="仿宋_GB2312" w:eastAsia="仿宋_GB2312" w:hAnsi="华文中宋"/>
          <w:sz w:val="28"/>
          <w:szCs w:val="28"/>
        </w:rPr>
      </w:pPr>
    </w:p>
    <w:p w:rsidR="00F20EC9" w:rsidRPr="00703AF7" w:rsidRDefault="00F20EC9" w:rsidP="00F20EC9">
      <w:pPr>
        <w:spacing w:line="500" w:lineRule="exact"/>
        <w:ind w:firstLineChars="1250" w:firstLine="3500"/>
        <w:rPr>
          <w:rFonts w:ascii="仿宋_GB2312" w:eastAsia="仿宋_GB2312" w:hAnsi="华文中宋"/>
          <w:sz w:val="28"/>
          <w:szCs w:val="28"/>
        </w:rPr>
      </w:pPr>
      <w:r w:rsidRPr="00703AF7">
        <w:rPr>
          <w:rFonts w:ascii="仿宋_GB2312" w:eastAsia="仿宋_GB2312" w:hAnsi="华文中宋" w:hint="eastAsia"/>
          <w:sz w:val="28"/>
          <w:szCs w:val="28"/>
        </w:rPr>
        <w:t>中共福州职业技术学院纪律检查委员会</w:t>
      </w:r>
    </w:p>
    <w:p w:rsidR="00F20EC9" w:rsidRPr="00703AF7" w:rsidRDefault="00F20EC9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  <w:r w:rsidRPr="00703AF7">
        <w:rPr>
          <w:rFonts w:ascii="仿宋_GB2312" w:eastAsia="仿宋_GB2312" w:hAnsi="华文中宋" w:hint="eastAsia"/>
          <w:sz w:val="28"/>
          <w:szCs w:val="28"/>
        </w:rPr>
        <w:t xml:space="preserve">                                    2017年</w:t>
      </w:r>
      <w:r>
        <w:rPr>
          <w:rFonts w:ascii="仿宋_GB2312" w:eastAsia="仿宋_GB2312" w:hAnsi="华文中宋" w:hint="eastAsia"/>
          <w:sz w:val="28"/>
          <w:szCs w:val="28"/>
        </w:rPr>
        <w:t>2</w:t>
      </w:r>
      <w:r w:rsidRPr="00703AF7">
        <w:rPr>
          <w:rFonts w:ascii="仿宋_GB2312" w:eastAsia="仿宋_GB2312" w:hAnsi="华文中宋" w:hint="eastAsia"/>
          <w:sz w:val="28"/>
          <w:szCs w:val="28"/>
        </w:rPr>
        <w:t>月</w:t>
      </w:r>
      <w:r>
        <w:rPr>
          <w:rFonts w:ascii="仿宋_GB2312" w:eastAsia="仿宋_GB2312" w:hAnsi="华文中宋" w:hint="eastAsia"/>
          <w:sz w:val="28"/>
          <w:szCs w:val="28"/>
        </w:rPr>
        <w:t>2</w:t>
      </w:r>
      <w:r w:rsidR="00A90CB1">
        <w:rPr>
          <w:rFonts w:ascii="仿宋_GB2312" w:eastAsia="仿宋_GB2312" w:hAnsi="华文中宋" w:hint="eastAsia"/>
          <w:sz w:val="28"/>
          <w:szCs w:val="28"/>
        </w:rPr>
        <w:t>2</w:t>
      </w:r>
      <w:r w:rsidRPr="00703AF7">
        <w:rPr>
          <w:rFonts w:ascii="仿宋_GB2312" w:eastAsia="仿宋_GB2312" w:hAnsi="华文中宋" w:hint="eastAsia"/>
          <w:sz w:val="28"/>
          <w:szCs w:val="28"/>
        </w:rPr>
        <w:t>日</w:t>
      </w:r>
    </w:p>
    <w:p w:rsidR="00E8619C" w:rsidRDefault="00070A00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sz w:val="28"/>
          <w:szCs w:val="28"/>
        </w:rPr>
        <w:pict>
          <v:line id="直线 3" o:spid="_x0000_s2051" style="position:absolute;left:0;text-align:left;z-index:251660288" from="-4.9pt,27.5pt" to="428.25pt,27.5pt" strokeweight="1.25pt"/>
        </w:pict>
      </w:r>
      <w:r>
        <w:rPr>
          <w:rFonts w:ascii="仿宋_GB2312" w:eastAsia="仿宋_GB2312" w:hAnsi="华文中宋"/>
          <w:sz w:val="28"/>
          <w:szCs w:val="28"/>
        </w:rPr>
        <w:pict>
          <v:line id="直线 4" o:spid="_x0000_s2052" style="position:absolute;left:0;text-align:left;z-index:251661312" from="-5.25pt,2.6pt" to="427.9pt,2.6pt" strokeweight="1.25pt"/>
        </w:pict>
      </w:r>
      <w:r w:rsidR="00F20EC9" w:rsidRPr="00703AF7">
        <w:rPr>
          <w:rFonts w:ascii="仿宋_GB2312" w:eastAsia="仿宋_GB2312" w:hAnsi="华文中宋" w:hint="eastAsia"/>
          <w:sz w:val="28"/>
          <w:szCs w:val="28"/>
        </w:rPr>
        <w:t>中共福州职业技术学院纪律检查委员会    2017年</w:t>
      </w:r>
      <w:r w:rsidR="00F20EC9">
        <w:rPr>
          <w:rFonts w:ascii="仿宋_GB2312" w:eastAsia="仿宋_GB2312" w:hAnsi="华文中宋" w:hint="eastAsia"/>
          <w:sz w:val="28"/>
          <w:szCs w:val="28"/>
        </w:rPr>
        <w:t>2</w:t>
      </w:r>
      <w:r w:rsidR="00F20EC9" w:rsidRPr="00703AF7">
        <w:rPr>
          <w:rFonts w:ascii="仿宋_GB2312" w:eastAsia="仿宋_GB2312" w:hAnsi="华文中宋" w:hint="eastAsia"/>
          <w:sz w:val="28"/>
          <w:szCs w:val="28"/>
        </w:rPr>
        <w:t>月</w:t>
      </w:r>
      <w:r w:rsidR="00F20EC9">
        <w:rPr>
          <w:rFonts w:ascii="仿宋_GB2312" w:eastAsia="仿宋_GB2312" w:hAnsi="华文中宋" w:hint="eastAsia"/>
          <w:sz w:val="28"/>
          <w:szCs w:val="28"/>
        </w:rPr>
        <w:t>2</w:t>
      </w:r>
      <w:r w:rsidR="00A90CB1">
        <w:rPr>
          <w:rFonts w:ascii="仿宋_GB2312" w:eastAsia="仿宋_GB2312" w:hAnsi="华文中宋" w:hint="eastAsia"/>
          <w:sz w:val="28"/>
          <w:szCs w:val="28"/>
        </w:rPr>
        <w:t>2</w:t>
      </w:r>
      <w:r w:rsidR="00F20EC9" w:rsidRPr="00703AF7">
        <w:rPr>
          <w:rFonts w:ascii="仿宋_GB2312" w:eastAsia="仿宋_GB2312" w:hAnsi="华文中宋" w:hint="eastAsia"/>
          <w:sz w:val="28"/>
          <w:szCs w:val="28"/>
        </w:rPr>
        <w:t>日</w:t>
      </w:r>
    </w:p>
    <w:p w:rsidR="00A2734E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-286385</wp:posOffset>
            </wp:positionV>
            <wp:extent cx="5274310" cy="8486775"/>
            <wp:effectExtent l="19050" t="0" r="2540" b="0"/>
            <wp:wrapSquare wrapText="bothSides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476076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200025</wp:posOffset>
            </wp:positionV>
            <wp:extent cx="5652770" cy="8877300"/>
            <wp:effectExtent l="19050" t="0" r="5080" b="0"/>
            <wp:wrapTight wrapText="bothSides">
              <wp:wrapPolygon edited="0">
                <wp:start x="-73" y="0"/>
                <wp:lineTo x="-73" y="21554"/>
                <wp:lineTo x="21619" y="21554"/>
                <wp:lineTo x="21619" y="0"/>
                <wp:lineTo x="-73" y="0"/>
              </wp:wrapPolygon>
            </wp:wrapTight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Pr="00476076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</w:p>
    <w:p w:rsidR="009C6065" w:rsidRDefault="009C6065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599440</wp:posOffset>
            </wp:positionV>
            <wp:extent cx="5274310" cy="8105775"/>
            <wp:effectExtent l="19050" t="0" r="2540" b="0"/>
            <wp:wrapTight wrapText="bothSides">
              <wp:wrapPolygon edited="0">
                <wp:start x="-78" y="0"/>
                <wp:lineTo x="-78" y="21575"/>
                <wp:lineTo x="21610" y="21575"/>
                <wp:lineTo x="21610" y="0"/>
                <wp:lineTo x="-78" y="0"/>
              </wp:wrapPolygon>
            </wp:wrapTight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065" w:rsidRDefault="00476076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257175</wp:posOffset>
            </wp:positionV>
            <wp:extent cx="5274310" cy="8601075"/>
            <wp:effectExtent l="19050" t="0" r="2540" b="0"/>
            <wp:wrapSquare wrapText="bothSides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065" w:rsidRDefault="00476076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5274310" cy="8572500"/>
            <wp:effectExtent l="19050" t="0" r="2540" b="0"/>
            <wp:wrapTight wrapText="bothSides">
              <wp:wrapPolygon edited="0">
                <wp:start x="-78" y="0"/>
                <wp:lineTo x="-78" y="21552"/>
                <wp:lineTo x="21610" y="21552"/>
                <wp:lineTo x="21610" y="0"/>
                <wp:lineTo x="-78" y="0"/>
              </wp:wrapPolygon>
            </wp:wrapTight>
            <wp:docPr id="6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065" w:rsidRPr="00F20EC9" w:rsidRDefault="00C443B4" w:rsidP="00F20EC9">
      <w:pPr>
        <w:spacing w:line="500" w:lineRule="exact"/>
        <w:rPr>
          <w:rFonts w:ascii="仿宋_GB2312" w:eastAsia="仿宋_GB2312" w:hAnsi="华文中宋"/>
          <w:sz w:val="28"/>
          <w:szCs w:val="28"/>
        </w:rPr>
      </w:pPr>
      <w:r>
        <w:rPr>
          <w:rFonts w:ascii="仿宋_GB2312" w:eastAsia="仿宋_GB2312" w:hAnsi="华文中宋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5274310" cy="9096375"/>
            <wp:effectExtent l="19050" t="0" r="2540" b="0"/>
            <wp:wrapSquare wrapText="bothSides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6065" w:rsidRPr="00F20EC9" w:rsidSect="00875C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15F2" w:rsidRDefault="00C015F2" w:rsidP="00C015F2">
      <w:r>
        <w:separator/>
      </w:r>
    </w:p>
  </w:endnote>
  <w:endnote w:type="continuationSeparator" w:id="1">
    <w:p w:rsidR="00C015F2" w:rsidRDefault="00C015F2" w:rsidP="00C015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15F2" w:rsidRDefault="00C015F2" w:rsidP="00C015F2">
      <w:r>
        <w:separator/>
      </w:r>
    </w:p>
  </w:footnote>
  <w:footnote w:type="continuationSeparator" w:id="1">
    <w:p w:rsidR="00C015F2" w:rsidRDefault="00C015F2" w:rsidP="00C015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15F2"/>
    <w:rsid w:val="00017CB4"/>
    <w:rsid w:val="00070A00"/>
    <w:rsid w:val="000E1380"/>
    <w:rsid w:val="001277BA"/>
    <w:rsid w:val="001D14FA"/>
    <w:rsid w:val="00212162"/>
    <w:rsid w:val="002737D0"/>
    <w:rsid w:val="002C48C4"/>
    <w:rsid w:val="002C5F41"/>
    <w:rsid w:val="002D269A"/>
    <w:rsid w:val="00385F67"/>
    <w:rsid w:val="003875C4"/>
    <w:rsid w:val="00476076"/>
    <w:rsid w:val="00535C32"/>
    <w:rsid w:val="00762BDC"/>
    <w:rsid w:val="00823DFF"/>
    <w:rsid w:val="008743BA"/>
    <w:rsid w:val="00875CF6"/>
    <w:rsid w:val="0088712A"/>
    <w:rsid w:val="00897DBC"/>
    <w:rsid w:val="008C063C"/>
    <w:rsid w:val="009C6065"/>
    <w:rsid w:val="00A2734E"/>
    <w:rsid w:val="00A70135"/>
    <w:rsid w:val="00A90CB1"/>
    <w:rsid w:val="00A953F6"/>
    <w:rsid w:val="00AA2AEC"/>
    <w:rsid w:val="00B222D8"/>
    <w:rsid w:val="00BA11E0"/>
    <w:rsid w:val="00BB07BC"/>
    <w:rsid w:val="00BE154D"/>
    <w:rsid w:val="00C015F2"/>
    <w:rsid w:val="00C443B4"/>
    <w:rsid w:val="00CB4675"/>
    <w:rsid w:val="00CB549A"/>
    <w:rsid w:val="00DD057E"/>
    <w:rsid w:val="00E0010E"/>
    <w:rsid w:val="00E43D81"/>
    <w:rsid w:val="00E8619C"/>
    <w:rsid w:val="00EA62F9"/>
    <w:rsid w:val="00F0176B"/>
    <w:rsid w:val="00F20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C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15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15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15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15F2"/>
    <w:rPr>
      <w:sz w:val="18"/>
      <w:szCs w:val="18"/>
    </w:rPr>
  </w:style>
  <w:style w:type="paragraph" w:styleId="a5">
    <w:name w:val="Normal (Web)"/>
    <w:basedOn w:val="a"/>
    <w:unhideWhenUsed/>
    <w:rsid w:val="00C015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E861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0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4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74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39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hmy</dc:creator>
  <cp:keywords/>
  <dc:description/>
  <cp:lastModifiedBy>hmy</cp:lastModifiedBy>
  <cp:revision>46</cp:revision>
  <cp:lastPrinted>2017-02-22T06:38:00Z</cp:lastPrinted>
  <dcterms:created xsi:type="dcterms:W3CDTF">2017-02-21T07:00:00Z</dcterms:created>
  <dcterms:modified xsi:type="dcterms:W3CDTF">2017-02-23T01:48:00Z</dcterms:modified>
</cp:coreProperties>
</file>