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b/>
          <w:bCs/>
          <w:i w:val="0"/>
          <w:iCs w:val="0"/>
          <w:caps w:val="0"/>
          <w:color w:val="383940"/>
          <w:spacing w:val="0"/>
          <w:sz w:val="32"/>
          <w:szCs w:val="32"/>
          <w:shd w:val="clear" w:fill="FFFFFF"/>
          <w:vertAlign w:val="baseline"/>
        </w:rPr>
      </w:pPr>
      <w:r>
        <w:rPr>
          <w:b/>
          <w:bCs/>
          <w:i w:val="0"/>
          <w:iCs w:val="0"/>
          <w:caps w:val="0"/>
          <w:color w:val="383940"/>
          <w:spacing w:val="0"/>
          <w:sz w:val="32"/>
          <w:szCs w:val="32"/>
          <w:shd w:val="clear" w:fill="FFFFFF"/>
          <w:vertAlign w:val="baseline"/>
        </w:rPr>
        <w:t>福州职业技术学院船政校区网络建设服务项目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b/>
          <w:bCs/>
          <w:color w:val="383940"/>
          <w:sz w:val="32"/>
          <w:szCs w:val="32"/>
        </w:rPr>
      </w:pPr>
      <w:r>
        <w:rPr>
          <w:b/>
          <w:bCs/>
          <w:i w:val="0"/>
          <w:iCs w:val="0"/>
          <w:caps w:val="0"/>
          <w:color w:val="383940"/>
          <w:spacing w:val="0"/>
          <w:sz w:val="32"/>
          <w:szCs w:val="32"/>
          <w:shd w:val="clear" w:fill="FFFFFF"/>
          <w:vertAlign w:val="baseline"/>
        </w:rPr>
        <w:t>公开招标公告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Style w:val="7"/>
          <w:rFonts w:hint="eastAsia" w:ascii="微软雅黑" w:hAnsi="微软雅黑" w:eastAsia="微软雅黑" w:cs="微软雅黑"/>
          <w:b/>
          <w:bCs/>
          <w:i w:val="0"/>
          <w:iCs w:val="0"/>
          <w:caps w:val="0"/>
          <w:color w:val="383838"/>
          <w:spacing w:val="0"/>
          <w:sz w:val="19"/>
          <w:szCs w:val="19"/>
          <w:shd w:val="clear" w:fill="FFFFFF"/>
          <w:vertAlign w:val="baseline"/>
        </w:rPr>
      </w:pPr>
      <w:r>
        <w:rPr>
          <w:rStyle w:val="7"/>
          <w:rFonts w:hint="eastAsia" w:ascii="微软雅黑" w:hAnsi="微软雅黑" w:eastAsia="微软雅黑" w:cs="微软雅黑"/>
          <w:b/>
          <w:bCs/>
          <w:i w:val="0"/>
          <w:iCs w:val="0"/>
          <w:caps w:val="0"/>
          <w:color w:val="383838"/>
          <w:spacing w:val="0"/>
          <w:sz w:val="19"/>
          <w:szCs w:val="19"/>
          <w:shd w:val="clear" w:fill="FFFFFF"/>
          <w:vertAlign w:val="baseline"/>
        </w:rPr>
        <w:t>项目概况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tLeast"/>
        <w:ind w:left="0" w:right="0" w:firstLine="380" w:firstLineChars="200"/>
        <w:jc w:val="both"/>
        <w:textAlignment w:val="baseline"/>
        <w:rPr>
          <w:rFonts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kern w:val="0"/>
          <w:sz w:val="19"/>
          <w:szCs w:val="19"/>
          <w:shd w:val="clear" w:fill="FFFFFF"/>
          <w:vertAlign w:val="baseline"/>
          <w:lang w:val="en-US" w:eastAsia="zh-CN" w:bidi="ar"/>
        </w:rPr>
        <w:t>船政校区网络建设服务项目 招标项目的潜在投标人应在福建立勤项目管理有限公司（福州市鼓楼区工业路523号福大怡山文化创意园北区3号楼101二层）。获取招标文件，并于2024年01月26日 14点30分（北京时间）前递交投标文件。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Style w:val="7"/>
          <w:rFonts w:hint="eastAsia" w:ascii="微软雅黑" w:hAnsi="微软雅黑" w:eastAsia="微软雅黑" w:cs="微软雅黑"/>
          <w:b/>
          <w:bCs/>
          <w:i w:val="0"/>
          <w:iCs w:val="0"/>
          <w:caps w:val="0"/>
          <w:color w:val="383838"/>
          <w:spacing w:val="0"/>
          <w:sz w:val="19"/>
          <w:szCs w:val="19"/>
          <w:shd w:val="clear" w:fill="FFFFFF"/>
          <w:vertAlign w:val="baseline"/>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项目编号：FJLQ20230423-1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项目名称：船政校区网络建设服务项目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shd w:val="clear" w:fill="FFFFFF"/>
          <w:vertAlign w:val="baseline"/>
        </w:rPr>
      </w:pPr>
      <w:r>
        <w:rPr>
          <w:rFonts w:hint="eastAsia" w:ascii="微软雅黑" w:hAnsi="微软雅黑" w:eastAsia="微软雅黑" w:cs="微软雅黑"/>
          <w:i w:val="0"/>
          <w:iCs w:val="0"/>
          <w:caps w:val="0"/>
          <w:color w:val="383838"/>
          <w:spacing w:val="0"/>
          <w:sz w:val="19"/>
          <w:szCs w:val="19"/>
          <w:shd w:val="clear" w:fill="FFFFFF"/>
          <w:vertAlign w:val="baseline"/>
        </w:rPr>
        <w:t>预算金额：48.600000 万元（人民币）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shd w:val="clear" w:fill="FFFFFF"/>
          <w:vertAlign w:val="baseline"/>
        </w:rPr>
      </w:pPr>
      <w:r>
        <w:rPr>
          <w:rFonts w:hint="eastAsia" w:ascii="微软雅黑" w:hAnsi="微软雅黑" w:eastAsia="微软雅黑" w:cs="微软雅黑"/>
          <w:i w:val="0"/>
          <w:iCs w:val="0"/>
          <w:caps w:val="0"/>
          <w:color w:val="383838"/>
          <w:spacing w:val="0"/>
          <w:sz w:val="19"/>
          <w:szCs w:val="19"/>
          <w:shd w:val="clear" w:fill="FFFFFF"/>
          <w:vertAlign w:val="baseline"/>
        </w:rPr>
        <w:t>最高限价（如有）：48.600000 万元（人民币）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bookmarkStart w:id="0" w:name="_GoBack"/>
      <w:bookmarkEnd w:id="0"/>
      <w:r>
        <w:rPr>
          <w:rFonts w:hint="eastAsia" w:ascii="微软雅黑" w:hAnsi="微软雅黑" w:eastAsia="微软雅黑" w:cs="微软雅黑"/>
          <w:i w:val="0"/>
          <w:iCs w:val="0"/>
          <w:caps w:val="0"/>
          <w:color w:val="383838"/>
          <w:spacing w:val="0"/>
          <w:sz w:val="19"/>
          <w:szCs w:val="19"/>
          <w:shd w:val="clear" w:fill="FFFFFF"/>
          <w:vertAlign w:val="baseline"/>
        </w:rPr>
        <w:t>采购需求：</w:t>
      </w:r>
    </w:p>
    <w:tbl>
      <w:tblPr>
        <w:tblStyle w:val="5"/>
        <w:tblW w:w="1005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742"/>
        <w:gridCol w:w="578"/>
        <w:gridCol w:w="1494"/>
        <w:gridCol w:w="677"/>
        <w:gridCol w:w="1367"/>
        <w:gridCol w:w="1480"/>
        <w:gridCol w:w="988"/>
        <w:gridCol w:w="1445"/>
        <w:gridCol w:w="12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74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合同包</w:t>
            </w:r>
          </w:p>
        </w:tc>
        <w:tc>
          <w:tcPr>
            <w:tcW w:w="5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品目号</w:t>
            </w:r>
          </w:p>
        </w:tc>
        <w:tc>
          <w:tcPr>
            <w:tcW w:w="149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采购标的</w:t>
            </w:r>
          </w:p>
        </w:tc>
        <w:tc>
          <w:tcPr>
            <w:tcW w:w="67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数量</w:t>
            </w:r>
          </w:p>
        </w:tc>
        <w:tc>
          <w:tcPr>
            <w:tcW w:w="136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rStyle w:val="7"/>
                <w:rFonts w:hint="eastAsia" w:ascii="微软雅黑" w:hAnsi="微软雅黑" w:eastAsia="微软雅黑" w:cs="微软雅黑"/>
                <w:b/>
                <w:bCs/>
                <w:i w:val="0"/>
                <w:iCs w:val="0"/>
                <w:caps w:val="0"/>
                <w:color w:val="383838"/>
                <w:spacing w:val="0"/>
                <w:sz w:val="18"/>
                <w:szCs w:val="18"/>
                <w:vertAlign w:val="baseline"/>
              </w:rPr>
            </w:pPr>
            <w:r>
              <w:rPr>
                <w:rStyle w:val="7"/>
                <w:rFonts w:hint="eastAsia" w:ascii="微软雅黑" w:hAnsi="微软雅黑" w:eastAsia="微软雅黑" w:cs="微软雅黑"/>
                <w:b/>
                <w:bCs/>
                <w:i w:val="0"/>
                <w:iCs w:val="0"/>
                <w:caps w:val="0"/>
                <w:color w:val="383838"/>
                <w:spacing w:val="0"/>
                <w:sz w:val="18"/>
                <w:szCs w:val="18"/>
                <w:vertAlign w:val="baseline"/>
              </w:rPr>
              <w:t>品目最高限价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（元）</w:t>
            </w:r>
          </w:p>
        </w:tc>
        <w:tc>
          <w:tcPr>
            <w:tcW w:w="14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rStyle w:val="7"/>
                <w:rFonts w:hint="eastAsia" w:ascii="微软雅黑" w:hAnsi="微软雅黑" w:eastAsia="微软雅黑" w:cs="微软雅黑"/>
                <w:b/>
                <w:bCs/>
                <w:i w:val="0"/>
                <w:iCs w:val="0"/>
                <w:caps w:val="0"/>
                <w:color w:val="383838"/>
                <w:spacing w:val="0"/>
                <w:sz w:val="18"/>
                <w:szCs w:val="18"/>
                <w:vertAlign w:val="baseline"/>
              </w:rPr>
            </w:pPr>
            <w:r>
              <w:rPr>
                <w:rStyle w:val="7"/>
                <w:rFonts w:hint="eastAsia" w:ascii="微软雅黑" w:hAnsi="微软雅黑" w:eastAsia="微软雅黑" w:cs="微软雅黑"/>
                <w:b/>
                <w:bCs/>
                <w:i w:val="0"/>
                <w:iCs w:val="0"/>
                <w:caps w:val="0"/>
                <w:color w:val="383838"/>
                <w:spacing w:val="0"/>
                <w:sz w:val="18"/>
                <w:szCs w:val="18"/>
                <w:vertAlign w:val="baseline"/>
              </w:rPr>
              <w:t>合同包最高限价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（元）</w:t>
            </w:r>
          </w:p>
        </w:tc>
        <w:tc>
          <w:tcPr>
            <w:tcW w:w="98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投标保证金（元）</w:t>
            </w:r>
          </w:p>
        </w:tc>
        <w:tc>
          <w:tcPr>
            <w:tcW w:w="14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是否允许进口产品参与投标</w:t>
            </w:r>
          </w:p>
        </w:tc>
        <w:tc>
          <w:tcPr>
            <w:tcW w:w="128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主要技术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Style w:val="7"/>
                <w:rFonts w:hint="eastAsia" w:ascii="微软雅黑" w:hAnsi="微软雅黑" w:eastAsia="微软雅黑" w:cs="微软雅黑"/>
                <w:b/>
                <w:bCs/>
                <w:i w:val="0"/>
                <w:iCs w:val="0"/>
                <w:caps w:val="0"/>
                <w:color w:val="383838"/>
                <w:spacing w:val="0"/>
                <w:sz w:val="18"/>
                <w:szCs w:val="18"/>
                <w:vertAlign w:val="baseline"/>
              </w:rPr>
              <w:t>（服务）要求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41" w:hRule="atLeast"/>
          <w:jc w:val="center"/>
        </w:trPr>
        <w:tc>
          <w:tcPr>
            <w:tcW w:w="74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Fonts w:hint="eastAsia" w:ascii="微软雅黑" w:hAnsi="微软雅黑" w:eastAsia="微软雅黑" w:cs="微软雅黑"/>
                <w:i w:val="0"/>
                <w:iCs w:val="0"/>
                <w:caps w:val="0"/>
                <w:color w:val="383838"/>
                <w:spacing w:val="0"/>
                <w:sz w:val="18"/>
                <w:szCs w:val="18"/>
                <w:vertAlign w:val="baseline"/>
              </w:rPr>
              <w:t>1</w:t>
            </w:r>
          </w:p>
        </w:tc>
        <w:tc>
          <w:tcPr>
            <w:tcW w:w="5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Fonts w:hint="eastAsia" w:ascii="微软雅黑" w:hAnsi="微软雅黑" w:eastAsia="微软雅黑" w:cs="微软雅黑"/>
                <w:i w:val="0"/>
                <w:iCs w:val="0"/>
                <w:caps w:val="0"/>
                <w:color w:val="383838"/>
                <w:spacing w:val="0"/>
                <w:sz w:val="18"/>
                <w:szCs w:val="18"/>
                <w:vertAlign w:val="baseline"/>
              </w:rPr>
              <w:t>1-1</w:t>
            </w:r>
          </w:p>
        </w:tc>
        <w:tc>
          <w:tcPr>
            <w:tcW w:w="14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Fonts w:hint="eastAsia" w:ascii="微软雅黑" w:hAnsi="微软雅黑" w:eastAsia="微软雅黑" w:cs="微软雅黑"/>
                <w:i w:val="0"/>
                <w:iCs w:val="0"/>
                <w:caps w:val="0"/>
                <w:color w:val="383838"/>
                <w:spacing w:val="0"/>
                <w:sz w:val="18"/>
                <w:szCs w:val="18"/>
                <w:vertAlign w:val="baseline"/>
              </w:rPr>
              <w:t>船政校区网络建设服务项目</w:t>
            </w:r>
          </w:p>
        </w:tc>
        <w:tc>
          <w:tcPr>
            <w:tcW w:w="67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Fonts w:hint="eastAsia" w:ascii="微软雅黑" w:hAnsi="微软雅黑" w:eastAsia="微软雅黑" w:cs="微软雅黑"/>
                <w:i w:val="0"/>
                <w:iCs w:val="0"/>
                <w:caps w:val="0"/>
                <w:color w:val="383838"/>
                <w:spacing w:val="0"/>
                <w:sz w:val="18"/>
                <w:szCs w:val="18"/>
                <w:vertAlign w:val="baseline"/>
              </w:rPr>
              <w:t>1批</w:t>
            </w:r>
          </w:p>
        </w:tc>
        <w:tc>
          <w:tcPr>
            <w:tcW w:w="136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Fonts w:hint="eastAsia" w:ascii="微软雅黑" w:hAnsi="微软雅黑" w:eastAsia="微软雅黑" w:cs="微软雅黑"/>
                <w:i w:val="0"/>
                <w:iCs w:val="0"/>
                <w:caps w:val="0"/>
                <w:color w:val="383838"/>
                <w:spacing w:val="0"/>
                <w:sz w:val="18"/>
                <w:szCs w:val="18"/>
                <w:vertAlign w:val="baseline"/>
              </w:rPr>
              <w:t>486000</w:t>
            </w:r>
          </w:p>
        </w:tc>
        <w:tc>
          <w:tcPr>
            <w:tcW w:w="14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Fonts w:hint="eastAsia" w:ascii="微软雅黑" w:hAnsi="微软雅黑" w:eastAsia="微软雅黑" w:cs="微软雅黑"/>
                <w:i w:val="0"/>
                <w:iCs w:val="0"/>
                <w:caps w:val="0"/>
                <w:color w:val="383838"/>
                <w:spacing w:val="0"/>
                <w:sz w:val="18"/>
                <w:szCs w:val="18"/>
                <w:vertAlign w:val="baseline"/>
              </w:rPr>
              <w:t>486000</w:t>
            </w:r>
          </w:p>
        </w:tc>
        <w:tc>
          <w:tcPr>
            <w:tcW w:w="98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Fonts w:hint="eastAsia" w:ascii="微软雅黑" w:hAnsi="微软雅黑" w:eastAsia="微软雅黑" w:cs="微软雅黑"/>
                <w:i w:val="0"/>
                <w:iCs w:val="0"/>
                <w:caps w:val="0"/>
                <w:color w:val="383838"/>
                <w:spacing w:val="0"/>
                <w:sz w:val="18"/>
                <w:szCs w:val="18"/>
                <w:vertAlign w:val="baseline"/>
              </w:rPr>
              <w:t>4800</w:t>
            </w:r>
          </w:p>
        </w:tc>
        <w:tc>
          <w:tcPr>
            <w:tcW w:w="14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Fonts w:hint="eastAsia" w:ascii="微软雅黑" w:hAnsi="微软雅黑" w:eastAsia="微软雅黑" w:cs="微软雅黑"/>
                <w:i w:val="0"/>
                <w:iCs w:val="0"/>
                <w:caps w:val="0"/>
                <w:color w:val="383838"/>
                <w:spacing w:val="0"/>
                <w:sz w:val="18"/>
                <w:szCs w:val="18"/>
                <w:vertAlign w:val="baseline"/>
              </w:rPr>
              <w:t>否</w:t>
            </w:r>
          </w:p>
        </w:tc>
        <w:tc>
          <w:tcPr>
            <w:tcW w:w="128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jc w:val="center"/>
              <w:textAlignment w:val="baseline"/>
              <w:rPr>
                <w:sz w:val="18"/>
                <w:szCs w:val="18"/>
              </w:rPr>
            </w:pPr>
            <w:r>
              <w:rPr>
                <w:rFonts w:hint="eastAsia" w:ascii="微软雅黑" w:hAnsi="微软雅黑" w:eastAsia="微软雅黑" w:cs="微软雅黑"/>
                <w:i w:val="0"/>
                <w:iCs w:val="0"/>
                <w:caps w:val="0"/>
                <w:color w:val="383838"/>
                <w:spacing w:val="0"/>
                <w:sz w:val="18"/>
                <w:szCs w:val="18"/>
                <w:vertAlign w:val="baseline"/>
              </w:rPr>
              <w:t>详见第三章</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合同履行期限：自合同生效之日起至合同约定的合同义务履行完毕。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本项目( 不接受 )联合体投标。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Style w:val="7"/>
          <w:rFonts w:hint="eastAsia" w:ascii="微软雅黑" w:hAnsi="微软雅黑" w:eastAsia="微软雅黑" w:cs="微软雅黑"/>
          <w:b/>
          <w:bCs/>
          <w:i w:val="0"/>
          <w:iCs w:val="0"/>
          <w:caps w:val="0"/>
          <w:color w:val="383838"/>
          <w:spacing w:val="0"/>
          <w:sz w:val="19"/>
          <w:szCs w:val="19"/>
          <w:shd w:val="clear" w:fill="FFFFFF"/>
          <w:vertAlign w:val="baseline"/>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shd w:val="clear" w:fill="FFFFFF"/>
          <w:vertAlign w:val="baseline"/>
        </w:rPr>
      </w:pPr>
      <w:r>
        <w:rPr>
          <w:rFonts w:hint="eastAsia" w:ascii="微软雅黑" w:hAnsi="微软雅黑" w:eastAsia="微软雅黑" w:cs="微软雅黑"/>
          <w:i w:val="0"/>
          <w:iCs w:val="0"/>
          <w:caps w:val="0"/>
          <w:color w:val="383838"/>
          <w:spacing w:val="0"/>
          <w:sz w:val="19"/>
          <w:szCs w:val="19"/>
          <w:shd w:val="clear" w:fill="FFFFFF"/>
          <w:vertAlign w:val="baseline"/>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382" w:leftChars="182" w:right="0" w:firstLine="0" w:firstLineChars="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（1）投标函；</w:t>
      </w:r>
      <w:r>
        <w:rPr>
          <w:rFonts w:hint="eastAsia" w:ascii="微软雅黑" w:hAnsi="微软雅黑" w:eastAsia="微软雅黑" w:cs="微软雅黑"/>
          <w:i w:val="0"/>
          <w:iCs w:val="0"/>
          <w:caps w:val="0"/>
          <w:color w:val="383838"/>
          <w:spacing w:val="0"/>
          <w:sz w:val="19"/>
          <w:szCs w:val="19"/>
          <w:shd w:val="clear" w:fill="FFFFFF"/>
          <w:vertAlign w:val="baseline"/>
        </w:rPr>
        <w:br w:type="textWrapping"/>
      </w:r>
      <w:r>
        <w:rPr>
          <w:rFonts w:hint="eastAsia" w:ascii="微软雅黑" w:hAnsi="微软雅黑" w:eastAsia="微软雅黑" w:cs="微软雅黑"/>
          <w:i w:val="0"/>
          <w:iCs w:val="0"/>
          <w:caps w:val="0"/>
          <w:color w:val="383838"/>
          <w:spacing w:val="0"/>
          <w:sz w:val="19"/>
          <w:szCs w:val="19"/>
          <w:shd w:val="clear" w:fill="FFFFFF"/>
          <w:vertAlign w:val="baseline"/>
        </w:rPr>
        <w:t>（2）投标人的资格及资信证明文件：</w:t>
      </w:r>
      <w:r>
        <w:rPr>
          <w:rFonts w:hint="eastAsia" w:ascii="微软雅黑" w:hAnsi="微软雅黑" w:eastAsia="微软雅黑" w:cs="微软雅黑"/>
          <w:i w:val="0"/>
          <w:iCs w:val="0"/>
          <w:caps w:val="0"/>
          <w:color w:val="383838"/>
          <w:spacing w:val="0"/>
          <w:sz w:val="19"/>
          <w:szCs w:val="19"/>
          <w:shd w:val="clear" w:fill="FFFFFF"/>
          <w:vertAlign w:val="baseline"/>
        </w:rPr>
        <w:br w:type="textWrapping"/>
      </w:r>
      <w:r>
        <w:rPr>
          <w:rFonts w:hint="eastAsia" w:ascii="微软雅黑" w:hAnsi="微软雅黑" w:eastAsia="微软雅黑" w:cs="微软雅黑"/>
          <w:i w:val="0"/>
          <w:iCs w:val="0"/>
          <w:caps w:val="0"/>
          <w:color w:val="383838"/>
          <w:spacing w:val="0"/>
          <w:sz w:val="19"/>
          <w:szCs w:val="19"/>
          <w:shd w:val="clear" w:fill="FFFFFF"/>
          <w:vertAlign w:val="baseline"/>
        </w:rPr>
        <w:t>1）一般资格证明文件（法定条件）：须按本须知前附表附件一及招标文件《第五章投标文件格式》提供相关材料；</w:t>
      </w:r>
      <w:r>
        <w:rPr>
          <w:rFonts w:hint="eastAsia" w:ascii="微软雅黑" w:hAnsi="微软雅黑" w:eastAsia="微软雅黑" w:cs="微软雅黑"/>
          <w:i w:val="0"/>
          <w:iCs w:val="0"/>
          <w:caps w:val="0"/>
          <w:color w:val="383838"/>
          <w:spacing w:val="0"/>
          <w:sz w:val="19"/>
          <w:szCs w:val="19"/>
          <w:shd w:val="clear" w:fill="FFFFFF"/>
          <w:vertAlign w:val="baseline"/>
        </w:rPr>
        <w:br w:type="textWrapping"/>
      </w:r>
      <w:r>
        <w:rPr>
          <w:rFonts w:hint="eastAsia" w:ascii="微软雅黑" w:hAnsi="微软雅黑" w:eastAsia="微软雅黑" w:cs="微软雅黑"/>
          <w:i w:val="0"/>
          <w:iCs w:val="0"/>
          <w:caps w:val="0"/>
          <w:color w:val="383838"/>
          <w:spacing w:val="0"/>
          <w:sz w:val="19"/>
          <w:szCs w:val="19"/>
          <w:shd w:val="clear" w:fill="FFFFFF"/>
          <w:vertAlign w:val="baseline"/>
        </w:rPr>
        <w:t>2）其他资格证明文件（特定资格条件）：</w:t>
      </w:r>
      <w:r>
        <w:rPr>
          <w:rFonts w:hint="eastAsia" w:ascii="微软雅黑" w:hAnsi="微软雅黑" w:eastAsia="微软雅黑" w:cs="微软雅黑"/>
          <w:i w:val="0"/>
          <w:iCs w:val="0"/>
          <w:caps w:val="0"/>
          <w:color w:val="383838"/>
          <w:spacing w:val="0"/>
          <w:sz w:val="19"/>
          <w:szCs w:val="19"/>
          <w:shd w:val="clear" w:fill="FFFFFF"/>
          <w:vertAlign w:val="baseline"/>
        </w:rPr>
        <w:br w:type="textWrapping"/>
      </w:r>
      <w:r>
        <w:rPr>
          <w:rFonts w:hint="eastAsia" w:ascii="微软雅黑" w:hAnsi="微软雅黑" w:eastAsia="微软雅黑" w:cs="微软雅黑"/>
          <w:i w:val="0"/>
          <w:iCs w:val="0"/>
          <w:caps w:val="0"/>
          <w:color w:val="383838"/>
          <w:spacing w:val="0"/>
          <w:sz w:val="19"/>
          <w:szCs w:val="19"/>
          <w:shd w:val="clear" w:fill="FFFFFF"/>
          <w:vertAlign w:val="baseline"/>
        </w:rPr>
        <w:t>①财务状况报告、依法缴纳税收和依法缴纳社会保障资金的相关材料要求：(1)投标人在投标文件中可自行选择是否提供资格承诺函 （格式详见附件），若按附件内容要求提供资格承诺函，无需在投标文件中提交财务状况、缴纳税收和社保资金缴纳证明材料，采购人有权在签订合同前要求中标人提供相关证明材料以核实中标人承诺事项的真实性。投标人应当遵循诚实守信的原则，不得作出虚假承诺，承诺不实的，属于提供虚假材料谋取中标、成交，依法追究相关的法律责任。（2）若不提供本承诺函的，应按招标文件要求提供相应的证明材料。（3）投标人可刪减承诺事项，如刪去承诺第 1 项的，则应按招标文件要求提供财务状况报告。②本次采购所投产品如有属政府强制采购节能产品的【节能产品政府采购品目清单中的台式计算机，便携式计算机，平板式微型计算机，激光打印机，针式打印机，液晶显示器，制冷压缩机，空调机组，专用制冷、空调设备，镇流器，空调机，电热水器，普通照明用双端荧光灯，电视设备，视频设备，便器，水嘴等】，供应商所投产品必须符合《关于印发节能产品政府采购品目清单的通知》(财库〔2019〕19号)附件中《节能产品政府采购品目清单》规定，投标人须提供国家确定的认证机构出具的、处于有效期之内的节能产品认证证书复印件（若有附件，应至少提供附件中可体现所投产品页面的复印件），认证证书中的产品标准须符合《节能产品政府采购品目清单》中对应品目的依据的标准；</w:t>
      </w:r>
      <w:r>
        <w:rPr>
          <w:rFonts w:hint="eastAsia" w:ascii="微软雅黑" w:hAnsi="微软雅黑" w:eastAsia="微软雅黑" w:cs="微软雅黑"/>
          <w:i w:val="0"/>
          <w:iCs w:val="0"/>
          <w:caps w:val="0"/>
          <w:color w:val="383838"/>
          <w:spacing w:val="0"/>
          <w:sz w:val="19"/>
          <w:szCs w:val="19"/>
          <w:shd w:val="clear" w:fill="FFFFFF"/>
          <w:vertAlign w:val="baseline"/>
        </w:rPr>
        <w:br w:type="textWrapping"/>
      </w:r>
      <w:r>
        <w:rPr>
          <w:rFonts w:hint="eastAsia" w:ascii="微软雅黑" w:hAnsi="微软雅黑" w:eastAsia="微软雅黑" w:cs="微软雅黑"/>
          <w:i w:val="0"/>
          <w:iCs w:val="0"/>
          <w:caps w:val="0"/>
          <w:color w:val="383838"/>
          <w:spacing w:val="0"/>
          <w:sz w:val="19"/>
          <w:szCs w:val="19"/>
          <w:shd w:val="clear" w:fill="FFFFFF"/>
          <w:vertAlign w:val="baseline"/>
        </w:rPr>
        <w:t>注：以上相关资质证明文件应合格有效，其复印件应是最新、清晰的，原件备查。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Style w:val="7"/>
          <w:rFonts w:hint="eastAsia" w:ascii="微软雅黑" w:hAnsi="微软雅黑" w:eastAsia="微软雅黑" w:cs="微软雅黑"/>
          <w:b/>
          <w:bCs/>
          <w:i w:val="0"/>
          <w:iCs w:val="0"/>
          <w:caps w:val="0"/>
          <w:color w:val="383838"/>
          <w:spacing w:val="0"/>
          <w:sz w:val="19"/>
          <w:szCs w:val="19"/>
          <w:shd w:val="clear" w:fill="FFFFFF"/>
          <w:vertAlign w:val="baseline"/>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时间：2024年01月05日 至 2024年01月12日，每天上午8:30至12:00，下午14:30至17:30。（北京时间，法定节假日除外）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地点：福建立勤项目管理有限公司（福州市鼓楼区工业路523号福大怡山文化创意园北区3号楼101二层）。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方式：A. 现场办理获取招标文件事宜的投标人，可至我司办理书面登记手续。 B. 采用邮件方式获取招标文件的投标人，发送邮件后请电话联系我司0591-63037991)。按照本项目相关网站上发布的招标公告提供的我司银行账号等信息，转账相应的标书款至我司账户，同时将转账底单截图及贵公司相关信息（含公司名称、联系人、手机、公司电话、传真、电子邮箱、公司地址、纳税人识别号、参与投标的项目名称及招标文件编号等）编辑完整并发邮件至我司的电子信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售价：￥100.0 元，本公告包含的招标文件售价总和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Style w:val="7"/>
          <w:rFonts w:hint="eastAsia" w:ascii="微软雅黑" w:hAnsi="微软雅黑" w:eastAsia="微软雅黑" w:cs="微软雅黑"/>
          <w:b/>
          <w:bCs/>
          <w:i w:val="0"/>
          <w:iCs w:val="0"/>
          <w:caps w:val="0"/>
          <w:color w:val="383838"/>
          <w:spacing w:val="0"/>
          <w:sz w:val="19"/>
          <w:szCs w:val="19"/>
          <w:shd w:val="clear" w:fill="FFFFFF"/>
          <w:vertAlign w:val="baseline"/>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提交投标文件截止时间：2024年01月26日 14点30分（北京时间）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开标时间：2024年01月26日 14点30分（北京时间）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地点：福建立勤项目管理有限公司开标大厅（福州市鼓楼区工业路523号福大怡山文化创意园北区3号楼101一层）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Style w:val="7"/>
          <w:rFonts w:hint="eastAsia" w:ascii="微软雅黑" w:hAnsi="微软雅黑" w:eastAsia="微软雅黑" w:cs="微软雅黑"/>
          <w:b/>
          <w:bCs/>
          <w:i w:val="0"/>
          <w:iCs w:val="0"/>
          <w:caps w:val="0"/>
          <w:color w:val="383838"/>
          <w:spacing w:val="0"/>
          <w:sz w:val="19"/>
          <w:szCs w:val="19"/>
          <w:shd w:val="clear" w:fill="FFFFFF"/>
          <w:vertAlign w:val="baseline"/>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自本公告发布之日起5个工作日。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Style w:val="7"/>
          <w:rFonts w:hint="eastAsia" w:ascii="微软雅黑" w:hAnsi="微软雅黑" w:eastAsia="微软雅黑" w:cs="微软雅黑"/>
          <w:b/>
          <w:bCs/>
          <w:i w:val="0"/>
          <w:iCs w:val="0"/>
          <w:caps w:val="0"/>
          <w:color w:val="383838"/>
          <w:spacing w:val="0"/>
          <w:sz w:val="19"/>
          <w:szCs w:val="19"/>
          <w:shd w:val="clear" w:fill="FFFFFF"/>
          <w:vertAlign w:val="baseline"/>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1、获取招标文件事宜 （不接受未办理获取招标文件事宜的投标人参与投标。）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获取招标文件事宜联系人：王女士  联系电话：0591-63037991，电子信箱：</w:t>
      </w:r>
      <w:r>
        <w:rPr>
          <w:rFonts w:hint="eastAsia" w:ascii="微软雅黑" w:hAnsi="微软雅黑" w:eastAsia="微软雅黑" w:cs="微软雅黑"/>
          <w:i w:val="0"/>
          <w:iCs w:val="0"/>
          <w:caps w:val="0"/>
          <w:color w:val="383838"/>
          <w:spacing w:val="0"/>
          <w:sz w:val="19"/>
          <w:szCs w:val="19"/>
          <w:shd w:val="clear" w:fill="FFFFFF"/>
          <w:vertAlign w:val="baseline"/>
        </w:rPr>
        <w:fldChar w:fldCharType="begin"/>
      </w:r>
      <w:r>
        <w:rPr>
          <w:rFonts w:hint="eastAsia" w:ascii="微软雅黑" w:hAnsi="微软雅黑" w:eastAsia="微软雅黑" w:cs="微软雅黑"/>
          <w:i w:val="0"/>
          <w:iCs w:val="0"/>
          <w:caps w:val="0"/>
          <w:color w:val="383838"/>
          <w:spacing w:val="0"/>
          <w:sz w:val="19"/>
          <w:szCs w:val="19"/>
          <w:shd w:val="clear" w:fill="FFFFFF"/>
          <w:vertAlign w:val="baseline"/>
        </w:rPr>
        <w:instrText xml:space="preserve"> HYPERLINK "mailto:fjlqzb888@126.com" </w:instrText>
      </w:r>
      <w:r>
        <w:rPr>
          <w:rFonts w:hint="eastAsia" w:ascii="微软雅黑" w:hAnsi="微软雅黑" w:eastAsia="微软雅黑" w:cs="微软雅黑"/>
          <w:i w:val="0"/>
          <w:iCs w:val="0"/>
          <w:caps w:val="0"/>
          <w:color w:val="383838"/>
          <w:spacing w:val="0"/>
          <w:sz w:val="19"/>
          <w:szCs w:val="19"/>
          <w:shd w:val="clear" w:fill="FFFFFF"/>
          <w:vertAlign w:val="baseline"/>
        </w:rPr>
        <w:fldChar w:fldCharType="separate"/>
      </w:r>
      <w:r>
        <w:rPr>
          <w:rStyle w:val="8"/>
          <w:rFonts w:hint="eastAsia" w:ascii="微软雅黑" w:hAnsi="微软雅黑" w:eastAsia="微软雅黑" w:cs="微软雅黑"/>
          <w:i w:val="0"/>
          <w:iCs w:val="0"/>
          <w:caps w:val="0"/>
          <w:color w:val="383838"/>
          <w:spacing w:val="0"/>
          <w:sz w:val="19"/>
          <w:szCs w:val="19"/>
          <w:u w:val="single"/>
          <w:shd w:val="clear" w:fill="FFFFFF"/>
          <w:vertAlign w:val="baseline"/>
        </w:rPr>
        <w:t>fjlqzb888@126.com</w:t>
      </w:r>
      <w:r>
        <w:rPr>
          <w:rFonts w:hint="eastAsia" w:ascii="微软雅黑" w:hAnsi="微软雅黑" w:eastAsia="微软雅黑" w:cs="微软雅黑"/>
          <w:i w:val="0"/>
          <w:iCs w:val="0"/>
          <w:caps w:val="0"/>
          <w:color w:val="383838"/>
          <w:spacing w:val="0"/>
          <w:sz w:val="19"/>
          <w:szCs w:val="19"/>
          <w:shd w:val="clear" w:fill="FFFFFF"/>
          <w:vertAlign w:val="baseline"/>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     （注：非获取招标文件事宜，请联系本项目的项目负责人。）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shd w:val="clear" w:fill="FFFFFF"/>
          <w:vertAlign w:val="baseline"/>
        </w:rPr>
      </w:pPr>
      <w:r>
        <w:rPr>
          <w:rFonts w:hint="eastAsia" w:ascii="微软雅黑" w:hAnsi="微软雅黑" w:eastAsia="微软雅黑" w:cs="微软雅黑"/>
          <w:i w:val="0"/>
          <w:iCs w:val="0"/>
          <w:caps w:val="0"/>
          <w:color w:val="383838"/>
          <w:spacing w:val="0"/>
          <w:sz w:val="19"/>
          <w:szCs w:val="19"/>
          <w:shd w:val="clear" w:fill="FFFFFF"/>
          <w:vertAlign w:val="baseline"/>
        </w:rPr>
        <w:t>2、获取招标文件、递交投标保证金及缴纳招标代理服务费账户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开户名：福建立勤项目管理有限公司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开户行：中国工商银行股份有限公司福州鼓楼支行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账  号：1402 0232 0960 0058 290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Style w:val="7"/>
          <w:rFonts w:hint="eastAsia" w:ascii="微软雅黑" w:hAnsi="微软雅黑" w:eastAsia="微软雅黑" w:cs="微软雅黑"/>
          <w:b/>
          <w:bCs/>
          <w:i w:val="0"/>
          <w:iCs w:val="0"/>
          <w:caps w:val="0"/>
          <w:color w:val="383838"/>
          <w:spacing w:val="0"/>
          <w:sz w:val="19"/>
          <w:szCs w:val="19"/>
          <w:shd w:val="clear" w:fill="FFFFFF"/>
          <w:vertAlign w:val="baseline"/>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名 称：福州职业技术学院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地址：福州市闽侯上街联榕路8号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联系方式：郑老师0591-83760305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名 称：福建立勤项目管理有限公司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地　址：福州市鼓楼区工业路523号福大怡山文化创意园北区3号楼101二层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联系方式：陈爱琴、张静、郭凯亮0591-63037983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项目联系人：陈爱琴、张静、郭凯亮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right="0" w:firstLine="380" w:firstLineChars="200"/>
        <w:jc w:val="both"/>
        <w:textAlignment w:val="baseline"/>
        <w:rPr>
          <w:rFonts w:hint="eastAsia" w:ascii="微软雅黑" w:hAnsi="微软雅黑" w:eastAsia="微软雅黑" w:cs="微软雅黑"/>
          <w:i w:val="0"/>
          <w:iCs w:val="0"/>
          <w:caps w:val="0"/>
          <w:color w:val="383838"/>
          <w:spacing w:val="0"/>
          <w:sz w:val="19"/>
          <w:szCs w:val="19"/>
        </w:rPr>
      </w:pPr>
      <w:r>
        <w:rPr>
          <w:rFonts w:hint="eastAsia" w:ascii="微软雅黑" w:hAnsi="微软雅黑" w:eastAsia="微软雅黑" w:cs="微软雅黑"/>
          <w:i w:val="0"/>
          <w:iCs w:val="0"/>
          <w:caps w:val="0"/>
          <w:color w:val="383838"/>
          <w:spacing w:val="0"/>
          <w:sz w:val="19"/>
          <w:szCs w:val="19"/>
          <w:shd w:val="clear" w:fill="FFFFFF"/>
          <w:vertAlign w:val="baseline"/>
        </w:rPr>
        <w:t>电　话：0591-63037983</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YjEzNWIzMDVkZjllNWRhNTM2ZWQ4ZmU4NGYyYWYifQ=="/>
  </w:docVars>
  <w:rsids>
    <w:rsidRoot w:val="00000000"/>
    <w:rsid w:val="0D287ED5"/>
    <w:rsid w:val="19C16162"/>
    <w:rsid w:val="40035FC6"/>
    <w:rsid w:val="403E378D"/>
    <w:rsid w:val="44EB27C8"/>
    <w:rsid w:val="4DA4699A"/>
    <w:rsid w:val="4EF750B6"/>
    <w:rsid w:val="4EFC6825"/>
    <w:rsid w:val="50683C22"/>
    <w:rsid w:val="6F330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2023-12-11T07:21:00Z</dcterms:created>
  <dc:creator>ASUS</dc:creator>
  <cp:lastModifiedBy>ABC</cp:lastModifiedBy>
  <dcterms:modified xsi:type="dcterms:W3CDTF">2024-01-05T01:16:55Z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BD43AE381BAA490FB8B9EB31764CE2F4_12</vt:lpwstr>
  </property>
</Properties>
</file>