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60" w:lineRule="atLeast"/>
        <w:jc w:val="center"/>
        <w:rPr>
          <w:rFonts w:hint="eastAsia" w:ascii="宋体" w:hAnsi="宋体" w:eastAsia="宋体" w:cs="宋体"/>
          <w:b/>
          <w:bCs/>
          <w:i w:val="0"/>
          <w:caps w:val="0"/>
          <w:color w:val="000000"/>
          <w:spacing w:val="0"/>
          <w:sz w:val="28"/>
          <w:szCs w:val="28"/>
          <w:lang w:eastAsia="zh-CN"/>
        </w:rPr>
      </w:pPr>
      <w:r>
        <w:rPr>
          <w:rFonts w:hint="eastAsia" w:ascii="宋体" w:hAnsi="宋体" w:eastAsia="宋体" w:cs="宋体"/>
          <w:b/>
          <w:bCs/>
          <w:i w:val="0"/>
          <w:caps w:val="0"/>
          <w:color w:val="000000"/>
          <w:spacing w:val="0"/>
          <w:sz w:val="28"/>
          <w:szCs w:val="28"/>
          <w:lang w:eastAsia="zh-CN"/>
        </w:rPr>
        <w:t>招标公告</w:t>
      </w:r>
    </w:p>
    <w:p>
      <w:pPr>
        <w:pStyle w:val="2"/>
        <w:keepNext w:val="0"/>
        <w:keepLines w:val="0"/>
        <w:widowControl/>
        <w:suppressLineNumbers w:val="0"/>
        <w:spacing w:line="360" w:lineRule="atLeast"/>
        <w:ind w:firstLine="480" w:firstLineChars="20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受福州职业技术学院委托，福建康泰招标有限公司[350100]KT[GK]2017008、</w:t>
      </w:r>
      <w:r>
        <w:rPr>
          <w:rFonts w:hint="eastAsia" w:ascii="宋体" w:hAnsi="宋体" w:eastAsia="宋体" w:cs="宋体"/>
          <w:b w:val="0"/>
          <w:i w:val="0"/>
          <w:caps w:val="0"/>
          <w:color w:val="000000"/>
          <w:spacing w:val="0"/>
          <w:sz w:val="24"/>
          <w:szCs w:val="24"/>
          <w:u w:val="single"/>
        </w:rPr>
        <w:t>信息化国际专业实训室设备</w:t>
      </w:r>
      <w:r>
        <w:rPr>
          <w:rFonts w:hint="eastAsia" w:ascii="宋体" w:hAnsi="宋体" w:eastAsia="宋体" w:cs="宋体"/>
          <w:b w:val="0"/>
          <w:i w:val="0"/>
          <w:caps w:val="0"/>
          <w:color w:val="000000"/>
          <w:spacing w:val="0"/>
          <w:sz w:val="24"/>
          <w:szCs w:val="24"/>
        </w:rPr>
        <w:t>组织进行公开招标，现欢迎国内合格的投标人前来投标。</w:t>
      </w:r>
    </w:p>
    <w:p>
      <w:pPr>
        <w:pStyle w:val="2"/>
        <w:keepNext w:val="0"/>
        <w:keepLines w:val="0"/>
        <w:widowControl/>
        <w:suppressLineNumbers w:val="0"/>
        <w:spacing w:line="360"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1、招标编号：[3501</w:t>
      </w:r>
      <w:bookmarkStart w:id="0" w:name="_GoBack"/>
      <w:bookmarkEnd w:id="0"/>
      <w:r>
        <w:rPr>
          <w:rFonts w:hint="eastAsia" w:ascii="宋体" w:hAnsi="宋体" w:eastAsia="宋体" w:cs="宋体"/>
          <w:b w:val="0"/>
          <w:i w:val="0"/>
          <w:caps w:val="0"/>
          <w:color w:val="000000"/>
          <w:spacing w:val="0"/>
          <w:sz w:val="24"/>
          <w:szCs w:val="24"/>
        </w:rPr>
        <w:t>00]KT[GK]2017008</w:t>
      </w:r>
    </w:p>
    <w:p>
      <w:pPr>
        <w:pStyle w:val="2"/>
        <w:keepNext w:val="0"/>
        <w:keepLines w:val="0"/>
        <w:widowControl/>
        <w:suppressLineNumbers w:val="0"/>
        <w:spacing w:line="360"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2、项目名称：信息化国际专业实训室设备</w:t>
      </w:r>
    </w:p>
    <w:p>
      <w:pPr>
        <w:pStyle w:val="2"/>
        <w:keepNext w:val="0"/>
        <w:keepLines w:val="0"/>
        <w:widowControl/>
        <w:suppressLineNumbers w:val="0"/>
        <w:spacing w:line="360"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3、招标内容及要求：</w:t>
      </w:r>
    </w:p>
    <w:p>
      <w:pPr>
        <w:pStyle w:val="2"/>
        <w:keepNext w:val="0"/>
        <w:keepLines w:val="0"/>
        <w:widowControl/>
        <w:suppressLineNumbers w:val="0"/>
        <w:jc w:val="right"/>
      </w:pPr>
      <w:r>
        <w:rPr>
          <w:rFonts w:hint="eastAsia" w:ascii="宋体" w:hAnsi="宋体" w:eastAsia="宋体" w:cs="宋体"/>
        </w:rPr>
        <w:t>金额单位：人民币元</w:t>
      </w:r>
      <w:r>
        <w:t xml:space="preserve"> </w:t>
      </w:r>
    </w:p>
    <w:tbl>
      <w:tblPr>
        <w:tblW w:w="831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30"/>
        <w:gridCol w:w="831"/>
        <w:gridCol w:w="1666"/>
        <w:gridCol w:w="831"/>
        <w:gridCol w:w="798"/>
        <w:gridCol w:w="868"/>
        <w:gridCol w:w="830"/>
        <w:gridCol w:w="166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rPr>
        <w:tc>
          <w:tcPr>
            <w:tcW w:w="8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合同包</w:t>
            </w:r>
          </w:p>
        </w:tc>
        <w:tc>
          <w:tcPr>
            <w:tcW w:w="83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品目号</w:t>
            </w:r>
          </w:p>
        </w:tc>
        <w:tc>
          <w:tcPr>
            <w:tcW w:w="16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采购标的</w:t>
            </w:r>
          </w:p>
        </w:tc>
        <w:tc>
          <w:tcPr>
            <w:tcW w:w="83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允许进口</w:t>
            </w:r>
          </w:p>
        </w:tc>
        <w:tc>
          <w:tcPr>
            <w:tcW w:w="79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数量</w:t>
            </w:r>
          </w:p>
        </w:tc>
        <w:tc>
          <w:tcPr>
            <w:tcW w:w="86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品目号预算</w:t>
            </w:r>
          </w:p>
        </w:tc>
        <w:tc>
          <w:tcPr>
            <w:tcW w:w="8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合同包预算</w:t>
            </w:r>
          </w:p>
        </w:tc>
        <w:tc>
          <w:tcPr>
            <w:tcW w:w="166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04" w:hRule="atLeast"/>
        </w:trPr>
        <w:tc>
          <w:tcPr>
            <w:tcW w:w="8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4994" w:type="dxa"/>
            <w:gridSpan w:val="5"/>
            <w:tcBorders>
              <w:top w:val="outset" w:color="auto" w:sz="6" w:space="0"/>
              <w:left w:val="outset" w:color="auto" w:sz="6" w:space="0"/>
              <w:bottom w:val="outset" w:color="auto" w:sz="6" w:space="0"/>
              <w:right w:val="outset" w:color="auto" w:sz="6" w:space="0"/>
            </w:tcBorders>
            <w:shd w:val="clear"/>
            <w:vAlign w:val="center"/>
          </w:tcPr>
          <w:tbl>
            <w:tblPr>
              <w:tblW w:w="5034" w:type="dxa"/>
              <w:jc w:val="center"/>
              <w:tblInd w:w="-75" w:type="dxa"/>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71"/>
              <w:gridCol w:w="1647"/>
              <w:gridCol w:w="825"/>
              <w:gridCol w:w="839"/>
              <w:gridCol w:w="852"/>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19" w:hRule="atLeast"/>
                <w:jc w:val="center"/>
              </w:trPr>
              <w:tc>
                <w:tcPr>
                  <w:tcW w:w="87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w:t>
                  </w:r>
                </w:p>
              </w:tc>
              <w:tc>
                <w:tcPr>
                  <w:tcW w:w="164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其他仪器仪表</w:t>
                  </w:r>
                </w:p>
              </w:tc>
              <w:tc>
                <w:tcPr>
                  <w:tcW w:w="8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83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8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292240</w:t>
                  </w:r>
                </w:p>
              </w:tc>
            </w:tr>
          </w:tbl>
          <w:p>
            <w:pPr>
              <w:jc w:val="center"/>
            </w:pPr>
          </w:p>
        </w:tc>
        <w:tc>
          <w:tcPr>
            <w:tcW w:w="8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292240</w:t>
            </w:r>
          </w:p>
        </w:tc>
        <w:tc>
          <w:tcPr>
            <w:tcW w:w="166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5844</w:t>
            </w:r>
          </w:p>
        </w:tc>
      </w:tr>
    </w:tbl>
    <w:p>
      <w:pPr>
        <w:pStyle w:val="2"/>
        <w:keepNext w:val="0"/>
        <w:keepLines w:val="0"/>
        <w:widowControl/>
        <w:suppressLineNumbers w:val="0"/>
        <w:spacing w:line="360"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4、采购项目需要落实的政府采购政策：详见文件</w:t>
      </w:r>
    </w:p>
    <w:p>
      <w:pPr>
        <w:pStyle w:val="2"/>
        <w:keepNext w:val="0"/>
        <w:keepLines w:val="0"/>
        <w:widowControl/>
        <w:suppressLineNumbers w:val="0"/>
        <w:spacing w:line="360"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5、供应商的资格要求：  </w:t>
      </w:r>
    </w:p>
    <w:p>
      <w:pPr>
        <w:pStyle w:val="2"/>
        <w:keepNext w:val="0"/>
        <w:keepLines w:val="0"/>
        <w:widowControl/>
        <w:suppressLineNumbers w:val="0"/>
        <w:spacing w:line="360"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（1）符合《中华人民共和国政府采购法》第二十二条规定条件。</w:t>
      </w:r>
    </w:p>
    <w:p>
      <w:pPr>
        <w:pStyle w:val="2"/>
        <w:keepNext w:val="0"/>
        <w:keepLines w:val="0"/>
        <w:widowControl/>
        <w:suppressLineNumbers w:val="0"/>
        <w:rPr>
          <w:rFonts w:hint="eastAsia" w:ascii="宋体" w:hAnsi="宋体" w:eastAsia="宋体" w:cs="宋体"/>
          <w:sz w:val="24"/>
          <w:szCs w:val="24"/>
        </w:rPr>
      </w:pPr>
      <w:r>
        <w:rPr>
          <w:rStyle w:val="4"/>
          <w:rFonts w:hint="eastAsia" w:ascii="宋体" w:hAnsi="宋体" w:eastAsia="宋体" w:cs="宋体"/>
          <w:sz w:val="24"/>
          <w:szCs w:val="24"/>
        </w:rPr>
        <w:t>包：1</w:t>
      </w:r>
      <w:r>
        <w:rPr>
          <w:rFonts w:hint="eastAsia" w:ascii="宋体" w:hAnsi="宋体" w:eastAsia="宋体" w:cs="宋体"/>
          <w:sz w:val="24"/>
          <w:szCs w:val="24"/>
        </w:rPr>
        <w:t xml:space="preserve"> </w:t>
      </w:r>
    </w:p>
    <w:tbl>
      <w:tblPr>
        <w:tblW w:w="830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3737"/>
        <w:gridCol w:w="456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37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rFonts w:hint="eastAsia" w:ascii="宋体" w:hAnsi="宋体" w:eastAsia="宋体" w:cs="宋体"/>
                <w:b/>
                <w:sz w:val="24"/>
                <w:szCs w:val="24"/>
              </w:rPr>
            </w:pPr>
            <w:r>
              <w:rPr>
                <w:rFonts w:hint="eastAsia" w:ascii="宋体" w:hAnsi="宋体" w:eastAsia="宋体" w:cs="宋体"/>
                <w:b/>
                <w:kern w:val="0"/>
                <w:sz w:val="24"/>
                <w:szCs w:val="24"/>
                <w:lang w:val="en-US" w:eastAsia="zh-CN" w:bidi="ar"/>
              </w:rPr>
              <w:t>明细</w:t>
            </w:r>
          </w:p>
        </w:tc>
        <w:tc>
          <w:tcPr>
            <w:tcW w:w="456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rFonts w:hint="eastAsia" w:ascii="宋体" w:hAnsi="宋体" w:eastAsia="宋体" w:cs="宋体"/>
                <w:b/>
                <w:sz w:val="24"/>
                <w:szCs w:val="24"/>
              </w:rPr>
            </w:pPr>
            <w:r>
              <w:rPr>
                <w:rFonts w:hint="eastAsia" w:ascii="宋体" w:hAnsi="宋体" w:eastAsia="宋体" w:cs="宋体"/>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3C认证</w:t>
            </w:r>
          </w:p>
        </w:tc>
        <w:tc>
          <w:tcPr>
            <w:tcW w:w="456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所投产品如有国家强制性要求或认证的(如：3C，节能清单、信息安全认证等)，必须提供相关的证明文件或证书，否则将视为无效投标；</w:t>
            </w:r>
          </w:p>
        </w:tc>
      </w:tr>
    </w:tbl>
    <w:p>
      <w:pPr>
        <w:pStyle w:val="2"/>
        <w:keepNext w:val="0"/>
        <w:keepLines w:val="0"/>
        <w:widowControl/>
        <w:suppressLineNumbers w:val="0"/>
        <w:spacing w:line="360"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6、购买招标文件时间、地点、方式或事项：</w:t>
      </w:r>
    </w:p>
    <w:p>
      <w:pPr>
        <w:pStyle w:val="2"/>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招标文件随同本项目招标公告一并发布；投标人应先在福建省政府采购网(</w:t>
      </w:r>
      <w:r>
        <w:rPr>
          <w:rFonts w:hint="eastAsia" w:ascii="宋体" w:hAnsi="宋体" w:eastAsia="宋体" w:cs="宋体"/>
          <w:sz w:val="24"/>
          <w:szCs w:val="24"/>
        </w:rPr>
        <w:drawing>
          <wp:inline distT="0" distB="0" distL="114300" distR="114300">
            <wp:extent cx="9525" cy="9525"/>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sz w:val="24"/>
          <w:szCs w:val="24"/>
        </w:rPr>
        <w:t>http://cz.fjzfcg.gov.cn)注册会员，再通过会员账号在福州市政府采购网上公开信息系统按项目进行报名及下载招标文件，否则投标将被拒绝。</w:t>
      </w:r>
    </w:p>
    <w:p>
      <w:pPr>
        <w:pStyle w:val="2"/>
        <w:keepNext w:val="0"/>
        <w:keepLines w:val="0"/>
        <w:widowControl/>
        <w:suppressLineNumbers w:val="0"/>
        <w:spacing w:line="360"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7、招标文件售价：0元</w:t>
      </w:r>
    </w:p>
    <w:p>
      <w:pPr>
        <w:pStyle w:val="2"/>
        <w:keepNext w:val="0"/>
        <w:keepLines w:val="0"/>
        <w:widowControl/>
        <w:suppressLineNumbers w:val="0"/>
        <w:spacing w:line="360"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8、供应商报名开始时间：2017-08-09 18:00 报名截止时间:2017-08-16 18:00</w:t>
      </w:r>
    </w:p>
    <w:p>
      <w:pPr>
        <w:pStyle w:val="2"/>
        <w:keepNext w:val="0"/>
        <w:keepLines w:val="0"/>
        <w:widowControl/>
        <w:suppressLineNumbers w:val="0"/>
        <w:spacing w:line="360"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9、投标截止时间：2017-08-30 09:00(北京时间)，供应商应在此之前将密封的投标文件送达（开标地点），逾期送达的或不符合规定的投标文件将被拒绝接收。</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10、开标时间及地点：2017-08-30 09:00，福州市鼓楼区湖东路169号中闽天骜大厦13层开标大厅</w:t>
      </w:r>
    </w:p>
    <w:p>
      <w:pPr>
        <w:pStyle w:val="2"/>
        <w:keepNext w:val="0"/>
        <w:keepLines w:val="0"/>
        <w:widowControl/>
        <w:suppressLineNumbers w:val="0"/>
        <w:spacing w:line="360"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9F9F9"/>
        </w:rPr>
        <w:t>11、公告截止时间：2017-08-16 18:00</w:t>
      </w:r>
    </w:p>
    <w:p>
      <w:pPr>
        <w:pStyle w:val="2"/>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12、本项目采购人：福州职业技术学院</w:t>
      </w:r>
    </w:p>
    <w:p>
      <w:pPr>
        <w:pStyle w:val="2"/>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   地址：福州市闽侯上街联榕路8号</w:t>
      </w:r>
    </w:p>
    <w:p>
      <w:pPr>
        <w:pStyle w:val="2"/>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   联系人姓名：郑彩霞</w:t>
      </w:r>
    </w:p>
    <w:p>
      <w:pPr>
        <w:pStyle w:val="2"/>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   联系电话：83760312</w:t>
      </w:r>
    </w:p>
    <w:p>
      <w:pPr>
        <w:pStyle w:val="2"/>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   采购代理机构：福建康泰招标有限公司</w:t>
      </w:r>
    </w:p>
    <w:p>
      <w:pPr>
        <w:pStyle w:val="2"/>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   地址：福州市鼓楼区湖东路169号中闽天骜大厦13层</w:t>
      </w:r>
    </w:p>
    <w:p>
      <w:pPr>
        <w:pStyle w:val="2"/>
        <w:keepNext w:val="0"/>
        <w:keepLines w:val="0"/>
        <w:widowControl/>
        <w:suppressLineNumbers w:val="0"/>
        <w:spacing w:line="240" w:lineRule="auto"/>
        <w:ind w:left="0" w:firstLine="315"/>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 项目联系人：高雅莲</w:t>
      </w:r>
    </w:p>
    <w:p>
      <w:pPr>
        <w:pStyle w:val="2"/>
        <w:keepNext w:val="0"/>
        <w:keepLines w:val="0"/>
        <w:widowControl/>
        <w:suppressLineNumbers w:val="0"/>
        <w:spacing w:line="240" w:lineRule="auto"/>
        <w:ind w:left="0" w:firstLine="315"/>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 联系电话：0591-83832351</w:t>
      </w:r>
    </w:p>
    <w:p>
      <w:pPr>
        <w:pStyle w:val="2"/>
        <w:keepNext w:val="0"/>
        <w:keepLines w:val="0"/>
        <w:widowControl/>
        <w:suppressLineNumbers w:val="0"/>
        <w:spacing w:line="240" w:lineRule="auto"/>
        <w:ind w:left="0" w:firstLine="315"/>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 网址：http://117.27.88.250:9306</w:t>
      </w:r>
    </w:p>
    <w:p>
      <w:pPr>
        <w:pStyle w:val="2"/>
        <w:keepNext w:val="0"/>
        <w:keepLines w:val="0"/>
        <w:widowControl/>
        <w:suppressLineNumbers w:val="0"/>
        <w:spacing w:line="240" w:lineRule="auto"/>
        <w:ind w:left="0" w:firstLine="315"/>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 开户名：福建康泰招标有限公司               </w:t>
      </w:r>
    </w:p>
    <w:p>
      <w:pPr>
        <w:pStyle w:val="2"/>
        <w:keepNext w:val="0"/>
        <w:keepLines w:val="0"/>
        <w:widowControl/>
        <w:suppressLineNumbers w:val="0"/>
        <w:spacing w:line="360" w:lineRule="atLeast"/>
        <w:ind w:left="0" w:firstLine="420"/>
        <w:jc w:val="center"/>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福建康泰招标有限公司</w:t>
      </w:r>
    </w:p>
    <w:p>
      <w:pPr>
        <w:pStyle w:val="2"/>
        <w:keepNext w:val="0"/>
        <w:keepLines w:val="0"/>
        <w:widowControl/>
        <w:suppressLineNumbers w:val="0"/>
        <w:spacing w:line="360" w:lineRule="atLeast"/>
        <w:ind w:left="0" w:firstLine="420"/>
        <w:jc w:val="right"/>
        <w:rPr>
          <w:rFonts w:hint="eastAsia" w:ascii="宋体" w:hAnsi="宋体" w:eastAsia="宋体" w:cs="宋体"/>
          <w:sz w:val="24"/>
          <w:szCs w:val="24"/>
        </w:rPr>
      </w:pPr>
      <w:r>
        <w:rPr>
          <w:rFonts w:hint="eastAsia" w:ascii="宋体" w:hAnsi="宋体" w:eastAsia="宋体" w:cs="宋体"/>
          <w:sz w:val="24"/>
          <w:szCs w:val="24"/>
        </w:rPr>
        <w:t>                        2017-08-09</w:t>
      </w:r>
    </w:p>
    <w:p>
      <w:pPr>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叶根友毛笔行书2.0版">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0A25D6"/>
    <w:rsid w:val="2F0A25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2017-08-09T08:52:00Z</dcterms:created>
  <dc:creator>Administrator</dc:creator>
  <cp:lastModifiedBy>Administrator</cp:lastModifiedBy>
  <dcterms:modified xsi:type="dcterms:W3CDTF">2017-08-09T09:04:38Z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