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240" w:afterAutospacing="0"/>
        <w:jc w:val="center"/>
      </w:pPr>
      <w:r>
        <w:rPr>
          <w:rStyle w:val="5"/>
          <w:rFonts w:hint="eastAsia" w:ascii="宋体" w:hAnsi="宋体" w:eastAsia="宋体" w:cs="宋体"/>
          <w:kern w:val="0"/>
          <w:sz w:val="30"/>
          <w:szCs w:val="30"/>
          <w:lang w:val="en-US" w:eastAsia="zh-CN" w:bidi="ar"/>
        </w:rPr>
        <w:t>福州职业技术学院</w:t>
      </w:r>
      <w:bookmarkStart w:id="0" w:name="_GoBack"/>
      <w:bookmarkEnd w:id="0"/>
      <w:r>
        <w:rPr>
          <w:rStyle w:val="5"/>
          <w:rFonts w:hint="eastAsia" w:ascii="宋体" w:hAnsi="宋体" w:eastAsia="宋体" w:cs="宋体"/>
          <w:kern w:val="0"/>
          <w:sz w:val="30"/>
          <w:szCs w:val="30"/>
          <w:lang w:val="en-US" w:eastAsia="zh-CN" w:bidi="ar"/>
        </w:rPr>
        <w:t>会展策划与管理专业在线精品开放课程资源服务类采购项目</w:t>
      </w:r>
      <w:r>
        <w:rPr>
          <w:rStyle w:val="5"/>
          <w:rFonts w:hint="eastAsia" w:ascii="宋体" w:hAnsi="宋体" w:eastAsia="宋体" w:cs="宋体"/>
          <w:kern w:val="0"/>
          <w:sz w:val="30"/>
          <w:szCs w:val="30"/>
          <w:lang w:val="en-US" w:eastAsia="zh-CN" w:bidi="ar"/>
        </w:rPr>
        <w:t>结果公告（合同包</w:t>
      </w:r>
      <w:r>
        <w:rPr>
          <w:rStyle w:val="5"/>
          <w:rFonts w:hint="eastAsia" w:ascii="宋体" w:hAnsi="宋体" w:eastAsia="宋体" w:cs="宋体"/>
          <w:kern w:val="0"/>
          <w:sz w:val="30"/>
          <w:szCs w:val="30"/>
          <w:lang w:val="en-US" w:eastAsia="zh-CN" w:bidi="ar"/>
        </w:rPr>
        <w:t>[350100]HMZB[TP]2021009-1</w:t>
      </w:r>
      <w:r>
        <w:rPr>
          <w:rStyle w:val="5"/>
          <w:rFonts w:hint="eastAsia" w:ascii="宋体" w:hAnsi="宋体" w:eastAsia="宋体" w:cs="宋体"/>
          <w:kern w:val="0"/>
          <w:sz w:val="30"/>
          <w:szCs w:val="30"/>
          <w:lang w:val="en-US" w:eastAsia="zh-CN" w:bidi="ar"/>
        </w:rPr>
        <w:t>）</w:t>
      </w:r>
      <w:r>
        <w:rPr>
          <w:rStyle w:val="5"/>
          <w:rFonts w:hint="eastAsia" w:ascii="宋体" w:hAnsi="宋体" w:eastAsia="宋体" w:cs="宋体"/>
          <w:sz w:val="36"/>
          <w:szCs w:val="36"/>
        </w:rPr>
        <w:br w:type="textWrapping"/>
      </w:r>
    </w:p>
    <w:p>
      <w:pPr>
        <w:keepNext w:val="0"/>
        <w:keepLines w:val="0"/>
        <w:widowControl/>
        <w:suppressLineNumbers w:val="0"/>
        <w:jc w:val="left"/>
      </w:pPr>
      <w:r>
        <w:rPr>
          <w:rStyle w:val="5"/>
          <w:rFonts w:hint="eastAsia" w:ascii="宋体" w:hAnsi="宋体" w:eastAsia="宋体" w:cs="宋体"/>
          <w:kern w:val="0"/>
          <w:sz w:val="30"/>
          <w:szCs w:val="30"/>
          <w:lang w:val="en-US" w:eastAsia="zh-CN" w:bidi="ar"/>
        </w:rPr>
        <w:t>一、项目编号：</w:t>
      </w:r>
      <w:r>
        <w:rPr>
          <w:rFonts w:ascii="宋体" w:hAnsi="宋体" w:eastAsia="宋体" w:cs="宋体"/>
          <w:kern w:val="0"/>
          <w:sz w:val="24"/>
          <w:szCs w:val="24"/>
          <w:lang w:val="en-US" w:eastAsia="zh-CN" w:bidi="ar"/>
        </w:rPr>
        <w:t xml:space="preserve"> </w:t>
      </w:r>
      <w:r>
        <w:rPr>
          <w:rFonts w:hint="eastAsia" w:ascii="宋体" w:hAnsi="宋体" w:eastAsia="宋体" w:cs="宋体"/>
          <w:kern w:val="0"/>
          <w:sz w:val="30"/>
          <w:szCs w:val="30"/>
          <w:lang w:val="en-US" w:eastAsia="zh-CN" w:bidi="ar"/>
        </w:rPr>
        <w:t>[350100]HMZB[TP]2021009</w:t>
      </w:r>
      <w:r>
        <w:rPr>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二、项目名称：</w:t>
      </w:r>
      <w:r>
        <w:rPr>
          <w:rFonts w:hint="eastAsia" w:ascii="宋体" w:hAnsi="宋体" w:eastAsia="宋体" w:cs="宋体"/>
          <w:kern w:val="0"/>
          <w:sz w:val="30"/>
          <w:szCs w:val="30"/>
          <w:lang w:val="en-US" w:eastAsia="zh-CN" w:bidi="ar"/>
        </w:rPr>
        <w:t>福州职业技术学院会展策划与管理专业在线精品开放课程资源服务类采购项目</w:t>
      </w:r>
      <w:r>
        <w:rPr>
          <w:rFonts w:ascii="宋体" w:hAnsi="宋体" w:eastAsia="宋体" w:cs="宋体"/>
          <w:kern w:val="0"/>
          <w:sz w:val="24"/>
          <w:szCs w:val="24"/>
          <w:lang w:val="en-US" w:eastAsia="zh-CN" w:bidi="ar"/>
        </w:rPr>
        <w:t xml:space="preserve"> </w:t>
      </w:r>
      <w:r>
        <w:rPr>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三、采购结果</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w:t>
      </w:r>
      <w:r>
        <w:rPr>
          <w:rFonts w:hint="eastAsia" w:ascii="宋体" w:hAnsi="宋体" w:eastAsia="宋体" w:cs="宋体"/>
          <w:kern w:val="0"/>
          <w:sz w:val="30"/>
          <w:szCs w:val="30"/>
          <w:lang w:val="en-US" w:eastAsia="zh-CN" w:bidi="ar"/>
        </w:rPr>
        <w:t>[350100]HMZB[TP]2021009-1 包1</w:t>
      </w:r>
    </w:p>
    <w:tbl>
      <w:tblPr>
        <w:tblW w:w="45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1511"/>
        <w:gridCol w:w="3740"/>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供应商名称</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供应商地址</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中标（成交）金额（单位：元）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河南枫丹教育科技有限公司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河南省郑州市郑东新区龙子湖北路6号河南牧业经济学院创业园3楼西1号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166860.0000元 </w:t>
            </w:r>
          </w:p>
        </w:tc>
      </w:tr>
    </w:tbl>
    <w:p>
      <w:pPr>
        <w:keepNext w:val="0"/>
        <w:keepLines w:val="0"/>
        <w:widowControl/>
        <w:suppressLineNumbers w:val="0"/>
        <w:jc w:val="left"/>
      </w:pPr>
      <w:r>
        <w:rPr>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四、主要标的信息</w:t>
      </w:r>
      <w:r>
        <w:rPr>
          <w:rStyle w:val="5"/>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合同包[350100]HMZB[TP]2021009-1 包1</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河南枫丹教育科技有限公司：</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 xml:space="preserve">服务类 </w:t>
      </w:r>
    </w:p>
    <w:tbl>
      <w:tblPr>
        <w:tblW w:w="45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945"/>
        <w:gridCol w:w="987"/>
        <w:gridCol w:w="413"/>
        <w:gridCol w:w="1158"/>
        <w:gridCol w:w="920"/>
        <w:gridCol w:w="466"/>
        <w:gridCol w:w="330"/>
        <w:gridCol w:w="940"/>
        <w:gridCol w:w="1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900" w:type="dxa"/>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品目号</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品目编号及</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品目名称</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采购标的</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服务范围</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服务要求</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服务时间</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单位</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服务标准</w:t>
            </w:r>
          </w:p>
        </w:tc>
        <w:tc>
          <w:tcPr>
            <w:tcW w:w="0" w:type="auto"/>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金额</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1-1</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C020303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数字内容加工处理服务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数字内容加工处理服务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包含《参展管理实务》课程资源制作和《1+X数字创意建模》课程资源制作及《PPT设 计与制作》课程资源制作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成交人所提供的课程必须是针对采购人需求订制型产品，其他服务要求详见响应文件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120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天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 xml:space="preserve">符合采购人谈判文件中所述技术标准，符合国家的有关标准，其他服务标准详见响应文件 </w:t>
            </w:r>
          </w:p>
        </w:tc>
        <w:tc>
          <w:tcPr>
            <w:tcW w:w="0" w:type="auto"/>
            <w:shd w:val="clear" w:color="auto" w:fill="FFFFFF"/>
            <w:vAlign w:val="center"/>
          </w:tcPr>
          <w:p>
            <w:pPr>
              <w:keepNext w:val="0"/>
              <w:keepLines w:val="0"/>
              <w:widowControl/>
              <w:suppressLineNumbers w:val="0"/>
              <w:shd w:val="clear" w:fill="FFFFFF"/>
              <w:jc w:val="center"/>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166860.0000</w:t>
            </w:r>
          </w:p>
        </w:tc>
      </w:tr>
    </w:tbl>
    <w:p>
      <w:pPr>
        <w:keepNext w:val="0"/>
        <w:keepLines w:val="0"/>
        <w:widowControl/>
        <w:suppressLineNumbers w:val="0"/>
        <w:jc w:val="left"/>
      </w:pP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五、评标专家（单一来源采购人员）名单：</w:t>
      </w:r>
      <w:r>
        <w:rPr>
          <w:rStyle w:val="5"/>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 xml:space="preserve"> </w:t>
      </w:r>
    </w:p>
    <w:tbl>
      <w:tblPr>
        <w:tblW w:w="4000" w:type="pct"/>
        <w:tblCellSpacing w:w="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autofit"/>
        <w:tblCellMar>
          <w:top w:w="15" w:type="dxa"/>
          <w:left w:w="15" w:type="dxa"/>
          <w:bottom w:w="15" w:type="dxa"/>
          <w:right w:w="15" w:type="dxa"/>
        </w:tblCellMar>
      </w:tblPr>
      <w:tblGrid>
        <w:gridCol w:w="3366"/>
        <w:gridCol w:w="3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15" w:type="dxa"/>
            <w:left w:w="15" w:type="dxa"/>
            <w:bottom w:w="15" w:type="dxa"/>
            <w:right w:w="15" w:type="dxa"/>
          </w:tblCellMar>
        </w:tblPrEx>
        <w:trPr>
          <w:tblCellSpacing w:w="15" w:type="dxa"/>
        </w:trPr>
        <w:tc>
          <w:tcPr>
            <w:tcW w:w="900" w:type="dxa"/>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采购人代表：</w:t>
            </w:r>
          </w:p>
        </w:tc>
        <w:tc>
          <w:tcPr>
            <w:tcW w:w="900" w:type="dxa"/>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杨雅颂 (包1)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15" w:type="dxa"/>
        </w:trPr>
        <w:tc>
          <w:tcPr>
            <w:tcW w:w="900" w:type="dxa"/>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评审专家：</w:t>
            </w:r>
          </w:p>
        </w:tc>
        <w:tc>
          <w:tcPr>
            <w:tcW w:w="900" w:type="dxa"/>
            <w:shd w:val="clear" w:color="auto" w:fill="FFFFFF"/>
            <w:vAlign w:val="center"/>
          </w:tcPr>
          <w:p>
            <w:pPr>
              <w:keepNext w:val="0"/>
              <w:keepLines w:val="0"/>
              <w:widowControl/>
              <w:suppressLineNumbers w:val="0"/>
              <w:shd w:val="clear" w:fill="FFFFFF"/>
              <w:jc w:val="center"/>
            </w:pPr>
            <w:r>
              <w:rPr>
                <w:rFonts w:ascii="宋体" w:hAnsi="宋体" w:eastAsia="宋体" w:cs="宋体"/>
                <w:kern w:val="0"/>
                <w:sz w:val="24"/>
                <w:szCs w:val="24"/>
                <w:lang w:val="en-US" w:eastAsia="zh-CN" w:bidi="ar"/>
              </w:rPr>
              <w:t>许荔强,张清春</w:t>
            </w:r>
          </w:p>
        </w:tc>
      </w:tr>
    </w:tbl>
    <w:p>
      <w:pPr>
        <w:keepNext w:val="0"/>
        <w:keepLines w:val="0"/>
        <w:widowControl/>
        <w:suppressLineNumbers w:val="0"/>
        <w:jc w:val="left"/>
      </w:pP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六、代理服务收费标准及金额：</w:t>
      </w:r>
      <w:r>
        <w:rPr>
          <w:rStyle w:val="5"/>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  代理服务费收费标准：</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 xml:space="preserve">   </w:t>
      </w:r>
    </w:p>
    <w:p>
      <w:pPr>
        <w:keepNext w:val="0"/>
        <w:keepLines w:val="0"/>
        <w:widowControl/>
        <w:suppressLineNumbers w:val="0"/>
        <w:jc w:val="left"/>
        <w:rPr>
          <w:rFonts w:hint="eastAsia" w:ascii="宋体" w:hAnsi="宋体" w:eastAsia="宋体" w:cs="宋体"/>
          <w:sz w:val="30"/>
          <w:szCs w:val="30"/>
        </w:rPr>
      </w:pPr>
      <w:r>
        <w:rPr>
          <w:rFonts w:hint="eastAsia" w:ascii="宋体" w:hAnsi="宋体" w:eastAsia="宋体" w:cs="宋体"/>
          <w:kern w:val="0"/>
          <w:sz w:val="30"/>
          <w:szCs w:val="30"/>
          <w:lang w:val="en-US" w:eastAsia="zh-CN" w:bidi="ar"/>
        </w:rPr>
        <w:t xml:space="preserve">成交人须于成交通知书发出之日一次性以转账方式向招标代理机构支付招标代理服务费，收费标准为：服务类以成交金额为基数按差额累进法计算，100万以下部分的按1.5%收取；代理服务费缴交帐号 开户名：福建华闽招标有限公司 开户行：兴业银行福州华林支行 帐 号： 117130100100040362 </w:t>
      </w:r>
    </w:p>
    <w:p>
      <w:pPr>
        <w:keepNext w:val="0"/>
        <w:keepLines w:val="0"/>
        <w:widowControl/>
        <w:suppressLineNumbers w:val="0"/>
        <w:spacing w:after="240" w:afterAutospacing="0"/>
        <w:jc w:val="left"/>
      </w:pPr>
      <w:r>
        <w:rPr>
          <w:rStyle w:val="5"/>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代理服务费收费金额：</w:t>
      </w:r>
      <w:r>
        <w:rPr>
          <w:rStyle w:val="5"/>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合同包[350100]HMZB[TP]2021009-1 包1 ：2503元</w:t>
      </w:r>
      <w:r>
        <w:rPr>
          <w:rFonts w:hint="eastAsia" w:ascii="宋体" w:hAnsi="宋体" w:eastAsia="宋体" w:cs="宋体"/>
          <w:kern w:val="0"/>
          <w:sz w:val="30"/>
          <w:szCs w:val="30"/>
          <w:lang w:val="en-US" w:eastAsia="zh-CN" w:bidi="ar"/>
        </w:rPr>
        <w:br w:type="textWrapping"/>
      </w:r>
      <w:r>
        <w:rPr>
          <w:rFonts w:hint="eastAsia" w:ascii="宋体" w:hAnsi="宋体" w:eastAsia="宋体" w:cs="宋体"/>
          <w:kern w:val="0"/>
          <w:sz w:val="30"/>
          <w:szCs w:val="30"/>
          <w:lang w:val="en-US" w:eastAsia="zh-CN" w:bidi="ar"/>
        </w:rPr>
        <w:t xml:space="preserve">收取对象： 成交人 </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七、公告期限</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w:t>
      </w:r>
      <w:r>
        <w:rPr>
          <w:rFonts w:hint="eastAsia" w:ascii="宋体" w:hAnsi="宋体" w:eastAsia="宋体" w:cs="宋体"/>
          <w:kern w:val="0"/>
          <w:sz w:val="30"/>
          <w:szCs w:val="30"/>
          <w:lang w:val="en-US" w:eastAsia="zh-CN" w:bidi="ar"/>
        </w:rPr>
        <w:t>自本公告发布之日起1个工作日</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八、其他补充事宜</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w:t>
      </w:r>
      <w:r>
        <w:rPr>
          <w:rFonts w:hint="eastAsia" w:ascii="宋体" w:hAnsi="宋体" w:eastAsia="宋体" w:cs="宋体"/>
          <w:kern w:val="0"/>
          <w:sz w:val="30"/>
          <w:szCs w:val="30"/>
          <w:lang w:val="en-US" w:eastAsia="zh-CN" w:bidi="ar"/>
        </w:rPr>
        <w:t>各供应商资格性审查合格。福建影驰动力文化传媒有限公司电子响应文件未按照谈判文件要求提供课程资源制作内容清单的详细报价，符合性审查不合格；其余四家供应商均通过符合性审查。</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九、凡对本次公告内容提出询问，按以下方式联系。</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1.采购人信息</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名  称：福州职业技术学院</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地  址：福州市闽侯上街联榕路8号</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联系方式：0591-83760305</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w:t>
      </w:r>
      <w:r>
        <w:rPr>
          <w:rFonts w:hint="eastAsia" w:ascii="宋体" w:hAnsi="宋体" w:eastAsia="宋体" w:cs="宋体"/>
          <w:kern w:val="0"/>
          <w:sz w:val="30"/>
          <w:szCs w:val="30"/>
          <w:lang w:val="en-US" w:eastAsia="zh-CN" w:bidi="ar"/>
        </w:rPr>
        <w:t xml:space="preserve"> 2.采购代理机构信息（如有）：</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名  称：福建华闽招标有限公司</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地  址：福州市鼓楼区华林路128号屏东写字楼19层</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联系方式：0591-87803589</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3.项目联系人</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项目联系人：林瑾南、邱玲霞</w:t>
      </w:r>
      <w:r>
        <w:rPr>
          <w:rStyle w:val="5"/>
          <w:rFonts w:hint="eastAsia" w:ascii="宋体" w:hAnsi="宋体" w:eastAsia="宋体" w:cs="宋体"/>
          <w:kern w:val="0"/>
          <w:sz w:val="30"/>
          <w:szCs w:val="30"/>
          <w:lang w:val="en-US" w:eastAsia="zh-CN" w:bidi="ar"/>
        </w:rPr>
        <w:br w:type="textWrapping"/>
      </w:r>
      <w:r>
        <w:rPr>
          <w:rStyle w:val="5"/>
          <w:rFonts w:hint="eastAsia" w:ascii="宋体" w:hAnsi="宋体" w:eastAsia="宋体" w:cs="宋体"/>
          <w:kern w:val="0"/>
          <w:sz w:val="30"/>
          <w:szCs w:val="30"/>
          <w:lang w:val="en-US" w:eastAsia="zh-CN" w:bidi="ar"/>
        </w:rPr>
        <w:t xml:space="preserve">    </w:t>
      </w:r>
      <w:r>
        <w:rPr>
          <w:rFonts w:hint="eastAsia" w:ascii="宋体" w:hAnsi="宋体" w:eastAsia="宋体" w:cs="宋体"/>
          <w:kern w:val="0"/>
          <w:sz w:val="30"/>
          <w:szCs w:val="30"/>
          <w:lang w:val="en-US" w:eastAsia="zh-CN" w:bidi="ar"/>
        </w:rPr>
        <w:t>电  话：0591-87803589</w:t>
      </w:r>
      <w:r>
        <w:rPr>
          <w:rStyle w:val="5"/>
          <w:rFonts w:hint="eastAsia" w:ascii="宋体" w:hAnsi="宋体" w:eastAsia="宋体" w:cs="宋体"/>
          <w:kern w:val="0"/>
          <w:sz w:val="30"/>
          <w:szCs w:val="30"/>
          <w:lang w:val="en-US" w:eastAsia="zh-CN" w:bidi="ar"/>
        </w:rPr>
        <w:br w:type="textWrapping"/>
      </w:r>
    </w:p>
    <w:p>
      <w:pPr>
        <w:pStyle w:val="2"/>
        <w:keepNext w:val="0"/>
        <w:keepLines w:val="0"/>
        <w:widowControl/>
        <w:suppressLineNumbers w:val="0"/>
      </w:pPr>
      <w:r>
        <w:rPr>
          <w:rFonts w:hint="eastAsia" w:ascii="宋体" w:hAnsi="宋体" w:eastAsia="宋体" w:cs="宋体"/>
          <w:sz w:val="30"/>
          <w:szCs w:val="30"/>
        </w:rPr>
        <w:t>                     福建华闽招标有限公司</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F309F2"/>
    <w:rsid w:val="27F309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2021-10-20T09:26:00Z</dcterms:created>
  <dc:creator>忙碌的林先生^O^</dc:creator>
  <cp:lastModifiedBy>忙碌的林先生^O^</cp:lastModifiedBy>
  <dcterms:modified xsi:type="dcterms:W3CDTF">2021-10-20T09:28:10Z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7EF08F145A474ABC915E2BBCD6679138</vt:lpwstr>
  </property>
</Properties>
</file>