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right"/>
      </w:pPr>
      <w:r>
        <w:rPr>
          <w:rFonts w:hint="eastAsia" w:ascii="华文中宋" w:hAnsi="华文中宋" w:eastAsia="华文中宋"/>
          <w:b/>
          <w:bCs/>
          <w:color w:val="FF0000"/>
          <w:spacing w:val="40"/>
          <w:w w:val="80"/>
          <w:sz w:val="72"/>
          <w:szCs w:val="72"/>
        </w:rPr>
        <w:t>福州职业技术学</w:t>
      </w:r>
      <w:r>
        <w:rPr>
          <w:rFonts w:hint="eastAsia" w:ascii="华文中宋" w:hAnsi="华文中宋" w:eastAsia="华文中宋"/>
          <w:b/>
          <w:bCs/>
          <w:color w:val="FF0000"/>
          <w:spacing w:val="-100"/>
          <w:w w:val="80"/>
          <w:sz w:val="72"/>
          <w:szCs w:val="72"/>
        </w:rPr>
        <w:t>院</w:t>
      </w:r>
      <w:r>
        <w:rPr>
          <w:rFonts w:hint="eastAsia" w:ascii="华文中宋" w:hAnsi="华文中宋" w:eastAsia="华文中宋"/>
          <w:b/>
          <w:bCs/>
          <w:color w:val="FF0000"/>
          <w:sz w:val="72"/>
          <w:szCs w:val="72"/>
        </w:rPr>
        <w:t>（</w:t>
      </w:r>
      <w:r>
        <w:rPr>
          <w:rFonts w:hint="eastAsia" w:ascii="华文中宋" w:hAnsi="华文中宋" w:eastAsia="华文中宋"/>
          <w:b/>
          <w:bCs/>
          <w:color w:val="000000"/>
          <w:sz w:val="32"/>
          <w:szCs w:val="32"/>
        </w:rPr>
        <w:t>学生工作处</w:t>
      </w:r>
      <w:r>
        <w:rPr>
          <w:rFonts w:hint="eastAsia" w:ascii="华文中宋" w:hAnsi="华文中宋" w:eastAsia="华文中宋"/>
          <w:b/>
          <w:bCs/>
          <w:color w:val="FF0000"/>
          <w:sz w:val="72"/>
          <w:szCs w:val="7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center"/>
        <w:textAlignment w:val="auto"/>
        <w:rPr>
          <w:rFonts w:ascii="方正小标宋简体" w:hAnsi="方正小标宋简体" w:eastAsia="方正小标宋简体" w:cs="方正小标宋简体"/>
          <w:b w:val="0"/>
          <w:bCs w:val="0"/>
          <w:i w:val="0"/>
          <w:iCs w:val="0"/>
          <w:color w:val="000000"/>
          <w:spacing w:val="0"/>
          <w:w w:val="100"/>
          <w:sz w:val="36"/>
          <w:szCs w:val="36"/>
          <w:vertAlign w:val="baseline"/>
        </w:rPr>
      </w:pPr>
      <w:r>
        <w:rPr>
          <w:rFonts w:hint="eastAsia" w:ascii="宋体" w:hAnsi="宋体" w:eastAsia="宋体"/>
          <w:color w:val="000000"/>
          <w:sz w:val="28"/>
          <w:szCs w:val="28"/>
        </w:rPr>
        <w:t>榕职院学〔202</w:t>
      </w:r>
      <w:r>
        <w:rPr>
          <w:rFonts w:hint="eastAsia" w:ascii="宋体" w:hAnsi="宋体" w:eastAsia="宋体"/>
          <w:color w:val="000000"/>
          <w:sz w:val="28"/>
          <w:szCs w:val="28"/>
          <w:lang w:val="en-US" w:eastAsia="zh-CN"/>
        </w:rPr>
        <w:t>4</w:t>
      </w:r>
      <w:r>
        <w:rPr>
          <w:rFonts w:hint="eastAsia" w:ascii="宋体" w:hAnsi="宋体" w:eastAsia="宋体"/>
          <w:color w:val="000000"/>
          <w:sz w:val="28"/>
          <w:szCs w:val="28"/>
        </w:rPr>
        <w:t>〕</w:t>
      </w:r>
      <w:r>
        <w:rPr>
          <w:rFonts w:hint="eastAsia" w:ascii="宋体" w:hAnsi="宋体" w:eastAsia="宋体"/>
          <w:color w:val="000000"/>
          <w:sz w:val="28"/>
          <w:szCs w:val="28"/>
          <w:lang w:val="en-US" w:eastAsia="zh-CN"/>
        </w:rPr>
        <w:t>3</w:t>
      </w:r>
      <w:r>
        <w:rPr>
          <w:rFonts w:hint="eastAsia" w:ascii="宋体" w:hAnsi="宋体" w:eastAsia="宋体"/>
          <w:color w:val="000000"/>
          <w:sz w:val="28"/>
          <w:szCs w:val="28"/>
        </w:rPr>
        <w:t>号</w:t>
      </w:r>
      <w:r>
        <w:drawing>
          <wp:inline distT="0" distB="0" distL="0" distR="0">
            <wp:extent cx="5629275" cy="38100"/>
            <wp:effectExtent l="0" t="0" r="9525" b="0"/>
            <wp:docPr id="1" name="ean120" descr="https://docimg5.docs.qq.com/image/AgAABTJ-8ZCjm8o9CdVPorYvIgaA3nND.png?w=591&amp;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n120" descr="https://docimg5.docs.qq.com/image/AgAABTJ-8ZCjm8o9CdVPorYvIgaA3nND.png?w=591&amp;h=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629275" cy="38100"/>
                    </a:xfrm>
                    <a:prstGeom prst="rect">
                      <a:avLst/>
                    </a:prstGeom>
                    <a:noFill/>
                    <a:ln>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right="0"/>
        <w:jc w:val="center"/>
        <w:textAlignment w:val="auto"/>
      </w:pPr>
      <w:r>
        <w:rPr>
          <w:rFonts w:ascii="方正小标宋简体" w:hAnsi="方正小标宋简体" w:eastAsia="方正小标宋简体" w:cs="方正小标宋简体"/>
          <w:b w:val="0"/>
          <w:bCs w:val="0"/>
          <w:i w:val="0"/>
          <w:iCs w:val="0"/>
          <w:color w:val="000000"/>
          <w:spacing w:val="0"/>
          <w:w w:val="100"/>
          <w:sz w:val="36"/>
          <w:szCs w:val="36"/>
          <w:vertAlign w:val="baseline"/>
        </w:rPr>
        <w:t>关于做好2023-2024学年秋季学期期末和寒假期间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right="0"/>
        <w:jc w:val="center"/>
        <w:textAlignment w:val="auto"/>
      </w:pPr>
      <w:r>
        <w:rPr>
          <w:rFonts w:hint="eastAsia" w:ascii="方正小标宋简体" w:hAnsi="方正小标宋简体" w:eastAsia="方正小标宋简体" w:cs="方正小标宋简体"/>
          <w:b w:val="0"/>
          <w:bCs w:val="0"/>
          <w:i w:val="0"/>
          <w:iCs w:val="0"/>
          <w:color w:val="000000"/>
          <w:spacing w:val="0"/>
          <w:w w:val="100"/>
          <w:sz w:val="36"/>
          <w:szCs w:val="36"/>
          <w:vertAlign w:val="baseline"/>
        </w:rPr>
        <w:t>学生教育管理工作的通知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right="0"/>
        <w:jc w:val="both"/>
        <w:textAlignment w:val="auto"/>
      </w:pPr>
      <w:r>
        <w:rPr>
          <w:rFonts w:ascii="仿宋" w:hAnsi="仿宋" w:eastAsia="仿宋" w:cs="仿宋"/>
          <w:b w:val="0"/>
          <w:bCs w:val="0"/>
          <w:i w:val="0"/>
          <w:iCs w:val="0"/>
          <w:color w:val="000000"/>
          <w:spacing w:val="0"/>
          <w:w w:val="100"/>
          <w:sz w:val="28"/>
          <w:szCs w:val="28"/>
          <w:vertAlign w:val="baseline"/>
        </w:rPr>
        <w:t>各系：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left"/>
        <w:textAlignment w:val="auto"/>
        <w:rPr>
          <w:rFonts w:hint="eastAsia" w:ascii="仿宋" w:hAnsi="仿宋" w:eastAsia="仿宋" w:cs="仿宋"/>
          <w:b w:val="0"/>
          <w:bCs w:val="0"/>
          <w:i w:val="0"/>
          <w:iCs w:val="0"/>
          <w:color w:val="auto"/>
          <w:spacing w:val="0"/>
          <w:w w:val="100"/>
          <w:sz w:val="28"/>
          <w:szCs w:val="28"/>
          <w:vertAlign w:val="baseline"/>
        </w:rPr>
      </w:pPr>
      <w:r>
        <w:rPr>
          <w:rFonts w:hint="eastAsia" w:ascii="仿宋" w:hAnsi="仿宋" w:eastAsia="仿宋" w:cs="仿宋"/>
          <w:b w:val="0"/>
          <w:bCs w:val="0"/>
          <w:i w:val="0"/>
          <w:iCs w:val="0"/>
          <w:color w:val="auto"/>
          <w:spacing w:val="0"/>
          <w:w w:val="100"/>
          <w:sz w:val="28"/>
          <w:szCs w:val="28"/>
          <w:vertAlign w:val="baseline"/>
        </w:rPr>
        <w:t>为加强期末和放假期间学生教育管理，切实做好学生温书迎考等各项学生工作，让全体学生度过一个平安、祥和、欢乐、有意义的假期和春节。现就做好期末、寒假和春节期间学生工作有关事项通知如下。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line="500" w:lineRule="exact"/>
        <w:ind w:left="0" w:leftChars="0" w:right="0" w:firstLine="562" w:firstLineChars="200"/>
        <w:jc w:val="left"/>
        <w:textAlignment w:val="auto"/>
        <w:rPr>
          <w:rFonts w:hint="eastAsia" w:ascii="黑体" w:hAnsi="黑体" w:eastAsia="黑体" w:cs="黑体"/>
          <w:b/>
          <w:bCs/>
          <w:i w:val="0"/>
          <w:iCs w:val="0"/>
          <w:color w:val="auto"/>
          <w:spacing w:val="0"/>
          <w:w w:val="100"/>
          <w:sz w:val="28"/>
          <w:szCs w:val="28"/>
          <w:vertAlign w:val="baseline"/>
          <w:lang w:eastAsia="zh-CN"/>
        </w:rPr>
      </w:pPr>
      <w:r>
        <w:rPr>
          <w:rFonts w:hint="eastAsia" w:ascii="黑体" w:hAnsi="黑体" w:eastAsia="黑体" w:cs="黑体"/>
          <w:b/>
          <w:bCs/>
          <w:i w:val="0"/>
          <w:iCs w:val="0"/>
          <w:color w:val="auto"/>
          <w:spacing w:val="0"/>
          <w:w w:val="100"/>
          <w:sz w:val="28"/>
          <w:szCs w:val="28"/>
          <w:vertAlign w:val="baseline"/>
          <w:lang w:val="en-US" w:eastAsia="zh-CN"/>
        </w:rPr>
        <w:t>深入开展思政主题教育活动，丰富</w:t>
      </w:r>
      <w:r>
        <w:rPr>
          <w:rFonts w:hint="eastAsia" w:ascii="黑体" w:hAnsi="黑体" w:eastAsia="黑体" w:cs="黑体"/>
          <w:b/>
          <w:bCs/>
          <w:i w:val="0"/>
          <w:iCs w:val="0"/>
          <w:color w:val="auto"/>
          <w:spacing w:val="0"/>
          <w:w w:val="100"/>
          <w:sz w:val="28"/>
          <w:szCs w:val="28"/>
          <w:vertAlign w:val="baseline"/>
        </w:rPr>
        <w:t>学生精神文化生活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00" w:lineRule="exact"/>
        <w:ind w:left="0" w:right="0" w:rightChars="0" w:firstLine="560" w:firstLineChars="200"/>
        <w:jc w:val="left"/>
        <w:textAlignment w:val="auto"/>
        <w:rPr>
          <w:rFonts w:hint="eastAsia" w:ascii="仿宋" w:hAnsi="仿宋" w:eastAsia="仿宋" w:cs="仿宋"/>
          <w:b w:val="0"/>
          <w:bCs w:val="0"/>
          <w:i w:val="0"/>
          <w:iCs w:val="0"/>
          <w:color w:val="auto"/>
          <w:spacing w:val="0"/>
          <w:w w:val="100"/>
          <w:sz w:val="28"/>
          <w:szCs w:val="28"/>
          <w:vertAlign w:val="baseline"/>
        </w:rPr>
      </w:pPr>
      <w:r>
        <w:rPr>
          <w:rFonts w:hint="eastAsia" w:ascii="仿宋" w:hAnsi="仿宋" w:eastAsia="仿宋" w:cs="仿宋"/>
          <w:b w:val="0"/>
          <w:bCs w:val="0"/>
          <w:i w:val="0"/>
          <w:iCs w:val="0"/>
          <w:color w:val="auto"/>
          <w:spacing w:val="0"/>
          <w:w w:val="100"/>
          <w:sz w:val="28"/>
          <w:szCs w:val="28"/>
          <w:vertAlign w:val="baseline"/>
        </w:rPr>
        <w:t>2024年是中华人民共和国成立75周年，以学习贯彻落实习近平新时代中国特色社会主义思想主题教育为主线，</w:t>
      </w:r>
      <w:r>
        <w:rPr>
          <w:rFonts w:hint="eastAsia" w:ascii="仿宋" w:hAnsi="仿宋" w:eastAsia="仿宋" w:cs="仿宋"/>
          <w:b w:val="0"/>
          <w:bCs w:val="0"/>
          <w:i w:val="0"/>
          <w:iCs w:val="0"/>
          <w:color w:val="auto"/>
          <w:spacing w:val="0"/>
          <w:w w:val="100"/>
          <w:sz w:val="28"/>
          <w:szCs w:val="28"/>
          <w:vertAlign w:val="baseline"/>
          <w:lang w:val="en-US" w:eastAsia="zh-CN"/>
        </w:rPr>
        <w:t>以强信心为重点加强宣传引导，巩固壮大奋进新时代的主流思想舆论，弘扬主旋律，</w:t>
      </w:r>
      <w:r>
        <w:rPr>
          <w:rFonts w:hint="eastAsia" w:ascii="仿宋" w:hAnsi="仿宋" w:eastAsia="仿宋" w:cs="仿宋"/>
          <w:b w:val="0"/>
          <w:bCs w:val="0"/>
          <w:i w:val="0"/>
          <w:iCs w:val="0"/>
          <w:color w:val="auto"/>
          <w:spacing w:val="0"/>
          <w:w w:val="100"/>
          <w:sz w:val="28"/>
          <w:szCs w:val="28"/>
          <w:vertAlign w:val="baseline"/>
        </w:rPr>
        <w:t>结合春节、元宵节等时间节点，开展</w:t>
      </w:r>
      <w:r>
        <w:rPr>
          <w:rFonts w:hint="eastAsia" w:ascii="仿宋" w:hAnsi="仿宋" w:eastAsia="仿宋" w:cs="仿宋"/>
          <w:b w:val="0"/>
          <w:bCs w:val="0"/>
          <w:i w:val="0"/>
          <w:iCs w:val="0"/>
          <w:color w:val="auto"/>
          <w:spacing w:val="0"/>
          <w:w w:val="100"/>
          <w:sz w:val="28"/>
          <w:szCs w:val="28"/>
          <w:vertAlign w:val="baseline"/>
          <w:lang w:eastAsia="zh-CN"/>
        </w:rPr>
        <w:t>“</w:t>
      </w:r>
      <w:r>
        <w:rPr>
          <w:rFonts w:hint="eastAsia" w:ascii="仿宋" w:hAnsi="仿宋" w:eastAsia="仿宋" w:cs="仿宋"/>
          <w:b w:val="0"/>
          <w:bCs w:val="0"/>
          <w:i w:val="0"/>
          <w:iCs w:val="0"/>
          <w:color w:val="auto"/>
          <w:spacing w:val="0"/>
          <w:w w:val="100"/>
          <w:sz w:val="28"/>
          <w:szCs w:val="28"/>
          <w:vertAlign w:val="baseline"/>
        </w:rPr>
        <w:t>我们的节日</w:t>
      </w:r>
      <w:r>
        <w:rPr>
          <w:rFonts w:hint="eastAsia" w:ascii="仿宋" w:hAnsi="仿宋" w:eastAsia="仿宋" w:cs="仿宋"/>
          <w:b w:val="0"/>
          <w:bCs w:val="0"/>
          <w:i w:val="0"/>
          <w:iCs w:val="0"/>
          <w:color w:val="auto"/>
          <w:spacing w:val="0"/>
          <w:w w:val="100"/>
          <w:sz w:val="28"/>
          <w:szCs w:val="28"/>
          <w:vertAlign w:val="baseline"/>
          <w:lang w:eastAsia="zh-CN"/>
        </w:rPr>
        <w:t>”</w:t>
      </w:r>
      <w:r>
        <w:rPr>
          <w:rFonts w:hint="eastAsia" w:ascii="仿宋" w:hAnsi="仿宋" w:eastAsia="仿宋" w:cs="仿宋"/>
          <w:b w:val="0"/>
          <w:bCs w:val="0"/>
          <w:i w:val="0"/>
          <w:iCs w:val="0"/>
          <w:color w:val="auto"/>
          <w:spacing w:val="0"/>
          <w:w w:val="100"/>
          <w:sz w:val="28"/>
          <w:szCs w:val="28"/>
          <w:vertAlign w:val="baseline"/>
        </w:rPr>
        <w:t>主题教育活动</w:t>
      </w:r>
      <w:r>
        <w:rPr>
          <w:rFonts w:hint="eastAsia" w:ascii="仿宋" w:hAnsi="仿宋" w:eastAsia="仿宋" w:cs="仿宋"/>
          <w:b w:val="0"/>
          <w:bCs w:val="0"/>
          <w:i w:val="0"/>
          <w:iCs w:val="0"/>
          <w:color w:val="auto"/>
          <w:spacing w:val="0"/>
          <w:w w:val="100"/>
          <w:sz w:val="28"/>
          <w:szCs w:val="28"/>
          <w:vertAlign w:val="baseline"/>
          <w:lang w:val="en-US" w:eastAsia="zh-CN"/>
        </w:rPr>
        <w:t>，加强爱国主义教育和中华优秀传统文化教育</w:t>
      </w:r>
      <w:r>
        <w:rPr>
          <w:rFonts w:hint="eastAsia" w:ascii="仿宋" w:hAnsi="仿宋" w:eastAsia="仿宋" w:cs="仿宋"/>
          <w:b w:val="0"/>
          <w:bCs w:val="0"/>
          <w:i w:val="0"/>
          <w:iCs w:val="0"/>
          <w:color w:val="auto"/>
          <w:spacing w:val="0"/>
          <w:w w:val="100"/>
          <w:sz w:val="28"/>
          <w:szCs w:val="28"/>
          <w:vertAlign w:val="baseline"/>
          <w:lang w:eastAsia="zh-CN"/>
        </w:rPr>
        <w:t>。</w:t>
      </w:r>
      <w:r>
        <w:rPr>
          <w:rFonts w:hint="eastAsia" w:ascii="仿宋" w:hAnsi="仿宋" w:eastAsia="仿宋" w:cs="仿宋"/>
          <w:b w:val="0"/>
          <w:bCs w:val="0"/>
          <w:i w:val="0"/>
          <w:iCs w:val="0"/>
          <w:color w:val="auto"/>
          <w:spacing w:val="0"/>
          <w:w w:val="100"/>
          <w:sz w:val="28"/>
          <w:szCs w:val="28"/>
          <w:vertAlign w:val="baseline"/>
        </w:rPr>
        <w:t>教育引导学生弘扬中华传统美德，主动关心父母长辈，积极承担家庭责任</w:t>
      </w:r>
      <w:r>
        <w:rPr>
          <w:rFonts w:hint="eastAsia" w:ascii="仿宋" w:hAnsi="仿宋" w:eastAsia="仿宋" w:cs="仿宋"/>
          <w:b w:val="0"/>
          <w:bCs w:val="0"/>
          <w:i w:val="0"/>
          <w:iCs w:val="0"/>
          <w:color w:val="auto"/>
          <w:spacing w:val="0"/>
          <w:w w:val="100"/>
          <w:sz w:val="28"/>
          <w:szCs w:val="28"/>
          <w:vertAlign w:val="baseline"/>
          <w:lang w:eastAsia="zh-CN"/>
        </w:rPr>
        <w:t>。</w:t>
      </w:r>
      <w:r>
        <w:rPr>
          <w:rFonts w:hint="eastAsia" w:ascii="仿宋" w:hAnsi="仿宋" w:eastAsia="仿宋" w:cs="仿宋"/>
          <w:b w:val="0"/>
          <w:bCs w:val="0"/>
          <w:i w:val="0"/>
          <w:iCs w:val="0"/>
          <w:color w:val="auto"/>
          <w:spacing w:val="0"/>
          <w:w w:val="100"/>
          <w:sz w:val="28"/>
          <w:szCs w:val="28"/>
          <w:vertAlign w:val="baseline"/>
        </w:rPr>
        <w:t>教育引导学生合理规划假期生活，利用假期了解社会、认识国情、服务社会，做一件有意义的事，度过一个欢乐祥和且有意义的假期。</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00" w:lineRule="exact"/>
        <w:ind w:left="0" w:right="0" w:rightChars="0" w:firstLine="560" w:firstLineChars="200"/>
        <w:jc w:val="left"/>
        <w:textAlignment w:val="auto"/>
        <w:rPr>
          <w:rFonts w:hint="default" w:ascii="仿宋" w:hAnsi="仿宋" w:eastAsia="仿宋" w:cs="仿宋"/>
          <w:b w:val="0"/>
          <w:bCs w:val="0"/>
          <w:i w:val="0"/>
          <w:iCs w:val="0"/>
          <w:color w:val="auto"/>
          <w:spacing w:val="0"/>
          <w:w w:val="100"/>
          <w:sz w:val="28"/>
          <w:szCs w:val="28"/>
          <w:vertAlign w:val="baseline"/>
          <w:lang w:val="en-US" w:eastAsia="zh-CN"/>
        </w:rPr>
      </w:pPr>
      <w:r>
        <w:rPr>
          <w:rFonts w:hint="eastAsia" w:ascii="仿宋" w:hAnsi="仿宋" w:eastAsia="仿宋" w:cs="仿宋"/>
          <w:b w:val="0"/>
          <w:bCs w:val="0"/>
          <w:i w:val="0"/>
          <w:iCs w:val="0"/>
          <w:color w:val="auto"/>
          <w:spacing w:val="0"/>
          <w:w w:val="100"/>
          <w:sz w:val="28"/>
          <w:szCs w:val="28"/>
          <w:vertAlign w:val="baseline"/>
          <w:lang w:val="en-US" w:eastAsia="zh-CN"/>
        </w:rPr>
        <w:t>阶段性活动</w:t>
      </w:r>
      <w:r>
        <w:rPr>
          <w:rFonts w:hint="eastAsia" w:ascii="仿宋" w:hAnsi="仿宋" w:eastAsia="仿宋" w:cs="仿宋"/>
          <w:b w:val="0"/>
          <w:bCs w:val="0"/>
          <w:i w:val="0"/>
          <w:iCs w:val="0"/>
          <w:color w:val="auto"/>
          <w:spacing w:val="0"/>
          <w:w w:val="100"/>
          <w:sz w:val="28"/>
          <w:szCs w:val="28"/>
          <w:vertAlign w:val="baseline"/>
        </w:rPr>
        <w:t>材料于</w:t>
      </w:r>
      <w:r>
        <w:rPr>
          <w:rFonts w:hint="eastAsia" w:ascii="仿宋" w:hAnsi="仿宋" w:eastAsia="仿宋" w:cs="仿宋"/>
          <w:b w:val="0"/>
          <w:bCs w:val="0"/>
          <w:i w:val="0"/>
          <w:iCs w:val="0"/>
          <w:color w:val="auto"/>
          <w:spacing w:val="0"/>
          <w:w w:val="100"/>
          <w:sz w:val="28"/>
          <w:szCs w:val="28"/>
          <w:vertAlign w:val="baseline"/>
          <w:lang w:val="en-US" w:eastAsia="zh-CN"/>
        </w:rPr>
        <w:t>春节、元宵节</w:t>
      </w:r>
      <w:r>
        <w:rPr>
          <w:rFonts w:hint="eastAsia" w:ascii="仿宋" w:hAnsi="仿宋" w:eastAsia="仿宋" w:cs="仿宋"/>
          <w:b w:val="0"/>
          <w:bCs w:val="0"/>
          <w:i w:val="0"/>
          <w:iCs w:val="0"/>
          <w:color w:val="auto"/>
          <w:spacing w:val="0"/>
          <w:w w:val="100"/>
          <w:sz w:val="28"/>
          <w:szCs w:val="28"/>
          <w:vertAlign w:val="baseline"/>
        </w:rPr>
        <w:t>节日前一天报学生工作处</w:t>
      </w:r>
      <w:r>
        <w:rPr>
          <w:rFonts w:hint="eastAsia" w:ascii="仿宋" w:hAnsi="仿宋" w:eastAsia="仿宋" w:cs="仿宋"/>
          <w:b w:val="0"/>
          <w:bCs w:val="0"/>
          <w:i w:val="0"/>
          <w:iCs w:val="0"/>
          <w:color w:val="auto"/>
          <w:spacing w:val="0"/>
          <w:w w:val="100"/>
          <w:sz w:val="28"/>
          <w:szCs w:val="28"/>
          <w:vertAlign w:val="baseline"/>
          <w:lang w:val="en-US" w:eastAsia="zh-CN"/>
        </w:rPr>
        <w:t>戴老师处</w:t>
      </w:r>
      <w:r>
        <w:rPr>
          <w:rFonts w:hint="eastAsia" w:ascii="仿宋" w:hAnsi="仿宋" w:eastAsia="仿宋" w:cs="仿宋"/>
          <w:b w:val="0"/>
          <w:bCs w:val="0"/>
          <w:i w:val="0"/>
          <w:iCs w:val="0"/>
          <w:color w:val="auto"/>
          <w:spacing w:val="0"/>
          <w:w w:val="100"/>
          <w:sz w:val="28"/>
          <w:szCs w:val="28"/>
          <w:vertAlign w:val="baseline"/>
        </w:rPr>
        <w:t>。</w:t>
      </w:r>
      <w:r>
        <w:rPr>
          <w:rFonts w:hint="eastAsia" w:ascii="仿宋" w:hAnsi="仿宋" w:eastAsia="仿宋" w:cs="仿宋"/>
          <w:b w:val="0"/>
          <w:bCs w:val="0"/>
          <w:i w:val="0"/>
          <w:iCs w:val="0"/>
          <w:color w:val="auto"/>
          <w:spacing w:val="0"/>
          <w:w w:val="100"/>
          <w:sz w:val="28"/>
          <w:szCs w:val="28"/>
          <w:vertAlign w:val="baseline"/>
          <w:lang w:val="en-US" w:eastAsia="zh-CN"/>
        </w:rPr>
        <w:t>寒假主题教育活动材料于下学期期初</w:t>
      </w:r>
      <w:r>
        <w:rPr>
          <w:rFonts w:hint="eastAsia" w:ascii="仿宋" w:hAnsi="仿宋" w:eastAsia="仿宋" w:cs="仿宋"/>
          <w:b w:val="0"/>
          <w:bCs w:val="0"/>
          <w:i w:val="0"/>
          <w:iCs w:val="0"/>
          <w:color w:val="auto"/>
          <w:spacing w:val="0"/>
          <w:w w:val="100"/>
          <w:sz w:val="28"/>
          <w:szCs w:val="28"/>
          <w:vertAlign w:val="baseline"/>
        </w:rPr>
        <w:t>报学生工作处</w:t>
      </w:r>
      <w:r>
        <w:rPr>
          <w:rFonts w:hint="eastAsia" w:ascii="仿宋" w:hAnsi="仿宋" w:eastAsia="仿宋" w:cs="仿宋"/>
          <w:b w:val="0"/>
          <w:bCs w:val="0"/>
          <w:i w:val="0"/>
          <w:iCs w:val="0"/>
          <w:color w:val="auto"/>
          <w:spacing w:val="0"/>
          <w:w w:val="100"/>
          <w:sz w:val="28"/>
          <w:szCs w:val="28"/>
          <w:vertAlign w:val="baseline"/>
          <w:lang w:val="en-US" w:eastAsia="zh-CN"/>
        </w:rPr>
        <w:t>戴老师处</w:t>
      </w:r>
      <w:r>
        <w:rPr>
          <w:rFonts w:hint="eastAsia" w:ascii="仿宋" w:hAnsi="仿宋" w:eastAsia="仿宋" w:cs="仿宋"/>
          <w:b w:val="0"/>
          <w:bCs w:val="0"/>
          <w:i w:val="0"/>
          <w:iCs w:val="0"/>
          <w:color w:val="auto"/>
          <w:spacing w:val="0"/>
          <w:w w:val="100"/>
          <w:sz w:val="28"/>
          <w:szCs w:val="28"/>
          <w:vertAlign w:val="baseline"/>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line="500" w:lineRule="exact"/>
        <w:ind w:left="0" w:leftChars="0" w:right="0" w:firstLine="562" w:firstLineChars="200"/>
        <w:jc w:val="left"/>
        <w:textAlignment w:val="auto"/>
        <w:rPr>
          <w:rFonts w:hint="eastAsia" w:ascii="黑体" w:hAnsi="黑体" w:eastAsia="黑体" w:cs="黑体"/>
          <w:b/>
          <w:bCs/>
          <w:i w:val="0"/>
          <w:iCs w:val="0"/>
          <w:color w:val="auto"/>
          <w:spacing w:val="0"/>
          <w:w w:val="100"/>
          <w:sz w:val="28"/>
          <w:szCs w:val="28"/>
          <w:vertAlign w:val="baseline"/>
        </w:rPr>
      </w:pPr>
      <w:r>
        <w:rPr>
          <w:rFonts w:hint="eastAsia" w:ascii="黑体" w:hAnsi="黑体" w:eastAsia="黑体" w:cs="黑体"/>
          <w:b/>
          <w:bCs/>
          <w:i w:val="0"/>
          <w:iCs w:val="0"/>
          <w:color w:val="auto"/>
          <w:spacing w:val="0"/>
          <w:w w:val="100"/>
          <w:sz w:val="28"/>
          <w:szCs w:val="28"/>
          <w:vertAlign w:val="baseline"/>
          <w:lang w:val="en-US" w:eastAsia="zh-CN"/>
        </w:rPr>
        <w:t>强化安全意识，切实做好学生教育管理</w:t>
      </w:r>
      <w:r>
        <w:rPr>
          <w:rFonts w:hint="eastAsia" w:ascii="黑体" w:hAnsi="黑体" w:eastAsia="黑体" w:cs="黑体"/>
          <w:b/>
          <w:bCs/>
          <w:i w:val="0"/>
          <w:iCs w:val="0"/>
          <w:color w:val="auto"/>
          <w:spacing w:val="0"/>
          <w:w w:val="100"/>
          <w:sz w:val="28"/>
          <w:szCs w:val="28"/>
          <w:vertAlign w:val="baseline"/>
        </w:rPr>
        <w:t>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both"/>
        <w:textAlignment w:val="auto"/>
        <w:rPr>
          <w:rFonts w:hint="eastAsia" w:ascii="仿宋" w:hAnsi="仿宋" w:eastAsia="仿宋" w:cs="仿宋"/>
          <w:b w:val="0"/>
          <w:bCs w:val="0"/>
          <w:i w:val="0"/>
          <w:iCs w:val="0"/>
          <w:color w:val="auto"/>
          <w:spacing w:val="0"/>
          <w:w w:val="100"/>
          <w:sz w:val="28"/>
          <w:szCs w:val="28"/>
          <w:shd w:val="clear" w:fill="FFFFFF"/>
          <w:vertAlign w:val="baseline"/>
        </w:rPr>
      </w:pPr>
      <w:r>
        <w:rPr>
          <w:rFonts w:hint="eastAsia" w:ascii="仿宋" w:hAnsi="仿宋" w:eastAsia="仿宋" w:cs="仿宋"/>
          <w:b/>
          <w:bCs/>
          <w:i w:val="0"/>
          <w:iCs w:val="0"/>
          <w:color w:val="auto"/>
          <w:spacing w:val="0"/>
          <w:w w:val="100"/>
          <w:sz w:val="28"/>
          <w:szCs w:val="28"/>
          <w:shd w:val="clear" w:fill="FFFFFF"/>
          <w:vertAlign w:val="baseline"/>
        </w:rPr>
        <w:t>1.</w:t>
      </w:r>
      <w:r>
        <w:rPr>
          <w:rFonts w:hint="eastAsia" w:ascii="仿宋" w:hAnsi="仿宋" w:eastAsia="仿宋" w:cs="仿宋"/>
          <w:b/>
          <w:bCs/>
          <w:i w:val="0"/>
          <w:iCs w:val="0"/>
          <w:color w:val="auto"/>
          <w:spacing w:val="0"/>
          <w:w w:val="100"/>
          <w:sz w:val="28"/>
          <w:szCs w:val="28"/>
          <w:shd w:val="clear" w:fill="FFFFFF"/>
          <w:vertAlign w:val="baseline"/>
          <w:lang w:val="en-US" w:eastAsia="zh-CN"/>
        </w:rPr>
        <w:t>落实</w:t>
      </w:r>
      <w:r>
        <w:rPr>
          <w:rFonts w:hint="eastAsia" w:ascii="仿宋" w:hAnsi="仿宋" w:eastAsia="仿宋" w:cs="仿宋"/>
          <w:b/>
          <w:bCs/>
          <w:i w:val="0"/>
          <w:iCs w:val="0"/>
          <w:color w:val="auto"/>
          <w:spacing w:val="0"/>
          <w:w w:val="100"/>
          <w:sz w:val="28"/>
          <w:szCs w:val="28"/>
          <w:shd w:val="clear" w:fill="FFFFFF"/>
          <w:vertAlign w:val="baseline"/>
        </w:rPr>
        <w:t>安全教育。</w:t>
      </w:r>
      <w:r>
        <w:rPr>
          <w:rFonts w:hint="eastAsia" w:ascii="仿宋" w:hAnsi="仿宋" w:eastAsia="仿宋" w:cs="仿宋"/>
          <w:b w:val="0"/>
          <w:bCs w:val="0"/>
          <w:i w:val="0"/>
          <w:iCs w:val="0"/>
          <w:color w:val="auto"/>
          <w:spacing w:val="0"/>
          <w:w w:val="100"/>
          <w:sz w:val="28"/>
          <w:szCs w:val="28"/>
          <w:vertAlign w:val="baseline"/>
        </w:rPr>
        <w:t>抓好放假前的关键节点，通过各种教育方式，向学生广泛宣传</w:t>
      </w:r>
      <w:r>
        <w:rPr>
          <w:rFonts w:hint="eastAsia" w:ascii="仿宋" w:hAnsi="仿宋" w:eastAsia="仿宋" w:cs="仿宋"/>
          <w:b w:val="0"/>
          <w:bCs w:val="0"/>
          <w:i w:val="0"/>
          <w:iCs w:val="0"/>
          <w:color w:val="auto"/>
          <w:spacing w:val="0"/>
          <w:w w:val="100"/>
          <w:sz w:val="28"/>
          <w:szCs w:val="28"/>
          <w:vertAlign w:val="baseline"/>
          <w:lang w:val="en-US" w:eastAsia="zh-CN"/>
        </w:rPr>
        <w:t>人身安全、</w:t>
      </w:r>
      <w:r>
        <w:rPr>
          <w:rFonts w:hint="eastAsia" w:ascii="仿宋" w:hAnsi="仿宋" w:eastAsia="仿宋" w:cs="仿宋"/>
          <w:b w:val="0"/>
          <w:bCs w:val="0"/>
          <w:i w:val="0"/>
          <w:iCs w:val="0"/>
          <w:color w:val="auto"/>
          <w:spacing w:val="0"/>
          <w:w w:val="100"/>
          <w:sz w:val="28"/>
          <w:szCs w:val="28"/>
          <w:vertAlign w:val="baseline"/>
        </w:rPr>
        <w:t>防</w:t>
      </w:r>
      <w:r>
        <w:rPr>
          <w:rFonts w:hint="eastAsia" w:ascii="仿宋" w:hAnsi="仿宋" w:eastAsia="仿宋" w:cs="仿宋"/>
          <w:b w:val="0"/>
          <w:bCs w:val="0"/>
          <w:i w:val="0"/>
          <w:iCs w:val="0"/>
          <w:color w:val="auto"/>
          <w:spacing w:val="0"/>
          <w:w w:val="100"/>
          <w:sz w:val="28"/>
          <w:szCs w:val="28"/>
          <w:vertAlign w:val="baseline"/>
          <w:lang w:val="en-US" w:eastAsia="zh-CN"/>
        </w:rPr>
        <w:t>诈骗</w:t>
      </w:r>
      <w:r>
        <w:rPr>
          <w:rFonts w:hint="eastAsia" w:ascii="仿宋" w:hAnsi="仿宋" w:eastAsia="仿宋" w:cs="仿宋"/>
          <w:b w:val="0"/>
          <w:bCs w:val="0"/>
          <w:i w:val="0"/>
          <w:iCs w:val="0"/>
          <w:color w:val="auto"/>
          <w:spacing w:val="0"/>
          <w:w w:val="100"/>
          <w:sz w:val="28"/>
          <w:szCs w:val="28"/>
          <w:vertAlign w:val="baseline"/>
        </w:rPr>
        <w:t>、防灾情、防意外事故等安全常识</w:t>
      </w:r>
      <w:r>
        <w:rPr>
          <w:rFonts w:hint="eastAsia" w:ascii="仿宋" w:hAnsi="仿宋" w:eastAsia="仿宋" w:cs="仿宋"/>
          <w:b w:val="0"/>
          <w:bCs w:val="0"/>
          <w:i w:val="0"/>
          <w:iCs w:val="0"/>
          <w:color w:val="auto"/>
          <w:spacing w:val="0"/>
          <w:w w:val="100"/>
          <w:sz w:val="28"/>
          <w:szCs w:val="28"/>
          <w:vertAlign w:val="baseline"/>
          <w:lang w:eastAsia="zh-CN"/>
        </w:rPr>
        <w:t>，</w:t>
      </w:r>
      <w:r>
        <w:rPr>
          <w:rFonts w:hint="eastAsia" w:ascii="仿宋" w:hAnsi="仿宋" w:eastAsia="仿宋" w:cs="仿宋"/>
          <w:b w:val="0"/>
          <w:bCs w:val="0"/>
          <w:i w:val="0"/>
          <w:iCs w:val="0"/>
          <w:color w:val="auto"/>
          <w:spacing w:val="0"/>
          <w:w w:val="100"/>
          <w:sz w:val="28"/>
          <w:szCs w:val="28"/>
          <w:vertAlign w:val="baseline"/>
          <w:lang w:val="en-US" w:eastAsia="zh-CN"/>
        </w:rPr>
        <w:t>教育引导学生提高法律意识、增强守法意识，筑牢反诈防线，远离“黄赌毒”</w:t>
      </w:r>
      <w:r>
        <w:rPr>
          <w:rFonts w:hint="eastAsia" w:ascii="仿宋" w:hAnsi="仿宋" w:eastAsia="仿宋" w:cs="仿宋"/>
          <w:b w:val="0"/>
          <w:bCs w:val="0"/>
          <w:i w:val="0"/>
          <w:iCs w:val="0"/>
          <w:color w:val="auto"/>
          <w:spacing w:val="0"/>
          <w:w w:val="100"/>
          <w:sz w:val="28"/>
          <w:szCs w:val="28"/>
          <w:vertAlign w:val="baseline"/>
          <w:lang w:eastAsia="zh-CN"/>
        </w:rPr>
        <w:t>。</w:t>
      </w:r>
      <w:r>
        <w:rPr>
          <w:rFonts w:hint="eastAsia" w:ascii="仿宋" w:hAnsi="仿宋" w:eastAsia="仿宋" w:cs="仿宋"/>
          <w:b w:val="0"/>
          <w:bCs w:val="0"/>
          <w:i w:val="0"/>
          <w:iCs w:val="0"/>
          <w:color w:val="auto"/>
          <w:spacing w:val="0"/>
          <w:w w:val="100"/>
          <w:sz w:val="28"/>
          <w:szCs w:val="28"/>
          <w:vertAlign w:val="baseline"/>
        </w:rPr>
        <w:t>关注学生</w:t>
      </w:r>
      <w:r>
        <w:rPr>
          <w:rFonts w:hint="eastAsia" w:ascii="仿宋" w:hAnsi="仿宋" w:eastAsia="仿宋" w:cs="仿宋"/>
          <w:b w:val="0"/>
          <w:bCs w:val="0"/>
          <w:i w:val="0"/>
          <w:iCs w:val="0"/>
          <w:color w:val="auto"/>
          <w:spacing w:val="0"/>
          <w:w w:val="100"/>
          <w:sz w:val="28"/>
          <w:szCs w:val="28"/>
          <w:vertAlign w:val="baseline"/>
          <w:lang w:val="en-US" w:eastAsia="zh-CN"/>
        </w:rPr>
        <w:t>假期安全，及时提醒学生注意交通等安全事项，加强低温雨雪冰冻灾害防御知识科普宣传，提高防护意识，学生注意路上交通安全和防寒保暖。严</w:t>
      </w:r>
      <w:r>
        <w:rPr>
          <w:rFonts w:hint="eastAsia" w:ascii="仿宋" w:hAnsi="仿宋" w:eastAsia="仿宋" w:cs="仿宋"/>
          <w:b w:val="0"/>
          <w:bCs w:val="0"/>
          <w:i w:val="0"/>
          <w:iCs w:val="0"/>
          <w:color w:val="auto"/>
          <w:spacing w:val="0"/>
          <w:w w:val="100"/>
          <w:sz w:val="28"/>
          <w:szCs w:val="28"/>
          <w:vertAlign w:val="baseline"/>
        </w:rPr>
        <w:t>禁参加宗教、传销等非法活动和集会，持续加强心理健康疏导，实施有效心理干预，预防发生安全事件</w:t>
      </w:r>
      <w:r>
        <w:rPr>
          <w:rFonts w:hint="eastAsia" w:ascii="仿宋" w:hAnsi="仿宋" w:eastAsia="仿宋" w:cs="仿宋"/>
          <w:b w:val="0"/>
          <w:bCs w:val="0"/>
          <w:i w:val="0"/>
          <w:iCs w:val="0"/>
          <w:color w:val="auto"/>
          <w:spacing w:val="0"/>
          <w:w w:val="100"/>
          <w:sz w:val="28"/>
          <w:szCs w:val="28"/>
          <w:vertAlign w:val="baseline"/>
          <w:lang w:eastAsia="zh-CN"/>
        </w:rPr>
        <w:t>，</w:t>
      </w:r>
      <w:r>
        <w:rPr>
          <w:rFonts w:hint="eastAsia" w:ascii="仿宋" w:hAnsi="仿宋" w:eastAsia="仿宋" w:cs="仿宋"/>
          <w:b w:val="0"/>
          <w:bCs w:val="0"/>
          <w:i w:val="0"/>
          <w:iCs w:val="0"/>
          <w:color w:val="auto"/>
          <w:spacing w:val="0"/>
          <w:w w:val="100"/>
          <w:sz w:val="28"/>
          <w:szCs w:val="28"/>
          <w:vertAlign w:val="baseline"/>
        </w:rPr>
        <w:t>做到“离校不断线”。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both"/>
        <w:textAlignment w:val="auto"/>
        <w:rPr>
          <w:rFonts w:hint="eastAsia" w:ascii="仿宋" w:hAnsi="仿宋" w:eastAsia="仿宋" w:cs="仿宋"/>
          <w:b w:val="0"/>
          <w:bCs w:val="0"/>
          <w:i w:val="0"/>
          <w:iCs w:val="0"/>
          <w:color w:val="auto"/>
          <w:spacing w:val="0"/>
          <w:w w:val="100"/>
          <w:sz w:val="28"/>
          <w:szCs w:val="28"/>
          <w:shd w:val="clear" w:fill="FFFFFF"/>
          <w:vertAlign w:val="baseline"/>
        </w:rPr>
      </w:pPr>
      <w:r>
        <w:rPr>
          <w:rFonts w:hint="eastAsia" w:ascii="仿宋" w:hAnsi="仿宋" w:eastAsia="仿宋" w:cs="仿宋"/>
          <w:b/>
          <w:bCs/>
          <w:i w:val="0"/>
          <w:iCs w:val="0"/>
          <w:color w:val="auto"/>
          <w:spacing w:val="0"/>
          <w:w w:val="100"/>
          <w:sz w:val="28"/>
          <w:szCs w:val="28"/>
          <w:shd w:val="clear" w:fill="FFFFFF"/>
          <w:vertAlign w:val="baseline"/>
        </w:rPr>
        <w:t>2.加强安全排查。</w:t>
      </w:r>
      <w:r>
        <w:rPr>
          <w:rFonts w:hint="eastAsia" w:ascii="仿宋" w:hAnsi="仿宋" w:eastAsia="仿宋" w:cs="仿宋"/>
          <w:b w:val="0"/>
          <w:bCs w:val="0"/>
          <w:i w:val="0"/>
          <w:iCs w:val="0"/>
          <w:color w:val="auto"/>
          <w:spacing w:val="0"/>
          <w:w w:val="100"/>
          <w:sz w:val="28"/>
          <w:szCs w:val="28"/>
          <w:shd w:val="clear" w:fill="FFFFFF"/>
          <w:vertAlign w:val="baseline"/>
        </w:rPr>
        <w:t>各系</w:t>
      </w:r>
      <w:r>
        <w:rPr>
          <w:rFonts w:hint="eastAsia" w:ascii="仿宋" w:hAnsi="仿宋" w:eastAsia="仿宋" w:cs="仿宋"/>
          <w:b w:val="0"/>
          <w:bCs w:val="0"/>
          <w:i w:val="0"/>
          <w:iCs w:val="0"/>
          <w:color w:val="auto"/>
          <w:spacing w:val="0"/>
          <w:w w:val="100"/>
          <w:sz w:val="28"/>
          <w:szCs w:val="28"/>
          <w:shd w:val="clear" w:fill="FFFFFF"/>
          <w:vertAlign w:val="baseline"/>
          <w:lang w:val="en-US" w:eastAsia="zh-CN"/>
        </w:rPr>
        <w:t>于</w:t>
      </w:r>
      <w:r>
        <w:rPr>
          <w:rFonts w:hint="eastAsia" w:ascii="仿宋" w:hAnsi="仿宋" w:eastAsia="仿宋" w:cs="仿宋"/>
          <w:b w:val="0"/>
          <w:bCs w:val="0"/>
          <w:i w:val="0"/>
          <w:iCs w:val="0"/>
          <w:color w:val="auto"/>
          <w:spacing w:val="0"/>
          <w:w w:val="100"/>
          <w:sz w:val="28"/>
          <w:szCs w:val="28"/>
          <w:shd w:val="clear" w:fill="FFFFFF"/>
          <w:vertAlign w:val="baseline"/>
        </w:rPr>
        <w:t>放假前、开学前分别开展一次学生宿舍安全大检查，</w:t>
      </w:r>
      <w:r>
        <w:rPr>
          <w:rFonts w:hint="eastAsia" w:ascii="仿宋" w:hAnsi="仿宋" w:eastAsia="仿宋" w:cs="仿宋"/>
          <w:b w:val="0"/>
          <w:bCs w:val="0"/>
          <w:i w:val="0"/>
          <w:iCs w:val="0"/>
          <w:color w:val="auto"/>
          <w:spacing w:val="0"/>
          <w:w w:val="100"/>
          <w:sz w:val="28"/>
          <w:szCs w:val="28"/>
          <w:shd w:val="clear" w:fill="FFFFFF"/>
          <w:vertAlign w:val="baseline"/>
          <w:lang w:val="en-US" w:eastAsia="zh-CN"/>
        </w:rPr>
        <w:t>要求</w:t>
      </w:r>
      <w:r>
        <w:rPr>
          <w:rFonts w:hint="eastAsia" w:ascii="仿宋" w:hAnsi="仿宋" w:eastAsia="仿宋" w:cs="仿宋"/>
          <w:b w:val="0"/>
          <w:bCs w:val="0"/>
          <w:i w:val="0"/>
          <w:iCs w:val="0"/>
          <w:color w:val="auto"/>
          <w:spacing w:val="0"/>
          <w:w w:val="100"/>
          <w:sz w:val="28"/>
          <w:szCs w:val="28"/>
          <w:shd w:val="clear" w:fill="FFFFFF"/>
          <w:vertAlign w:val="baseline"/>
        </w:rPr>
        <w:t>学生</w:t>
      </w:r>
      <w:r>
        <w:rPr>
          <w:rFonts w:hint="eastAsia" w:ascii="仿宋" w:hAnsi="仿宋" w:eastAsia="仿宋" w:cs="仿宋"/>
          <w:b w:val="0"/>
          <w:bCs w:val="0"/>
          <w:i w:val="0"/>
          <w:iCs w:val="0"/>
          <w:color w:val="auto"/>
          <w:spacing w:val="0"/>
          <w:w w:val="100"/>
          <w:sz w:val="28"/>
          <w:szCs w:val="28"/>
          <w:shd w:val="clear" w:fill="FFFFFF"/>
          <w:vertAlign w:val="baseline"/>
          <w:lang w:val="en-US" w:eastAsia="zh-CN"/>
        </w:rPr>
        <w:t>关</w:t>
      </w:r>
      <w:r>
        <w:rPr>
          <w:rFonts w:hint="eastAsia" w:ascii="仿宋" w:hAnsi="仿宋" w:eastAsia="仿宋" w:cs="仿宋"/>
          <w:b w:val="0"/>
          <w:bCs w:val="0"/>
          <w:i w:val="0"/>
          <w:iCs w:val="0"/>
          <w:color w:val="auto"/>
          <w:spacing w:val="0"/>
          <w:w w:val="100"/>
          <w:sz w:val="28"/>
          <w:szCs w:val="28"/>
          <w:shd w:val="clear" w:fill="FFFFFF"/>
          <w:vertAlign w:val="baseline"/>
        </w:rPr>
        <w:t>好门窗、电源、水源，妥善保管贵重物品，对排查出来的问题和隐患，要逐一建立台账，落实闭环管理，严防发生火灾等安全事故。根据学校大学生创新创业创造园区闭园的相关要求，组织各入驻项目团队做好各项离园工作，关闭电源和关好门窗，把贵重物品带离工作室，并保持工作室整洁卫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both"/>
        <w:textAlignment w:val="auto"/>
        <w:rPr>
          <w:rFonts w:hint="eastAsia" w:ascii="仿宋" w:hAnsi="仿宋" w:eastAsia="仿宋" w:cs="仿宋"/>
          <w:b w:val="0"/>
          <w:bCs w:val="0"/>
          <w:i w:val="0"/>
          <w:iCs w:val="0"/>
          <w:color w:val="auto"/>
          <w:spacing w:val="0"/>
          <w:w w:val="100"/>
          <w:sz w:val="28"/>
          <w:szCs w:val="28"/>
          <w:shd w:val="clear" w:fill="FFFFFF"/>
          <w:vertAlign w:val="baseline"/>
          <w:lang w:eastAsia="zh-CN"/>
        </w:rPr>
      </w:pPr>
      <w:r>
        <w:rPr>
          <w:rFonts w:hint="eastAsia" w:ascii="仿宋" w:hAnsi="仿宋" w:eastAsia="仿宋" w:cs="仿宋"/>
          <w:b/>
          <w:bCs/>
          <w:i w:val="0"/>
          <w:iCs w:val="0"/>
          <w:color w:val="auto"/>
          <w:spacing w:val="0"/>
          <w:w w:val="100"/>
          <w:sz w:val="28"/>
          <w:szCs w:val="28"/>
          <w:shd w:val="clear" w:fill="FFFFFF"/>
          <w:vertAlign w:val="baseline"/>
        </w:rPr>
        <w:t>3.掌握假期</w:t>
      </w:r>
      <w:r>
        <w:rPr>
          <w:rFonts w:hint="eastAsia" w:ascii="仿宋" w:hAnsi="仿宋" w:eastAsia="仿宋" w:cs="仿宋"/>
          <w:b/>
          <w:bCs/>
          <w:i w:val="0"/>
          <w:iCs w:val="0"/>
          <w:color w:val="auto"/>
          <w:spacing w:val="0"/>
          <w:w w:val="100"/>
          <w:sz w:val="28"/>
          <w:szCs w:val="28"/>
          <w:shd w:val="clear" w:fill="FFFFFF"/>
          <w:vertAlign w:val="baseline"/>
          <w:lang w:eastAsia="zh-CN"/>
        </w:rPr>
        <w:t>学生</w:t>
      </w:r>
      <w:r>
        <w:rPr>
          <w:rFonts w:hint="eastAsia" w:ascii="仿宋" w:hAnsi="仿宋" w:eastAsia="仿宋" w:cs="仿宋"/>
          <w:b/>
          <w:bCs/>
          <w:i w:val="0"/>
          <w:iCs w:val="0"/>
          <w:color w:val="auto"/>
          <w:spacing w:val="0"/>
          <w:w w:val="100"/>
          <w:sz w:val="28"/>
          <w:szCs w:val="28"/>
          <w:shd w:val="clear" w:fill="FFFFFF"/>
          <w:vertAlign w:val="baseline"/>
        </w:rPr>
        <w:t>去向</w:t>
      </w:r>
      <w:r>
        <w:rPr>
          <w:rFonts w:hint="eastAsia" w:ascii="仿宋" w:hAnsi="仿宋" w:eastAsia="仿宋" w:cs="仿宋"/>
          <w:b/>
          <w:bCs/>
          <w:i w:val="0"/>
          <w:iCs w:val="0"/>
          <w:color w:val="auto"/>
          <w:spacing w:val="0"/>
          <w:w w:val="100"/>
          <w:sz w:val="28"/>
          <w:szCs w:val="28"/>
          <w:shd w:val="clear" w:fill="FFFFFF"/>
          <w:vertAlign w:val="baseline"/>
          <w:lang w:eastAsia="zh-CN"/>
        </w:rPr>
        <w:t>。</w:t>
      </w:r>
      <w:r>
        <w:rPr>
          <w:rFonts w:hint="eastAsia" w:ascii="仿宋" w:hAnsi="仿宋" w:eastAsia="仿宋" w:cs="仿宋"/>
          <w:b w:val="0"/>
          <w:bCs w:val="0"/>
          <w:i w:val="0"/>
          <w:iCs w:val="0"/>
          <w:color w:val="auto"/>
          <w:spacing w:val="0"/>
          <w:w w:val="100"/>
          <w:sz w:val="28"/>
          <w:szCs w:val="28"/>
          <w:shd w:val="clear" w:fill="FFFFFF"/>
          <w:vertAlign w:val="baseline"/>
        </w:rPr>
        <w:t>各系组织学生安全有序离校</w:t>
      </w:r>
      <w:r>
        <w:rPr>
          <w:rFonts w:hint="eastAsia" w:ascii="仿宋" w:hAnsi="仿宋" w:eastAsia="仿宋" w:cs="仿宋"/>
          <w:b w:val="0"/>
          <w:bCs w:val="0"/>
          <w:i w:val="0"/>
          <w:iCs w:val="0"/>
          <w:color w:val="auto"/>
          <w:spacing w:val="0"/>
          <w:w w:val="100"/>
          <w:sz w:val="28"/>
          <w:szCs w:val="28"/>
          <w:shd w:val="clear" w:fill="FFFFFF"/>
          <w:vertAlign w:val="baseline"/>
          <w:lang w:eastAsia="zh-CN"/>
        </w:rPr>
        <w:t>，</w:t>
      </w:r>
      <w:r>
        <w:rPr>
          <w:rFonts w:hint="eastAsia" w:ascii="仿宋" w:hAnsi="仿宋" w:eastAsia="仿宋" w:cs="仿宋"/>
          <w:b w:val="0"/>
          <w:bCs w:val="0"/>
          <w:i w:val="0"/>
          <w:iCs w:val="0"/>
          <w:color w:val="auto"/>
          <w:spacing w:val="0"/>
          <w:w w:val="100"/>
          <w:sz w:val="28"/>
          <w:szCs w:val="28"/>
          <w:shd w:val="clear" w:fill="FFFFFF"/>
          <w:vertAlign w:val="baseline"/>
        </w:rPr>
        <w:t>提前做好学生离校去向登记，重点做好学生返乡情况的落实，要求学生到家后通过各种途径向辅导员汇报返乡情况，并做好备案</w:t>
      </w:r>
      <w:r>
        <w:rPr>
          <w:rFonts w:hint="eastAsia" w:ascii="仿宋" w:hAnsi="仿宋" w:eastAsia="仿宋" w:cs="仿宋"/>
          <w:b w:val="0"/>
          <w:bCs w:val="0"/>
          <w:i w:val="0"/>
          <w:iCs w:val="0"/>
          <w:color w:val="auto"/>
          <w:spacing w:val="0"/>
          <w:w w:val="100"/>
          <w:sz w:val="28"/>
          <w:szCs w:val="28"/>
          <w:shd w:val="clear" w:fill="FFFFFF"/>
          <w:vertAlign w:val="baseline"/>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both"/>
        <w:textAlignment w:val="auto"/>
        <w:rPr>
          <w:rFonts w:hint="eastAsia" w:ascii="仿宋" w:hAnsi="仿宋" w:eastAsia="仿宋" w:cs="仿宋"/>
          <w:b w:val="0"/>
          <w:bCs w:val="0"/>
          <w:i w:val="0"/>
          <w:iCs w:val="0"/>
          <w:color w:val="auto"/>
          <w:spacing w:val="0"/>
          <w:w w:val="100"/>
          <w:sz w:val="28"/>
          <w:szCs w:val="28"/>
          <w:shd w:val="clear" w:fill="FFFFFF"/>
          <w:vertAlign w:val="baseline"/>
        </w:rPr>
      </w:pPr>
      <w:r>
        <w:rPr>
          <w:rFonts w:hint="eastAsia" w:ascii="仿宋" w:hAnsi="仿宋" w:eastAsia="仿宋" w:cs="仿宋"/>
          <w:b/>
          <w:bCs/>
          <w:i w:val="0"/>
          <w:iCs w:val="0"/>
          <w:color w:val="auto"/>
          <w:spacing w:val="0"/>
          <w:w w:val="100"/>
          <w:sz w:val="28"/>
          <w:szCs w:val="28"/>
          <w:shd w:val="clear" w:fill="FFFFFF"/>
          <w:vertAlign w:val="baseline"/>
        </w:rPr>
        <w:t>4.做好寒假留校学生教育管理。</w:t>
      </w:r>
      <w:r>
        <w:rPr>
          <w:rFonts w:hint="eastAsia" w:ascii="仿宋" w:hAnsi="仿宋" w:eastAsia="仿宋" w:cs="仿宋"/>
          <w:b w:val="0"/>
          <w:bCs w:val="0"/>
          <w:i w:val="0"/>
          <w:iCs w:val="0"/>
          <w:color w:val="auto"/>
          <w:spacing w:val="0"/>
          <w:w w:val="100"/>
          <w:sz w:val="28"/>
          <w:szCs w:val="28"/>
          <w:shd w:val="clear" w:fill="FFFFFF"/>
          <w:vertAlign w:val="baseline"/>
        </w:rPr>
        <w:t>各系要做好留校学生留校手续</w:t>
      </w:r>
      <w:r>
        <w:rPr>
          <w:rFonts w:hint="eastAsia" w:ascii="仿宋" w:hAnsi="仿宋" w:eastAsia="仿宋" w:cs="仿宋"/>
          <w:b w:val="0"/>
          <w:bCs w:val="0"/>
          <w:i w:val="0"/>
          <w:iCs w:val="0"/>
          <w:color w:val="auto"/>
          <w:spacing w:val="0"/>
          <w:w w:val="100"/>
          <w:sz w:val="28"/>
          <w:szCs w:val="28"/>
          <w:shd w:val="clear" w:fill="FFFFFF"/>
          <w:vertAlign w:val="baseline"/>
          <w:lang w:val="en-US" w:eastAsia="zh-CN"/>
        </w:rPr>
        <w:t>办理及管理工作</w:t>
      </w:r>
      <w:r>
        <w:rPr>
          <w:rFonts w:hint="eastAsia" w:ascii="仿宋" w:hAnsi="仿宋" w:eastAsia="仿宋" w:cs="仿宋"/>
          <w:b w:val="0"/>
          <w:bCs w:val="0"/>
          <w:i w:val="0"/>
          <w:iCs w:val="0"/>
          <w:color w:val="auto"/>
          <w:spacing w:val="0"/>
          <w:w w:val="100"/>
          <w:sz w:val="28"/>
          <w:szCs w:val="28"/>
          <w:shd w:val="clear" w:fill="FFFFFF"/>
          <w:vertAlign w:val="baseline"/>
        </w:rPr>
        <w:t>，确保留校学生人人有登记</w:t>
      </w:r>
      <w:r>
        <w:rPr>
          <w:rFonts w:hint="eastAsia" w:ascii="仿宋" w:hAnsi="仿宋" w:eastAsia="仿宋" w:cs="仿宋"/>
          <w:b w:val="0"/>
          <w:bCs w:val="0"/>
          <w:i w:val="0"/>
          <w:iCs w:val="0"/>
          <w:color w:val="auto"/>
          <w:spacing w:val="0"/>
          <w:w w:val="100"/>
          <w:sz w:val="28"/>
          <w:szCs w:val="28"/>
          <w:shd w:val="clear" w:fill="FFFFFF"/>
          <w:vertAlign w:val="baseline"/>
          <w:lang w:eastAsia="zh-CN"/>
        </w:rPr>
        <w:t>，</w:t>
      </w:r>
      <w:r>
        <w:rPr>
          <w:rFonts w:hint="eastAsia" w:ascii="仿宋" w:hAnsi="仿宋" w:eastAsia="仿宋" w:cs="仿宋"/>
          <w:b w:val="0"/>
          <w:bCs w:val="0"/>
          <w:i w:val="0"/>
          <w:iCs w:val="0"/>
          <w:color w:val="auto"/>
          <w:spacing w:val="0"/>
          <w:w w:val="100"/>
          <w:sz w:val="28"/>
          <w:szCs w:val="28"/>
          <w:shd w:val="clear" w:fill="FFFFFF"/>
          <w:vertAlign w:val="baseline"/>
        </w:rPr>
        <w:t>请于2024年1月15日前将寒假留校学生名单、假期值班安排表报送至学生工作处林老师处（留校学生名单同时报送后勤管理处）。假期期间要深入</w:t>
      </w:r>
      <w:r>
        <w:rPr>
          <w:rFonts w:hint="eastAsia" w:ascii="仿宋" w:hAnsi="仿宋" w:eastAsia="仿宋" w:cs="仿宋"/>
          <w:b w:val="0"/>
          <w:bCs w:val="0"/>
          <w:i w:val="0"/>
          <w:iCs w:val="0"/>
          <w:color w:val="auto"/>
          <w:spacing w:val="0"/>
          <w:w w:val="100"/>
          <w:sz w:val="28"/>
          <w:szCs w:val="28"/>
          <w:shd w:val="clear" w:fill="FFFFFF"/>
          <w:vertAlign w:val="baseline"/>
          <w:lang w:val="en-US" w:eastAsia="zh-CN"/>
        </w:rPr>
        <w:t>学生宿舍</w:t>
      </w:r>
      <w:r>
        <w:rPr>
          <w:rFonts w:hint="eastAsia" w:ascii="仿宋" w:hAnsi="仿宋" w:eastAsia="仿宋" w:cs="仿宋"/>
          <w:b w:val="0"/>
          <w:bCs w:val="0"/>
          <w:i w:val="0"/>
          <w:iCs w:val="0"/>
          <w:color w:val="auto"/>
          <w:spacing w:val="0"/>
          <w:w w:val="100"/>
          <w:sz w:val="28"/>
          <w:szCs w:val="28"/>
          <w:shd w:val="clear" w:fill="FFFFFF"/>
          <w:vertAlign w:val="baseline"/>
        </w:rPr>
        <w:t>排查，杜绝未登记留校、留宿他人、私拉电线、使用违规电器等现象发生，发现隐患及时上报、处置。教育引导留校学生注意在校用电、外出交通等安全，关注留校学生去向。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both"/>
        <w:textAlignment w:val="auto"/>
        <w:rPr>
          <w:rFonts w:hint="eastAsia" w:ascii="仿宋" w:hAnsi="仿宋" w:eastAsia="仿宋" w:cs="仿宋"/>
          <w:b w:val="0"/>
          <w:bCs w:val="0"/>
          <w:i w:val="0"/>
          <w:iCs w:val="0"/>
          <w:color w:val="auto"/>
          <w:spacing w:val="0"/>
          <w:w w:val="100"/>
          <w:sz w:val="28"/>
          <w:szCs w:val="28"/>
          <w:shd w:val="clear" w:fill="FFFFFF"/>
          <w:vertAlign w:val="baseline"/>
        </w:rPr>
      </w:pPr>
      <w:r>
        <w:rPr>
          <w:rFonts w:hint="eastAsia" w:ascii="仿宋" w:hAnsi="仿宋" w:eastAsia="仿宋" w:cs="仿宋"/>
          <w:b/>
          <w:bCs/>
          <w:i w:val="0"/>
          <w:iCs w:val="0"/>
          <w:color w:val="auto"/>
          <w:spacing w:val="0"/>
          <w:w w:val="100"/>
          <w:sz w:val="28"/>
          <w:szCs w:val="28"/>
          <w:shd w:val="clear" w:fill="FFFFFF"/>
          <w:vertAlign w:val="baseline"/>
        </w:rPr>
        <w:t>5.加强外出实习学生的管理服务。</w:t>
      </w:r>
      <w:r>
        <w:rPr>
          <w:rFonts w:hint="eastAsia" w:ascii="仿宋" w:hAnsi="仿宋" w:eastAsia="仿宋" w:cs="仿宋"/>
          <w:b w:val="0"/>
          <w:bCs w:val="0"/>
          <w:i w:val="0"/>
          <w:iCs w:val="0"/>
          <w:color w:val="auto"/>
          <w:spacing w:val="0"/>
          <w:w w:val="100"/>
          <w:sz w:val="28"/>
          <w:szCs w:val="28"/>
          <w:shd w:val="clear" w:fill="FFFFFF"/>
          <w:vertAlign w:val="baseline"/>
        </w:rPr>
        <w:t>各系要根据《福州职业技术学院学生实习管理规定（试行）》（榕职院综〔2018〕79号）、《关于进一步加强实习期间学生管理工作的意见》（榕职院学〔2019〕19号）文件要求，加强外出实习教育管理工作，提高学生安全纪律意识，</w:t>
      </w:r>
      <w:r>
        <w:rPr>
          <w:rFonts w:hint="eastAsia" w:ascii="仿宋" w:hAnsi="仿宋" w:eastAsia="仿宋" w:cs="仿宋"/>
          <w:b w:val="0"/>
          <w:bCs w:val="0"/>
          <w:i w:val="0"/>
          <w:iCs w:val="0"/>
          <w:color w:val="auto"/>
          <w:spacing w:val="0"/>
          <w:w w:val="100"/>
          <w:sz w:val="28"/>
          <w:szCs w:val="28"/>
          <w:shd w:val="clear" w:fill="FFFFFF"/>
          <w:vertAlign w:val="baseline"/>
          <w:lang w:val="en-US" w:eastAsia="zh-CN"/>
        </w:rPr>
        <w:t>把握</w:t>
      </w:r>
      <w:r>
        <w:rPr>
          <w:rFonts w:hint="eastAsia" w:ascii="仿宋" w:hAnsi="仿宋" w:eastAsia="仿宋" w:cs="仿宋"/>
          <w:b w:val="0"/>
          <w:bCs w:val="0"/>
          <w:i w:val="0"/>
          <w:iCs w:val="0"/>
          <w:color w:val="auto"/>
          <w:spacing w:val="0"/>
          <w:w w:val="100"/>
          <w:sz w:val="28"/>
          <w:szCs w:val="28"/>
          <w:shd w:val="clear" w:fill="FFFFFF"/>
          <w:vertAlign w:val="baseline"/>
        </w:rPr>
        <w:t>实习学生动向。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left"/>
        <w:textAlignment w:val="auto"/>
        <w:rPr>
          <w:rFonts w:hint="eastAsia" w:ascii="黑体" w:hAnsi="黑体" w:eastAsia="黑体" w:cs="黑体"/>
          <w:b/>
          <w:bCs/>
          <w:i w:val="0"/>
          <w:iCs w:val="0"/>
          <w:color w:val="auto"/>
          <w:spacing w:val="0"/>
          <w:w w:val="100"/>
          <w:sz w:val="28"/>
          <w:szCs w:val="28"/>
          <w:vertAlign w:val="baseline"/>
        </w:rPr>
      </w:pPr>
      <w:r>
        <w:rPr>
          <w:rFonts w:hint="eastAsia" w:ascii="黑体" w:hAnsi="宋体" w:eastAsia="黑体" w:cs="黑体"/>
          <w:b w:val="0"/>
          <w:bCs w:val="0"/>
          <w:i w:val="0"/>
          <w:iCs w:val="0"/>
          <w:color w:val="auto"/>
          <w:spacing w:val="0"/>
          <w:w w:val="100"/>
          <w:sz w:val="28"/>
          <w:szCs w:val="28"/>
          <w:vertAlign w:val="baseline"/>
        </w:rPr>
        <w:t>三、</w:t>
      </w:r>
      <w:r>
        <w:rPr>
          <w:rFonts w:hint="eastAsia" w:ascii="黑体" w:hAnsi="黑体" w:eastAsia="黑体" w:cs="黑体"/>
          <w:b/>
          <w:bCs/>
          <w:i w:val="0"/>
          <w:iCs w:val="0"/>
          <w:color w:val="auto"/>
          <w:spacing w:val="0"/>
          <w:w w:val="100"/>
          <w:sz w:val="28"/>
          <w:szCs w:val="28"/>
          <w:vertAlign w:val="baseline"/>
        </w:rPr>
        <w:t>深入开展考风考纪</w:t>
      </w:r>
      <w:r>
        <w:rPr>
          <w:rFonts w:hint="eastAsia" w:ascii="黑体" w:hAnsi="黑体" w:eastAsia="黑体" w:cs="黑体"/>
          <w:b/>
          <w:bCs/>
          <w:i w:val="0"/>
          <w:iCs w:val="0"/>
          <w:color w:val="auto"/>
          <w:spacing w:val="0"/>
          <w:w w:val="100"/>
          <w:sz w:val="28"/>
          <w:szCs w:val="28"/>
          <w:vertAlign w:val="baseline"/>
          <w:lang w:val="en-US" w:eastAsia="zh-CN"/>
        </w:rPr>
        <w:t>及诚信</w:t>
      </w:r>
      <w:r>
        <w:rPr>
          <w:rFonts w:hint="eastAsia" w:ascii="黑体" w:hAnsi="黑体" w:eastAsia="黑体" w:cs="黑体"/>
          <w:b/>
          <w:bCs/>
          <w:i w:val="0"/>
          <w:iCs w:val="0"/>
          <w:color w:val="auto"/>
          <w:spacing w:val="0"/>
          <w:w w:val="100"/>
          <w:sz w:val="28"/>
          <w:szCs w:val="28"/>
          <w:vertAlign w:val="baseline"/>
        </w:rPr>
        <w:t>教育，加强学风建设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left"/>
        <w:textAlignment w:val="auto"/>
        <w:rPr>
          <w:rFonts w:hint="eastAsia" w:ascii="仿宋" w:hAnsi="仿宋" w:eastAsia="仿宋" w:cs="仿宋"/>
          <w:b w:val="0"/>
          <w:bCs w:val="0"/>
          <w:i w:val="0"/>
          <w:iCs w:val="0"/>
          <w:color w:val="auto"/>
          <w:spacing w:val="0"/>
          <w:w w:val="100"/>
          <w:sz w:val="28"/>
          <w:szCs w:val="28"/>
          <w:shd w:val="clear" w:fill="FFFFFF"/>
          <w:vertAlign w:val="baseline"/>
        </w:rPr>
      </w:pPr>
      <w:r>
        <w:rPr>
          <w:rFonts w:hint="eastAsia" w:ascii="仿宋" w:hAnsi="仿宋" w:eastAsia="仿宋" w:cs="仿宋"/>
          <w:b w:val="0"/>
          <w:bCs w:val="0"/>
          <w:i w:val="0"/>
          <w:iCs w:val="0"/>
          <w:color w:val="auto"/>
          <w:spacing w:val="0"/>
          <w:w w:val="100"/>
          <w:sz w:val="28"/>
          <w:szCs w:val="28"/>
          <w:shd w:val="clear" w:fill="FFFFFF"/>
          <w:vertAlign w:val="baseline"/>
        </w:rPr>
        <w:t>各系持续深入学风建设，落实辅导员、班主任听课、谈心制度，营造良好的温书迎考氛围。大力宣传奖学金获得者、文明宿舍、先进班集体优秀事迹，开展与学弟学妹面对面交流，提高广大学生的学习积极性和主动性，营造比学赶超的浓厚氛围。集中开展诚信理念和考风考纪专项教育动员，再次组织学生学习校纪校规中有关考试违纪作弊处分的相关规定，从学生学习态度、习惯、文明行为规范、考风考纪、思想道德规范等方面对学生进行一次集中教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left"/>
        <w:textAlignment w:val="auto"/>
        <w:rPr>
          <w:rFonts w:hint="eastAsia" w:ascii="仿宋" w:hAnsi="仿宋" w:eastAsia="仿宋" w:cs="仿宋"/>
          <w:b w:val="0"/>
          <w:bCs w:val="0"/>
          <w:i w:val="0"/>
          <w:iCs w:val="0"/>
          <w:color w:val="auto"/>
          <w:spacing w:val="0"/>
          <w:w w:val="100"/>
          <w:sz w:val="28"/>
          <w:szCs w:val="28"/>
          <w:shd w:val="clear" w:fill="FFFFFF"/>
          <w:vertAlign w:val="baseline"/>
        </w:rPr>
      </w:pPr>
      <w:r>
        <w:rPr>
          <w:rFonts w:hint="eastAsia" w:ascii="仿宋" w:hAnsi="仿宋" w:eastAsia="仿宋" w:cs="仿宋"/>
          <w:b w:val="0"/>
          <w:bCs w:val="0"/>
          <w:i w:val="0"/>
          <w:iCs w:val="0"/>
          <w:color w:val="auto"/>
          <w:spacing w:val="0"/>
          <w:w w:val="100"/>
          <w:sz w:val="28"/>
          <w:szCs w:val="28"/>
          <w:shd w:val="clear" w:fill="FFFFFF"/>
          <w:vertAlign w:val="baseline"/>
        </w:rPr>
        <w:t>教育内容和新闻报道等过程性材料于2024年1月11日前报学生工作处林老师。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left"/>
        <w:textAlignment w:val="auto"/>
        <w:rPr>
          <w:color w:val="auto"/>
        </w:rPr>
      </w:pPr>
      <w:r>
        <w:rPr>
          <w:rFonts w:hint="eastAsia" w:ascii="黑体" w:hAnsi="宋体" w:eastAsia="黑体" w:cs="黑体"/>
          <w:b/>
          <w:bCs/>
          <w:i w:val="0"/>
          <w:iCs w:val="0"/>
          <w:color w:val="auto"/>
          <w:spacing w:val="0"/>
          <w:w w:val="100"/>
          <w:sz w:val="28"/>
          <w:szCs w:val="28"/>
          <w:shd w:val="clear" w:fill="FFFFFF"/>
          <w:vertAlign w:val="baseline"/>
        </w:rPr>
        <w:t>四、强化日常健康教育</w:t>
      </w:r>
      <w:r>
        <w:rPr>
          <w:rFonts w:hint="eastAsia" w:ascii="黑体" w:hAnsi="宋体" w:eastAsia="黑体" w:cs="黑体"/>
          <w:b/>
          <w:bCs/>
          <w:i w:val="0"/>
          <w:iCs w:val="0"/>
          <w:color w:val="auto"/>
          <w:spacing w:val="0"/>
          <w:w w:val="100"/>
          <w:sz w:val="28"/>
          <w:szCs w:val="28"/>
          <w:shd w:val="clear" w:fill="FFFFFF"/>
          <w:vertAlign w:val="baseline"/>
          <w:lang w:eastAsia="zh-CN"/>
        </w:rPr>
        <w:t>，</w:t>
      </w:r>
      <w:r>
        <w:rPr>
          <w:rFonts w:hint="eastAsia" w:ascii="黑体" w:hAnsi="宋体" w:eastAsia="黑体" w:cs="黑体"/>
          <w:b/>
          <w:bCs/>
          <w:i w:val="0"/>
          <w:iCs w:val="0"/>
          <w:color w:val="auto"/>
          <w:spacing w:val="0"/>
          <w:w w:val="100"/>
          <w:sz w:val="28"/>
          <w:szCs w:val="28"/>
          <w:shd w:val="clear" w:fill="FFFFFF"/>
          <w:vertAlign w:val="baseline"/>
        </w:rPr>
        <w:t>加强校园冬春季重点传染病防控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left"/>
        <w:textAlignment w:val="auto"/>
        <w:rPr>
          <w:rFonts w:hint="eastAsia" w:ascii="仿宋" w:hAnsi="仿宋" w:eastAsia="仿宋" w:cs="仿宋"/>
          <w:b w:val="0"/>
          <w:bCs w:val="0"/>
          <w:i w:val="0"/>
          <w:iCs w:val="0"/>
          <w:color w:val="auto"/>
          <w:spacing w:val="0"/>
          <w:w w:val="100"/>
          <w:sz w:val="28"/>
          <w:szCs w:val="28"/>
          <w:shd w:val="clear" w:fill="FFFFFF"/>
          <w:vertAlign w:val="baseline"/>
        </w:rPr>
      </w:pPr>
      <w:r>
        <w:rPr>
          <w:rFonts w:hint="eastAsia" w:ascii="仿宋" w:hAnsi="仿宋" w:eastAsia="仿宋" w:cs="仿宋"/>
          <w:b w:val="0"/>
          <w:bCs w:val="0"/>
          <w:i w:val="0"/>
          <w:iCs w:val="0"/>
          <w:color w:val="auto"/>
          <w:spacing w:val="0"/>
          <w:w w:val="100"/>
          <w:sz w:val="28"/>
          <w:szCs w:val="28"/>
          <w:shd w:val="clear" w:fill="FFFFFF"/>
          <w:vertAlign w:val="baseline"/>
          <w:lang w:val="en-US" w:eastAsia="zh-CN"/>
        </w:rPr>
        <w:t>科学宣传急性呼吸道传染病防治知识</w:t>
      </w:r>
      <w:r>
        <w:rPr>
          <w:rFonts w:hint="eastAsia" w:ascii="仿宋" w:hAnsi="仿宋" w:eastAsia="仿宋" w:cs="仿宋"/>
          <w:b w:val="0"/>
          <w:bCs w:val="0"/>
          <w:i w:val="0"/>
          <w:iCs w:val="0"/>
          <w:color w:val="auto"/>
          <w:spacing w:val="0"/>
          <w:w w:val="100"/>
          <w:sz w:val="28"/>
          <w:szCs w:val="28"/>
          <w:shd w:val="clear" w:fill="FFFFFF"/>
          <w:vertAlign w:val="baseline"/>
        </w:rPr>
        <w:t>，多形式把防控知识传达给每一名师生和家长，引导他们牢固树立“健康第一责任人”理念，增强体育锻炼，养成良好卫生习惯，提高防病意识和自我防护能力。</w:t>
      </w:r>
      <w:r>
        <w:rPr>
          <w:rFonts w:hint="eastAsia" w:ascii="仿宋" w:hAnsi="仿宋" w:eastAsia="仿宋" w:cs="仿宋"/>
          <w:b w:val="0"/>
          <w:bCs w:val="0"/>
          <w:i w:val="0"/>
          <w:iCs w:val="0"/>
          <w:color w:val="auto"/>
          <w:spacing w:val="0"/>
          <w:w w:val="100"/>
          <w:sz w:val="28"/>
          <w:szCs w:val="28"/>
          <w:shd w:val="clear" w:fill="FFFFFF"/>
          <w:vertAlign w:val="baseline"/>
          <w:lang w:val="en-US" w:eastAsia="zh-CN"/>
        </w:rPr>
        <w:t>引导学生接种疫苗，倡导戴口罩、勤洗手、常通风、保持社交距离。</w:t>
      </w:r>
      <w:r>
        <w:rPr>
          <w:rFonts w:hint="eastAsia" w:ascii="仿宋" w:hAnsi="仿宋" w:eastAsia="仿宋" w:cs="仿宋"/>
          <w:b w:val="0"/>
          <w:bCs w:val="0"/>
          <w:i w:val="0"/>
          <w:iCs w:val="0"/>
          <w:color w:val="auto"/>
          <w:spacing w:val="0"/>
          <w:w w:val="100"/>
          <w:sz w:val="28"/>
          <w:szCs w:val="28"/>
          <w:shd w:val="clear" w:fill="FFFFFF"/>
          <w:vertAlign w:val="baseline"/>
        </w:rPr>
        <w:t>做好因病缺课缺勤学生登记追踪健康管理、晨午检和传染病报告等制度。加强对教室、宿舍等人员聚集场所的通风，保持室内空气流通和环境整洁卫生。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both"/>
        <w:textAlignment w:val="auto"/>
        <w:rPr>
          <w:rFonts w:hint="default" w:eastAsia="黑体"/>
          <w:color w:val="auto"/>
          <w:lang w:val="en-US" w:eastAsia="zh-CN"/>
        </w:rPr>
      </w:pPr>
      <w:r>
        <w:rPr>
          <w:rFonts w:hint="eastAsia" w:ascii="黑体" w:hAnsi="宋体" w:eastAsia="黑体" w:cs="黑体"/>
          <w:b/>
          <w:bCs/>
          <w:i w:val="0"/>
          <w:iCs w:val="0"/>
          <w:color w:val="auto"/>
          <w:spacing w:val="0"/>
          <w:w w:val="100"/>
          <w:sz w:val="28"/>
          <w:szCs w:val="28"/>
          <w:shd w:val="clear" w:fill="FFFFFF"/>
          <w:vertAlign w:val="baseline"/>
        </w:rPr>
        <w:t>五、针对性做好各类学生的关心帮扶工作</w:t>
      </w:r>
      <w:r>
        <w:rPr>
          <w:rFonts w:hint="eastAsia" w:ascii="黑体" w:hAnsi="宋体" w:eastAsia="黑体" w:cs="黑体"/>
          <w:b/>
          <w:bCs/>
          <w:i w:val="0"/>
          <w:iCs w:val="0"/>
          <w:color w:val="auto"/>
          <w:spacing w:val="0"/>
          <w:w w:val="100"/>
          <w:sz w:val="28"/>
          <w:szCs w:val="28"/>
          <w:shd w:val="clear" w:fill="FFFFFF"/>
          <w:vertAlign w:val="baseline"/>
          <w:lang w:eastAsia="zh-CN"/>
        </w:rPr>
        <w:t>，</w:t>
      </w:r>
      <w:r>
        <w:rPr>
          <w:rFonts w:hint="eastAsia" w:ascii="黑体" w:hAnsi="宋体" w:eastAsia="黑体" w:cs="黑体"/>
          <w:b/>
          <w:bCs/>
          <w:i w:val="0"/>
          <w:iCs w:val="0"/>
          <w:color w:val="auto"/>
          <w:spacing w:val="0"/>
          <w:w w:val="100"/>
          <w:sz w:val="28"/>
          <w:szCs w:val="28"/>
          <w:shd w:val="clear" w:fill="FFFFFF"/>
          <w:vertAlign w:val="baseline"/>
          <w:lang w:val="en-US" w:eastAsia="zh-CN"/>
        </w:rPr>
        <w:t>解决学生实际困难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left"/>
        <w:textAlignment w:val="auto"/>
        <w:rPr>
          <w:rFonts w:hint="eastAsia" w:ascii="仿宋" w:hAnsi="仿宋" w:eastAsia="仿宋" w:cs="仿宋"/>
          <w:b w:val="0"/>
          <w:bCs w:val="0"/>
          <w:i w:val="0"/>
          <w:iCs w:val="0"/>
          <w:color w:val="auto"/>
          <w:spacing w:val="0"/>
          <w:w w:val="100"/>
          <w:sz w:val="28"/>
          <w:szCs w:val="28"/>
          <w:shd w:val="clear" w:fill="FFFFFF"/>
          <w:vertAlign w:val="baseline"/>
        </w:rPr>
      </w:pPr>
      <w:r>
        <w:rPr>
          <w:rFonts w:hint="eastAsia" w:ascii="仿宋" w:hAnsi="仿宋" w:eastAsia="仿宋" w:cs="仿宋"/>
          <w:b/>
          <w:bCs/>
          <w:i w:val="0"/>
          <w:iCs w:val="0"/>
          <w:color w:val="auto"/>
          <w:spacing w:val="0"/>
          <w:w w:val="100"/>
          <w:sz w:val="28"/>
          <w:szCs w:val="28"/>
          <w:shd w:val="clear" w:fill="FFFFFF"/>
          <w:vertAlign w:val="baseline"/>
        </w:rPr>
        <w:t>1.关注学生心理动态。</w:t>
      </w:r>
      <w:r>
        <w:rPr>
          <w:rFonts w:hint="eastAsia" w:ascii="仿宋" w:hAnsi="仿宋" w:eastAsia="仿宋" w:cs="仿宋"/>
          <w:b w:val="0"/>
          <w:bCs w:val="0"/>
          <w:i w:val="0"/>
          <w:iCs w:val="0"/>
          <w:color w:val="auto"/>
          <w:spacing w:val="0"/>
          <w:w w:val="100"/>
          <w:sz w:val="28"/>
          <w:szCs w:val="28"/>
          <w:shd w:val="clear" w:fill="FFFFFF"/>
          <w:vertAlign w:val="baseline"/>
        </w:rPr>
        <w:t>及时掌握学生身心健康状况，重点关注家庭经济困难、学业困难、</w:t>
      </w:r>
      <w:r>
        <w:rPr>
          <w:rFonts w:hint="eastAsia" w:ascii="仿宋" w:hAnsi="仿宋" w:eastAsia="仿宋" w:cs="仿宋"/>
          <w:b w:val="0"/>
          <w:bCs w:val="0"/>
          <w:i w:val="0"/>
          <w:iCs w:val="0"/>
          <w:color w:val="auto"/>
          <w:spacing w:val="0"/>
          <w:w w:val="100"/>
          <w:sz w:val="28"/>
          <w:szCs w:val="28"/>
          <w:shd w:val="clear" w:fill="FFFFFF"/>
          <w:vertAlign w:val="baseline"/>
          <w:lang w:val="en-US" w:eastAsia="zh-CN"/>
        </w:rPr>
        <w:t>就业困难、</w:t>
      </w:r>
      <w:r>
        <w:rPr>
          <w:rFonts w:hint="eastAsia" w:ascii="仿宋" w:hAnsi="仿宋" w:eastAsia="仿宋" w:cs="仿宋"/>
          <w:b w:val="0"/>
          <w:bCs w:val="0"/>
          <w:i w:val="0"/>
          <w:iCs w:val="0"/>
          <w:color w:val="auto"/>
          <w:spacing w:val="0"/>
          <w:w w:val="100"/>
          <w:sz w:val="28"/>
          <w:szCs w:val="28"/>
          <w:shd w:val="clear" w:fill="FFFFFF"/>
          <w:vertAlign w:val="baseline"/>
        </w:rPr>
        <w:t>家庭关系特殊、少数民族学生等学生。如发现心理异常情况，要及时反馈给学生家长，尽力协助做好帮扶和干预。对于重点库中的学生，</w:t>
      </w:r>
      <w:r>
        <w:rPr>
          <w:rFonts w:hint="eastAsia" w:ascii="仿宋" w:hAnsi="仿宋" w:eastAsia="仿宋" w:cs="仿宋"/>
          <w:b w:val="0"/>
          <w:bCs w:val="0"/>
          <w:i w:val="0"/>
          <w:iCs w:val="0"/>
          <w:color w:val="auto"/>
          <w:spacing w:val="0"/>
          <w:w w:val="100"/>
          <w:sz w:val="28"/>
          <w:szCs w:val="28"/>
          <w:shd w:val="clear" w:fill="FFFFFF"/>
          <w:vertAlign w:val="baseline"/>
          <w:lang w:val="en-US" w:eastAsia="zh-CN"/>
        </w:rPr>
        <w:t>系部</w:t>
      </w:r>
      <w:r>
        <w:rPr>
          <w:rFonts w:hint="eastAsia" w:ascii="仿宋" w:hAnsi="仿宋" w:eastAsia="仿宋" w:cs="仿宋"/>
          <w:b w:val="0"/>
          <w:bCs w:val="0"/>
          <w:i w:val="0"/>
          <w:iCs w:val="0"/>
          <w:color w:val="auto"/>
          <w:spacing w:val="0"/>
          <w:w w:val="100"/>
          <w:sz w:val="28"/>
          <w:szCs w:val="28"/>
          <w:shd w:val="clear" w:fill="FFFFFF"/>
          <w:vertAlign w:val="baseline"/>
        </w:rPr>
        <w:t>应持续加以关注。充分发挥朋辈力量，如主要学生干部、班级心理委员等，通过多种形式开展朋辈互助。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left"/>
        <w:textAlignment w:val="auto"/>
        <w:rPr>
          <w:color w:val="auto"/>
        </w:rPr>
      </w:pPr>
      <w:r>
        <w:rPr>
          <w:rFonts w:hint="eastAsia" w:ascii="仿宋" w:hAnsi="仿宋" w:eastAsia="仿宋" w:cs="仿宋"/>
          <w:b/>
          <w:bCs/>
          <w:i w:val="0"/>
          <w:iCs w:val="0"/>
          <w:color w:val="auto"/>
          <w:spacing w:val="0"/>
          <w:w w:val="100"/>
          <w:sz w:val="28"/>
          <w:szCs w:val="28"/>
          <w:shd w:val="clear" w:fill="FFFFFF"/>
          <w:vertAlign w:val="baseline"/>
        </w:rPr>
        <w:t>2.深入开展精准资助和资助育人工作。</w:t>
      </w:r>
      <w:r>
        <w:rPr>
          <w:rFonts w:hint="eastAsia" w:ascii="仿宋" w:hAnsi="仿宋" w:eastAsia="仿宋" w:cs="仿宋"/>
          <w:b w:val="0"/>
          <w:bCs w:val="0"/>
          <w:i w:val="0"/>
          <w:iCs w:val="0"/>
          <w:color w:val="auto"/>
          <w:spacing w:val="0"/>
          <w:w w:val="100"/>
          <w:sz w:val="28"/>
          <w:szCs w:val="28"/>
          <w:shd w:val="clear" w:fill="FFFFFF"/>
          <w:vertAlign w:val="baseline"/>
          <w:lang w:val="en-US" w:eastAsia="zh-CN"/>
        </w:rPr>
        <w:t>关心关怀家庭经济困难学生和近期雨雪、地震等受灾地区学生返乡情况</w:t>
      </w:r>
      <w:r>
        <w:rPr>
          <w:rFonts w:hint="eastAsia" w:ascii="仿宋" w:hAnsi="仿宋" w:eastAsia="仿宋" w:cs="仿宋"/>
          <w:b w:val="0"/>
          <w:bCs w:val="0"/>
          <w:i w:val="0"/>
          <w:iCs w:val="0"/>
          <w:color w:val="auto"/>
          <w:spacing w:val="0"/>
          <w:w w:val="100"/>
          <w:sz w:val="28"/>
          <w:szCs w:val="28"/>
          <w:shd w:val="clear" w:fill="FFFFFF"/>
          <w:vertAlign w:val="baseline"/>
          <w:lang w:eastAsia="zh-CN"/>
        </w:rPr>
        <w:t>。</w:t>
      </w:r>
      <w:r>
        <w:rPr>
          <w:rFonts w:hint="eastAsia" w:ascii="仿宋" w:hAnsi="仿宋" w:eastAsia="仿宋" w:cs="仿宋"/>
          <w:b w:val="0"/>
          <w:bCs w:val="0"/>
          <w:i w:val="0"/>
          <w:iCs w:val="0"/>
          <w:color w:val="auto"/>
          <w:spacing w:val="0"/>
          <w:w w:val="100"/>
          <w:sz w:val="28"/>
          <w:szCs w:val="28"/>
          <w:shd w:val="clear" w:fill="FFFFFF"/>
          <w:vertAlign w:val="baseline"/>
        </w:rPr>
        <w:t>精准细致做好困难学生走访慰问工作，宣传国家和学校资助政策，送去党和政府的温暖和关怀，加强学校与家庭的联系，增强资助育人效果，促进学生全面成长。于下学期期初将走访困难家庭学生活动材料提交至学生工作处朱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both"/>
        <w:textAlignment w:val="auto"/>
        <w:rPr>
          <w:rFonts w:hint="eastAsia" w:ascii="仿宋" w:hAnsi="仿宋" w:eastAsia="仿宋" w:cs="仿宋"/>
          <w:b/>
          <w:bCs/>
          <w:i w:val="0"/>
          <w:iCs w:val="0"/>
          <w:color w:val="auto"/>
          <w:spacing w:val="0"/>
          <w:w w:val="100"/>
          <w:sz w:val="28"/>
          <w:szCs w:val="28"/>
          <w:vertAlign w:val="baseline"/>
          <w:lang w:eastAsia="zh-CN"/>
        </w:rPr>
      </w:pPr>
      <w:r>
        <w:rPr>
          <w:rFonts w:hint="eastAsia" w:ascii="仿宋" w:hAnsi="仿宋" w:eastAsia="仿宋" w:cs="仿宋"/>
          <w:b/>
          <w:bCs/>
          <w:i w:val="0"/>
          <w:iCs w:val="0"/>
          <w:color w:val="auto"/>
          <w:spacing w:val="0"/>
          <w:w w:val="100"/>
          <w:sz w:val="28"/>
          <w:szCs w:val="28"/>
          <w:vertAlign w:val="baseline"/>
        </w:rPr>
        <w:t>3.做好国际学生</w:t>
      </w:r>
      <w:r>
        <w:rPr>
          <w:rFonts w:hint="eastAsia" w:ascii="仿宋" w:hAnsi="仿宋" w:eastAsia="仿宋" w:cs="仿宋"/>
          <w:b/>
          <w:bCs/>
          <w:i w:val="0"/>
          <w:iCs w:val="0"/>
          <w:color w:val="auto"/>
          <w:spacing w:val="0"/>
          <w:w w:val="100"/>
          <w:sz w:val="28"/>
          <w:szCs w:val="28"/>
          <w:vertAlign w:val="baseline"/>
          <w:lang w:val="en-US" w:eastAsia="zh-CN"/>
        </w:rPr>
        <w:t>关怀慰问</w:t>
      </w:r>
      <w:r>
        <w:rPr>
          <w:rFonts w:hint="eastAsia" w:ascii="仿宋" w:hAnsi="仿宋" w:eastAsia="仿宋" w:cs="仿宋"/>
          <w:b/>
          <w:bCs/>
          <w:i w:val="0"/>
          <w:iCs w:val="0"/>
          <w:color w:val="auto"/>
          <w:spacing w:val="0"/>
          <w:w w:val="100"/>
          <w:sz w:val="28"/>
          <w:szCs w:val="28"/>
          <w:vertAlign w:val="baseline"/>
        </w:rPr>
        <w:t>工作</w:t>
      </w:r>
      <w:r>
        <w:rPr>
          <w:rFonts w:hint="eastAsia" w:ascii="仿宋" w:hAnsi="仿宋" w:eastAsia="仿宋" w:cs="仿宋"/>
          <w:b/>
          <w:bCs/>
          <w:i w:val="0"/>
          <w:iCs w:val="0"/>
          <w:color w:val="auto"/>
          <w:spacing w:val="0"/>
          <w:w w:val="100"/>
          <w:sz w:val="28"/>
          <w:szCs w:val="28"/>
          <w:vertAlign w:val="baseline"/>
          <w:lang w:eastAsia="zh-CN"/>
        </w:rPr>
        <w:t>。</w:t>
      </w:r>
      <w:r>
        <w:rPr>
          <w:rFonts w:hint="eastAsia" w:ascii="仿宋" w:hAnsi="仿宋" w:eastAsia="仿宋" w:cs="仿宋"/>
          <w:b w:val="0"/>
          <w:bCs w:val="0"/>
          <w:i w:val="0"/>
          <w:iCs w:val="0"/>
          <w:color w:val="auto"/>
          <w:spacing w:val="0"/>
          <w:w w:val="100"/>
          <w:sz w:val="28"/>
          <w:szCs w:val="28"/>
          <w:shd w:val="clear" w:fill="FFFFFF"/>
          <w:vertAlign w:val="baseline"/>
          <w:lang w:eastAsia="zh-CN"/>
        </w:rPr>
        <w:t>加强对国际学生的安全教育和管理。开展丰富活动，为国际学生送去学校温暖关怀的同时，介绍春节传统文化的丰富内涵和民俗意蕴，让国际学生充分感受我国传统节日的浓厚氛围和中国文化的独特魅力。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both"/>
        <w:textAlignment w:val="auto"/>
        <w:rPr>
          <w:color w:val="auto"/>
        </w:rPr>
      </w:pPr>
      <w:r>
        <w:rPr>
          <w:rFonts w:hint="eastAsia" w:ascii="仿宋" w:hAnsi="仿宋" w:eastAsia="仿宋" w:cs="仿宋"/>
          <w:b/>
          <w:bCs/>
          <w:i w:val="0"/>
          <w:iCs w:val="0"/>
          <w:color w:val="auto"/>
          <w:spacing w:val="0"/>
          <w:w w:val="100"/>
          <w:sz w:val="28"/>
          <w:szCs w:val="28"/>
          <w:vertAlign w:val="baseline"/>
          <w:lang w:val="en-US" w:eastAsia="zh-CN"/>
        </w:rPr>
        <w:t>4.</w:t>
      </w:r>
      <w:r>
        <w:rPr>
          <w:rFonts w:hint="eastAsia" w:ascii="仿宋" w:hAnsi="仿宋" w:eastAsia="仿宋" w:cs="仿宋"/>
          <w:b/>
          <w:bCs/>
          <w:i w:val="0"/>
          <w:iCs w:val="0"/>
          <w:color w:val="auto"/>
          <w:spacing w:val="0"/>
          <w:w w:val="100"/>
          <w:sz w:val="28"/>
          <w:szCs w:val="28"/>
          <w:vertAlign w:val="baseline"/>
        </w:rPr>
        <w:t>关心、关怀入伍大学生士兵。</w:t>
      </w:r>
      <w:r>
        <w:rPr>
          <w:rFonts w:hint="eastAsia" w:ascii="仿宋" w:hAnsi="仿宋" w:eastAsia="仿宋" w:cs="仿宋"/>
          <w:b w:val="0"/>
          <w:bCs w:val="0"/>
          <w:i w:val="0"/>
          <w:iCs w:val="0"/>
          <w:color w:val="auto"/>
          <w:spacing w:val="0"/>
          <w:w w:val="100"/>
          <w:sz w:val="28"/>
          <w:szCs w:val="28"/>
          <w:shd w:val="clear" w:fill="FFFFFF"/>
          <w:vertAlign w:val="baseline"/>
        </w:rPr>
        <w:t>入伍大学生士兵是投身国防建设和培养良好校风学风的重要力量。请各系通过向入伍学生及家人发短信、打电话、实地走访慰问等方式送上学校的节日问候和人文关怀，了解入伍大学生及其家庭的工作学习生活情况，进行人文关怀。同时征求入伍学生及家人对征兵工作意见建议，帮助解决实际困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left"/>
        <w:textAlignment w:val="auto"/>
        <w:rPr>
          <w:rFonts w:hint="default" w:ascii="黑体" w:hAnsi="宋体" w:eastAsia="黑体" w:cs="黑体"/>
          <w:b/>
          <w:bCs/>
          <w:i w:val="0"/>
          <w:iCs w:val="0"/>
          <w:color w:val="auto"/>
          <w:spacing w:val="0"/>
          <w:w w:val="100"/>
          <w:sz w:val="28"/>
          <w:szCs w:val="28"/>
          <w:shd w:val="clear" w:fill="FFFFFF"/>
          <w:vertAlign w:val="baseline"/>
          <w:lang w:val="en-US" w:eastAsia="zh-CN"/>
        </w:rPr>
      </w:pPr>
      <w:r>
        <w:rPr>
          <w:rFonts w:hint="eastAsia" w:ascii="黑体" w:hAnsi="宋体" w:eastAsia="黑体" w:cs="黑体"/>
          <w:b/>
          <w:bCs/>
          <w:i w:val="0"/>
          <w:iCs w:val="0"/>
          <w:color w:val="auto"/>
          <w:spacing w:val="0"/>
          <w:w w:val="100"/>
          <w:sz w:val="28"/>
          <w:szCs w:val="28"/>
          <w:shd w:val="clear" w:fill="FFFFFF"/>
          <w:vertAlign w:val="baseline"/>
          <w:lang w:eastAsia="zh-CN"/>
        </w:rPr>
        <w:t>六、</w:t>
      </w:r>
      <w:r>
        <w:rPr>
          <w:rFonts w:hint="eastAsia" w:ascii="黑体" w:hAnsi="宋体" w:eastAsia="黑体" w:cs="黑体"/>
          <w:b/>
          <w:bCs/>
          <w:i w:val="0"/>
          <w:iCs w:val="0"/>
          <w:color w:val="auto"/>
          <w:spacing w:val="0"/>
          <w:w w:val="100"/>
          <w:sz w:val="28"/>
          <w:szCs w:val="28"/>
          <w:shd w:val="clear" w:fill="FFFFFF"/>
          <w:vertAlign w:val="baseline"/>
        </w:rPr>
        <w:t>抓好假期招聘促就业工作</w:t>
      </w:r>
      <w:r>
        <w:rPr>
          <w:rFonts w:hint="eastAsia" w:ascii="黑体" w:hAnsi="宋体" w:eastAsia="黑体" w:cs="黑体"/>
          <w:b/>
          <w:bCs/>
          <w:i w:val="0"/>
          <w:iCs w:val="0"/>
          <w:color w:val="auto"/>
          <w:spacing w:val="0"/>
          <w:w w:val="100"/>
          <w:sz w:val="28"/>
          <w:szCs w:val="28"/>
          <w:shd w:val="clear" w:fill="FFFFFF"/>
          <w:vertAlign w:val="baseline"/>
          <w:lang w:eastAsia="zh-CN"/>
        </w:rPr>
        <w:t>，</w:t>
      </w:r>
      <w:r>
        <w:rPr>
          <w:rFonts w:hint="eastAsia" w:ascii="黑体" w:hAnsi="宋体" w:eastAsia="黑体" w:cs="黑体"/>
          <w:b/>
          <w:bCs/>
          <w:i w:val="0"/>
          <w:iCs w:val="0"/>
          <w:color w:val="auto"/>
          <w:spacing w:val="0"/>
          <w:w w:val="100"/>
          <w:sz w:val="28"/>
          <w:szCs w:val="28"/>
          <w:shd w:val="clear" w:fill="FFFFFF"/>
          <w:vertAlign w:val="baseline"/>
          <w:lang w:val="en-US" w:eastAsia="zh-CN"/>
        </w:rPr>
        <w:t>推动供需精准对接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both"/>
        <w:textAlignment w:val="auto"/>
        <w:rPr>
          <w:color w:val="auto"/>
        </w:rPr>
      </w:pPr>
      <w:r>
        <w:rPr>
          <w:rFonts w:hint="eastAsia" w:ascii="仿宋" w:hAnsi="仿宋" w:eastAsia="仿宋" w:cs="仿宋"/>
          <w:b w:val="0"/>
          <w:bCs w:val="0"/>
          <w:i w:val="0"/>
          <w:iCs w:val="0"/>
          <w:color w:val="auto"/>
          <w:spacing w:val="0"/>
          <w:w w:val="100"/>
          <w:sz w:val="28"/>
          <w:szCs w:val="28"/>
          <w:shd w:val="clear" w:fill="FFFFFF"/>
          <w:vertAlign w:val="baseline"/>
        </w:rPr>
        <w:t>各系要深入开展“寒假暖心行动”</w:t>
      </w:r>
      <w:r>
        <w:rPr>
          <w:rFonts w:hint="eastAsia" w:ascii="仿宋" w:hAnsi="仿宋" w:eastAsia="仿宋" w:cs="仿宋"/>
          <w:b w:val="0"/>
          <w:bCs w:val="0"/>
          <w:i w:val="0"/>
          <w:iCs w:val="0"/>
          <w:color w:val="auto"/>
          <w:spacing w:val="0"/>
          <w:w w:val="100"/>
          <w:sz w:val="28"/>
          <w:szCs w:val="28"/>
          <w:shd w:val="clear" w:fill="FFFFFF"/>
          <w:vertAlign w:val="baseline"/>
          <w:lang w:eastAsia="zh-CN"/>
        </w:rPr>
        <w:t>。</w:t>
      </w:r>
      <w:r>
        <w:rPr>
          <w:rFonts w:hint="eastAsia" w:ascii="仿宋" w:hAnsi="仿宋" w:eastAsia="仿宋" w:cs="仿宋"/>
          <w:b w:val="0"/>
          <w:bCs w:val="0"/>
          <w:i w:val="0"/>
          <w:iCs w:val="0"/>
          <w:color w:val="auto"/>
          <w:spacing w:val="0"/>
          <w:w w:val="100"/>
          <w:sz w:val="28"/>
          <w:szCs w:val="28"/>
          <w:shd w:val="clear" w:fill="FFFFFF"/>
          <w:vertAlign w:val="baseline"/>
        </w:rPr>
        <w:t>通过线上线下相结合方式，至少举办一场线上专场招聘会或企业线上宣讲会（不少于10家企业），让毕业生在假期有职可求、有业可就。各系要积极开展“书记校长访企拓岗促进就业”行动，寒假期间至少邀请书记或校长走访重点用人</w:t>
      </w:r>
      <w:bookmarkStart w:id="0" w:name="_GoBack"/>
      <w:r>
        <w:rPr>
          <w:rFonts w:hint="eastAsia" w:ascii="仿宋" w:hAnsi="仿宋" w:eastAsia="仿宋" w:cs="仿宋"/>
          <w:b w:val="0"/>
          <w:bCs w:val="0"/>
          <w:i w:val="0"/>
          <w:iCs w:val="0"/>
          <w:color w:val="auto"/>
          <w:spacing w:val="0"/>
          <w:w w:val="100"/>
          <w:sz w:val="28"/>
          <w:szCs w:val="28"/>
          <w:shd w:val="clear" w:fill="FFFFFF"/>
          <w:vertAlign w:val="baseline"/>
        </w:rPr>
        <w:t>单位2家，为毕业生争取更多优质岗位资源，进一步推动供需精准对</w:t>
      </w:r>
      <w:bookmarkEnd w:id="0"/>
      <w:r>
        <w:rPr>
          <w:rFonts w:hint="eastAsia" w:ascii="仿宋" w:hAnsi="仿宋" w:eastAsia="仿宋" w:cs="仿宋"/>
          <w:b w:val="0"/>
          <w:bCs w:val="0"/>
          <w:i w:val="0"/>
          <w:iCs w:val="0"/>
          <w:color w:val="auto"/>
          <w:spacing w:val="0"/>
          <w:w w:val="100"/>
          <w:sz w:val="28"/>
          <w:szCs w:val="28"/>
          <w:shd w:val="clear" w:fill="FFFFFF"/>
          <w:vertAlign w:val="baseline"/>
        </w:rPr>
        <w:t>接。要主动做好2024届困难毕业生群体的帮扶工作，完善“一对一”“多对一”帮扶台账，至少给每一位困难毕业生提供3-5个专业对口岗位信息。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left"/>
        <w:textAlignment w:val="auto"/>
        <w:rPr>
          <w:rFonts w:hint="eastAsia" w:ascii="黑体" w:hAnsi="宋体" w:eastAsia="黑体" w:cs="黑体"/>
          <w:b/>
          <w:bCs/>
          <w:i w:val="0"/>
          <w:iCs w:val="0"/>
          <w:color w:val="auto"/>
          <w:spacing w:val="0"/>
          <w:w w:val="100"/>
          <w:sz w:val="28"/>
          <w:szCs w:val="28"/>
          <w:shd w:val="clear" w:fill="FFFFFF"/>
          <w:vertAlign w:val="baseline"/>
          <w:lang w:eastAsia="zh-CN"/>
        </w:rPr>
      </w:pPr>
      <w:r>
        <w:rPr>
          <w:rFonts w:hint="eastAsia" w:ascii="黑体" w:hAnsi="宋体" w:eastAsia="黑体" w:cs="黑体"/>
          <w:b/>
          <w:bCs/>
          <w:i w:val="0"/>
          <w:iCs w:val="0"/>
          <w:color w:val="auto"/>
          <w:spacing w:val="0"/>
          <w:w w:val="100"/>
          <w:sz w:val="28"/>
          <w:szCs w:val="28"/>
          <w:shd w:val="clear" w:fill="FFFFFF"/>
          <w:vertAlign w:val="baseline"/>
          <w:lang w:eastAsia="zh-CN"/>
        </w:rPr>
        <w:t>七、持续开展三创教育工作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both"/>
        <w:textAlignment w:val="auto"/>
        <w:rPr>
          <w:color w:val="auto"/>
        </w:rPr>
      </w:pPr>
      <w:r>
        <w:rPr>
          <w:rFonts w:hint="eastAsia" w:ascii="仿宋" w:hAnsi="仿宋" w:eastAsia="仿宋" w:cs="仿宋"/>
          <w:b/>
          <w:bCs/>
          <w:i w:val="0"/>
          <w:iCs w:val="0"/>
          <w:color w:val="auto"/>
          <w:spacing w:val="0"/>
          <w:w w:val="100"/>
          <w:sz w:val="28"/>
          <w:szCs w:val="28"/>
          <w:shd w:val="clear" w:fill="FFFFFF"/>
          <w:vertAlign w:val="baseline"/>
          <w:lang w:val="en-US" w:eastAsia="zh-CN"/>
        </w:rPr>
        <w:t>1.</w:t>
      </w:r>
      <w:r>
        <w:rPr>
          <w:rFonts w:hint="eastAsia" w:ascii="仿宋" w:hAnsi="仿宋" w:eastAsia="仿宋" w:cs="仿宋"/>
          <w:b/>
          <w:bCs/>
          <w:i w:val="0"/>
          <w:iCs w:val="0"/>
          <w:color w:val="auto"/>
          <w:spacing w:val="0"/>
          <w:w w:val="100"/>
          <w:sz w:val="28"/>
          <w:szCs w:val="28"/>
          <w:shd w:val="clear" w:fill="FFFFFF"/>
          <w:vertAlign w:val="baseline"/>
        </w:rPr>
        <w:t>持续开展就业创业竞赛工作。</w:t>
      </w:r>
      <w:r>
        <w:rPr>
          <w:rFonts w:hint="eastAsia" w:ascii="仿宋" w:hAnsi="仿宋" w:eastAsia="仿宋" w:cs="仿宋"/>
          <w:b w:val="0"/>
          <w:bCs w:val="0"/>
          <w:i w:val="0"/>
          <w:iCs w:val="0"/>
          <w:color w:val="auto"/>
          <w:spacing w:val="0"/>
          <w:w w:val="100"/>
          <w:sz w:val="28"/>
          <w:szCs w:val="28"/>
          <w:shd w:val="clear" w:fill="FFFFFF"/>
          <w:vertAlign w:val="baseline"/>
        </w:rPr>
        <w:t>各系要以中国国际大学生创新大赛等就业创业竞赛为切入点以赛促学、以赛促教、以赛促就，在期末和寒假期间认真总结往届参赛经验，继续做好师生全面动员工作，充分发动专业教师、在校生、毕业五年内毕业生积极参加大赛，深度挖掘教师科研成果、校企合作项目、技能竞赛成果等、近五年内毕业生创业情况，组织开展项目指导，引领师生做好就业创业大赛备赛、项目挖掘和培育，发挥专业特色，做到教学与赛场的紧密对接，力争取得新突破。继续组织相关师生参加第十六届福建省大学生职业规划大赛赛前集训和省赛网评，组织入围项目参加第十八届全国高职院校“发明杯”大学生专利创新大赛决赛，开展第十四届全国大学生电子商务“创新、创意及创业”挑战赛等相关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2" w:firstLineChars="200"/>
        <w:jc w:val="both"/>
        <w:textAlignment w:val="auto"/>
        <w:rPr>
          <w:color w:val="auto"/>
        </w:rPr>
      </w:pPr>
      <w:r>
        <w:rPr>
          <w:rFonts w:hint="eastAsia" w:ascii="仿宋" w:hAnsi="仿宋" w:eastAsia="仿宋" w:cs="仿宋"/>
          <w:b/>
          <w:bCs/>
          <w:i w:val="0"/>
          <w:iCs w:val="0"/>
          <w:color w:val="auto"/>
          <w:spacing w:val="0"/>
          <w:w w:val="100"/>
          <w:sz w:val="28"/>
          <w:szCs w:val="28"/>
          <w:shd w:val="clear" w:fill="FFFFFF"/>
          <w:vertAlign w:val="baseline"/>
          <w:lang w:val="en-US" w:eastAsia="zh-CN"/>
        </w:rPr>
        <w:t>2.</w:t>
      </w:r>
      <w:r>
        <w:rPr>
          <w:rFonts w:hint="eastAsia" w:ascii="仿宋" w:hAnsi="仿宋" w:eastAsia="仿宋" w:cs="仿宋"/>
          <w:b/>
          <w:bCs/>
          <w:i w:val="0"/>
          <w:iCs w:val="0"/>
          <w:color w:val="auto"/>
          <w:spacing w:val="0"/>
          <w:w w:val="100"/>
          <w:sz w:val="28"/>
          <w:szCs w:val="28"/>
          <w:shd w:val="clear" w:fill="FFFFFF"/>
          <w:vertAlign w:val="baseline"/>
        </w:rPr>
        <w:t>强化园区项目建设和管理。</w:t>
      </w:r>
      <w:r>
        <w:rPr>
          <w:rFonts w:hint="eastAsia" w:ascii="仿宋" w:hAnsi="仿宋" w:eastAsia="仿宋" w:cs="仿宋"/>
          <w:b w:val="0"/>
          <w:bCs w:val="0"/>
          <w:i w:val="0"/>
          <w:iCs w:val="0"/>
          <w:color w:val="auto"/>
          <w:spacing w:val="0"/>
          <w:w w:val="100"/>
          <w:sz w:val="28"/>
          <w:szCs w:val="28"/>
          <w:shd w:val="clear" w:fill="FFFFFF"/>
          <w:vertAlign w:val="baseline"/>
        </w:rPr>
        <w:t>根据学校大学生创新创业创造园区新项目申报和“励园创客咖啡”第六届运营团队征集的相关要求，继续挖掘项目，强化指导，积极申报。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both"/>
        <w:textAlignment w:val="auto"/>
        <w:rPr>
          <w:color w:val="auto"/>
        </w:rPr>
      </w:pPr>
      <w:r>
        <w:rPr>
          <w:rFonts w:hint="eastAsia" w:ascii="黑体" w:hAnsi="宋体" w:eastAsia="黑体" w:cs="黑体"/>
          <w:b w:val="0"/>
          <w:bCs w:val="0"/>
          <w:i w:val="0"/>
          <w:iCs w:val="0"/>
          <w:color w:val="auto"/>
          <w:spacing w:val="0"/>
          <w:w w:val="100"/>
          <w:sz w:val="28"/>
          <w:szCs w:val="28"/>
          <w:shd w:val="clear" w:fill="FFFFFF"/>
          <w:vertAlign w:val="baseline"/>
        </w:rPr>
        <w:t>八、认真落实安全值班制度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left"/>
        <w:textAlignment w:val="auto"/>
        <w:rPr>
          <w:rFonts w:hint="eastAsia" w:ascii="仿宋" w:hAnsi="仿宋" w:eastAsia="仿宋" w:cs="仿宋"/>
          <w:b w:val="0"/>
          <w:bCs w:val="0"/>
          <w:i w:val="0"/>
          <w:iCs w:val="0"/>
          <w:color w:val="auto"/>
          <w:spacing w:val="0"/>
          <w:w w:val="100"/>
          <w:sz w:val="28"/>
          <w:szCs w:val="28"/>
          <w:vertAlign w:val="baseline"/>
        </w:rPr>
      </w:pPr>
      <w:r>
        <w:rPr>
          <w:rFonts w:hint="eastAsia" w:ascii="仿宋" w:hAnsi="仿宋" w:eastAsia="仿宋" w:cs="仿宋"/>
          <w:b w:val="0"/>
          <w:bCs w:val="0"/>
          <w:i w:val="0"/>
          <w:iCs w:val="0"/>
          <w:color w:val="auto"/>
          <w:spacing w:val="0"/>
          <w:w w:val="100"/>
          <w:sz w:val="28"/>
          <w:szCs w:val="28"/>
          <w:vertAlign w:val="baseline"/>
        </w:rPr>
        <w:t>要高度重视春节寒假期间留校学生的管理工作。有学生留校的系部要安排安全值班，并确保夜间有专人在校值班，要严肃值班纪律，值班人员要切实履行值班责任，确保手机通畅，保障寒假期间在校学生各项管理工作正常运行，遇到突发事件、重要紧要情况和重大网络舆情要及时按规定上报。学生工作处及相关职能部门将不定期对值班情况和学生管理工作进行抽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left"/>
        <w:textAlignment w:val="auto"/>
        <w:rPr>
          <w:color w:val="auto"/>
        </w:rPr>
      </w:pPr>
      <w:r>
        <w:rPr>
          <w:rFonts w:hint="eastAsia" w:ascii="仿宋" w:hAnsi="仿宋" w:eastAsia="仿宋" w:cs="仿宋"/>
          <w:b w:val="0"/>
          <w:bCs w:val="0"/>
          <w:i w:val="0"/>
          <w:iCs w:val="0"/>
          <w:color w:val="auto"/>
          <w:spacing w:val="0"/>
          <w:w w:val="100"/>
          <w:sz w:val="28"/>
          <w:szCs w:val="28"/>
          <w:vertAlign w:val="baseline"/>
        </w:rPr>
        <w:t>请各系切实加强对期末各项学生工作的统筹安排，采取有效措施，周密布置，精心落实，确保期末学生教育管理各项工作落实到位，努力实现期末学生考试“零违纪”、期末和寒假学生“零事故”，切实维护校园的安全、和谐、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both"/>
        <w:textAlignment w:val="auto"/>
        <w:rPr>
          <w:color w:val="auto"/>
        </w:rPr>
      </w:pPr>
      <w:r>
        <w:rPr>
          <w:rFonts w:hint="eastAsia" w:ascii="仿宋" w:hAnsi="仿宋" w:eastAsia="仿宋" w:cs="仿宋"/>
          <w:b w:val="0"/>
          <w:bCs w:val="0"/>
          <w:i w:val="0"/>
          <w:iCs w:val="0"/>
          <w:color w:val="auto"/>
          <w:spacing w:val="0"/>
          <w:w w:val="100"/>
          <w:sz w:val="28"/>
          <w:szCs w:val="28"/>
          <w:vertAlign w:val="baseline"/>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both"/>
        <w:textAlignment w:val="auto"/>
      </w:pPr>
      <w:r>
        <w:rPr>
          <w:rFonts w:hint="eastAsia" w:ascii="仿宋" w:hAnsi="仿宋" w:eastAsia="仿宋" w:cs="仿宋"/>
          <w:b w:val="0"/>
          <w:bCs w:val="0"/>
          <w:i w:val="0"/>
          <w:iCs w:val="0"/>
          <w:color w:val="000000"/>
          <w:spacing w:val="0"/>
          <w:w w:val="100"/>
          <w:sz w:val="28"/>
          <w:szCs w:val="28"/>
          <w:vertAlign w:val="baseline"/>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right"/>
        <w:textAlignment w:val="auto"/>
      </w:pPr>
      <w:r>
        <w:rPr>
          <w:rFonts w:hint="eastAsia" w:ascii="仿宋" w:hAnsi="仿宋" w:eastAsia="仿宋" w:cs="仿宋"/>
          <w:b w:val="0"/>
          <w:bCs w:val="0"/>
          <w:i w:val="0"/>
          <w:iCs w:val="0"/>
          <w:color w:val="000000"/>
          <w:spacing w:val="0"/>
          <w:w w:val="100"/>
          <w:sz w:val="28"/>
          <w:szCs w:val="28"/>
          <w:vertAlign w:val="baseline"/>
        </w:rPr>
        <w:t>福州职业技术学院学生工作处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560" w:firstLineChars="200"/>
        <w:jc w:val="right"/>
        <w:textAlignment w:val="auto"/>
      </w:pPr>
      <w:r>
        <w:rPr>
          <w:rFonts w:hint="eastAsia" w:ascii="仿宋" w:hAnsi="仿宋" w:eastAsia="仿宋" w:cs="仿宋"/>
          <w:b w:val="0"/>
          <w:bCs w:val="0"/>
          <w:i w:val="0"/>
          <w:iCs w:val="0"/>
          <w:color w:val="000000"/>
          <w:spacing w:val="0"/>
          <w:w w:val="100"/>
          <w:sz w:val="28"/>
          <w:szCs w:val="28"/>
          <w:vertAlign w:val="baseline"/>
        </w:rPr>
        <w:t>2024年1月</w:t>
      </w:r>
      <w:r>
        <w:rPr>
          <w:rFonts w:hint="eastAsia" w:ascii="仿宋" w:hAnsi="仿宋" w:eastAsia="仿宋" w:cs="仿宋"/>
          <w:b w:val="0"/>
          <w:bCs w:val="0"/>
          <w:i w:val="0"/>
          <w:iCs w:val="0"/>
          <w:color w:val="000000"/>
          <w:spacing w:val="0"/>
          <w:w w:val="100"/>
          <w:sz w:val="28"/>
          <w:szCs w:val="28"/>
          <w:vertAlign w:val="baseline"/>
          <w:lang w:val="en-US" w:eastAsia="zh-CN"/>
        </w:rPr>
        <w:t>4</w:t>
      </w:r>
      <w:r>
        <w:rPr>
          <w:rFonts w:hint="eastAsia" w:ascii="仿宋" w:hAnsi="仿宋" w:eastAsia="仿宋" w:cs="仿宋"/>
          <w:b w:val="0"/>
          <w:bCs w:val="0"/>
          <w:i w:val="0"/>
          <w:iCs w:val="0"/>
          <w:color w:val="000000"/>
          <w:spacing w:val="0"/>
          <w:w w:val="100"/>
          <w:sz w:val="28"/>
          <w:szCs w:val="28"/>
          <w:vertAlign w:val="baseline"/>
        </w:rPr>
        <w:t>日</w:t>
      </w:r>
    </w:p>
    <w:p>
      <w:pPr>
        <w:keepNext w:val="0"/>
        <w:keepLines w:val="0"/>
        <w:pageBreakBefore w:val="0"/>
        <w:kinsoku/>
        <w:wordWrap/>
        <w:overflowPunct/>
        <w:topLinePunct w:val="0"/>
        <w:autoSpaceDE/>
        <w:autoSpaceDN/>
        <w:bidi w:val="0"/>
        <w:adjustRightInd/>
        <w:snapToGrid/>
        <w:spacing w:line="500" w:lineRule="exact"/>
        <w:ind w:left="0"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F4EEB2-2906-4A49-8C51-C05945078D0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embedRegular r:id="rId2" w:fontKey="{F260BACA-1619-4730-8D83-89DF67B32A3C}"/>
  </w:font>
  <w:font w:name="方正小标宋简体">
    <w:panose1 w:val="03000509000000000000"/>
    <w:charset w:val="86"/>
    <w:family w:val="auto"/>
    <w:pitch w:val="default"/>
    <w:sig w:usb0="00000001" w:usb1="080E0000" w:usb2="00000000" w:usb3="00000000" w:csb0="00040000" w:csb1="00000000"/>
    <w:embedRegular r:id="rId3" w:fontKey="{E33E1B31-41C2-42FF-A20A-474A83E6E96B}"/>
  </w:font>
  <w:font w:name="仿宋">
    <w:panose1 w:val="02010609060101010101"/>
    <w:charset w:val="86"/>
    <w:family w:val="auto"/>
    <w:pitch w:val="default"/>
    <w:sig w:usb0="800002BF" w:usb1="38CF7CFA" w:usb2="00000016" w:usb3="00000000" w:csb0="00040001" w:csb1="00000000"/>
    <w:embedRegular r:id="rId4" w:fontKey="{3B273876-F8FE-482E-85FA-331D44A1789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C8F53"/>
    <w:multiLevelType w:val="singleLevel"/>
    <w:tmpl w:val="34AC8F53"/>
    <w:lvl w:ilvl="0" w:tentative="0">
      <w:start w:val="1"/>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GQyNzFhOTcyNzI1MWNhNTE4MjViMTE4OTcwYmYifQ=="/>
  </w:docVars>
  <w:rsids>
    <w:rsidRoot w:val="55F25290"/>
    <w:rsid w:val="0F1D13FA"/>
    <w:rsid w:val="18386B49"/>
    <w:rsid w:val="18AE748B"/>
    <w:rsid w:val="18B973FA"/>
    <w:rsid w:val="1CB170CD"/>
    <w:rsid w:val="24DD6A49"/>
    <w:rsid w:val="2A21253C"/>
    <w:rsid w:val="2A7B6AC0"/>
    <w:rsid w:val="30091415"/>
    <w:rsid w:val="427A7A29"/>
    <w:rsid w:val="431D5A40"/>
    <w:rsid w:val="55F25290"/>
    <w:rsid w:val="59987273"/>
    <w:rsid w:val="65272D93"/>
    <w:rsid w:val="66555272"/>
    <w:rsid w:val="686B0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 w:type="paragraph" w:customStyle="1" w:styleId="5">
    <w:name w:val="paragraph"/>
    <w:basedOn w:val="1"/>
    <w:autoRedefine/>
    <w:semiHidden/>
    <w:qFormat/>
    <w:uiPriority w:val="0"/>
    <w:pPr>
      <w:widowControl/>
      <w:spacing w:before="100" w:beforeAutospacing="1" w:after="100" w:afterAutospacing="1"/>
      <w:jc w:val="left"/>
    </w:pPr>
    <w:rPr>
      <w:rFonts w:ascii="等线" w:hAnsi="等线" w:eastAsia="等线"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2024-01-03T01:53:00Z</dcterms:created>
  <dc:creator>zizi</dc:creator>
  <cp:lastModifiedBy>zizi</cp:lastModifiedBy>
  <dcterms:modified xsi:type="dcterms:W3CDTF">2024-01-09T06:47:09Z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FA9454DF1D1241DDAECC82FB6B8AB1B2_13</vt:lpwstr>
  </property>
</Properties>
</file>