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黑体" w:hAnsi="黑体" w:eastAsia="黑体" w:cs="黑体"/>
          <w:bCs/>
          <w:sz w:val="32"/>
          <w:szCs w:val="24"/>
        </w:rPr>
      </w:pPr>
      <w:r>
        <w:rPr>
          <w:rFonts w:hint="eastAsia" w:ascii="黑体" w:hAnsi="黑体" w:eastAsia="黑体" w:cs="黑体"/>
          <w:bCs/>
          <w:sz w:val="32"/>
          <w:szCs w:val="24"/>
        </w:rPr>
        <w:t>附件</w:t>
      </w:r>
    </w:p>
    <w:p>
      <w:pPr>
        <w:spacing w:line="360" w:lineRule="auto"/>
        <w:jc w:val="center"/>
        <w:rPr>
          <w:rFonts w:asciiTheme="minorEastAsia" w:hAnsiTheme="minorEastAsia"/>
          <w:b/>
          <w:sz w:val="32"/>
          <w:szCs w:val="24"/>
        </w:rPr>
      </w:pPr>
    </w:p>
    <w:p>
      <w:pPr>
        <w:spacing w:line="360" w:lineRule="auto"/>
        <w:jc w:val="center"/>
        <w:rPr>
          <w:rFonts w:asciiTheme="minorEastAsia" w:hAnsiTheme="minorEastAsia"/>
          <w:b/>
          <w:sz w:val="36"/>
          <w:szCs w:val="36"/>
        </w:rPr>
      </w:pPr>
      <w:r>
        <w:rPr>
          <w:rFonts w:hint="eastAsia" w:asciiTheme="minorEastAsia" w:hAnsiTheme="minorEastAsia"/>
          <w:b/>
          <w:sz w:val="36"/>
          <w:szCs w:val="36"/>
        </w:rPr>
        <w:t>电子发票查验流程指引</w:t>
      </w:r>
    </w:p>
    <w:p>
      <w:pPr>
        <w:spacing w:line="360" w:lineRule="auto"/>
        <w:ind w:firstLine="480" w:firstLineChars="200"/>
        <w:jc w:val="left"/>
        <w:rPr>
          <w:rFonts w:asciiTheme="minorEastAsia" w:hAnsiTheme="minorEastAsia"/>
          <w:sz w:val="24"/>
          <w:szCs w:val="24"/>
        </w:rPr>
      </w:pPr>
    </w:p>
    <w:p>
      <w:pPr>
        <w:spacing w:line="360" w:lineRule="auto"/>
        <w:ind w:firstLine="482" w:firstLineChars="200"/>
        <w:jc w:val="left"/>
        <w:rPr>
          <w:rFonts w:asciiTheme="minorEastAsia" w:hAnsiTheme="minorEastAsia"/>
          <w:sz w:val="24"/>
          <w:szCs w:val="24"/>
        </w:rPr>
      </w:pPr>
      <w:r>
        <w:rPr>
          <w:rFonts w:hint="eastAsia" w:asciiTheme="minorEastAsia" w:hAnsiTheme="minorEastAsia"/>
          <w:b/>
          <w:bCs/>
          <w:sz w:val="24"/>
          <w:szCs w:val="24"/>
        </w:rPr>
        <w:t xml:space="preserve">1. </w:t>
      </w:r>
      <w:r>
        <w:rPr>
          <w:rFonts w:hint="eastAsia" w:asciiTheme="minorEastAsia" w:hAnsiTheme="minorEastAsia"/>
          <w:sz w:val="24"/>
          <w:szCs w:val="24"/>
        </w:rPr>
        <w:t>电子发票验证入口在“网上预约报销”提交前的“选择支付方式”的页面中间，点击“税票录入（验证模式）”图标, 进入电子发票验证界面。</w:t>
      </w:r>
    </w:p>
    <w:p>
      <w:pPr>
        <w:spacing w:line="360" w:lineRule="auto"/>
        <w:ind w:firstLine="420" w:firstLineChars="200"/>
        <w:jc w:val="both"/>
        <w:rPr>
          <w:rFonts w:asciiTheme="minorEastAsia" w:hAnsiTheme="minorEastAsia"/>
          <w:sz w:val="24"/>
          <w:szCs w:val="24"/>
        </w:rPr>
      </w:pPr>
      <w:r>
        <w:drawing>
          <wp:inline distT="0" distB="0" distL="114300" distR="114300">
            <wp:extent cx="6296025" cy="2652395"/>
            <wp:effectExtent l="0" t="0" r="13335"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6296025" cy="2652395"/>
                    </a:xfrm>
                    <a:prstGeom prst="rect">
                      <a:avLst/>
                    </a:prstGeom>
                    <a:noFill/>
                    <a:ln>
                      <a:noFill/>
                    </a:ln>
                  </pic:spPr>
                </pic:pic>
              </a:graphicData>
            </a:graphic>
          </wp:inline>
        </w:drawing>
      </w:r>
    </w:p>
    <w:p>
      <w:pPr>
        <w:spacing w:line="360" w:lineRule="auto"/>
        <w:ind w:firstLine="480" w:firstLineChars="200"/>
        <w:jc w:val="center"/>
        <w:rPr>
          <w:rFonts w:asciiTheme="minorEastAsia" w:hAnsiTheme="minorEastAsia"/>
          <w:sz w:val="24"/>
          <w:szCs w:val="24"/>
        </w:rPr>
      </w:pPr>
      <w:bookmarkStart w:id="0" w:name="_Hlk96519467"/>
      <w:r>
        <w:rPr>
          <w:rFonts w:hint="eastAsia" w:asciiTheme="minorEastAsia" w:hAnsiTheme="minorEastAsia"/>
          <w:sz w:val="24"/>
          <w:szCs w:val="24"/>
        </w:rPr>
        <w:t>图一</w:t>
      </w:r>
    </w:p>
    <w:bookmarkEnd w:id="0"/>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如果点击“税票录入（验证模式）”图标无任何反应，可查看是否被浏览器拦截，如果浏览器出现“已拦截此网页上的弹出式窗口”的提示，点击图二所示图标，即出现“是否允许弹出”窗口，点击“始终允许此网站的弹出式窗口”，将该网站设置为受信任的站点。</w:t>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4173855" cy="2705100"/>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177276" cy="2707223"/>
                    </a:xfrm>
                    <a:prstGeom prst="rect">
                      <a:avLst/>
                    </a:prstGeom>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图二</w:t>
      </w:r>
    </w:p>
    <w:p>
      <w:pPr>
        <w:spacing w:line="360" w:lineRule="auto"/>
        <w:ind w:firstLine="480" w:firstLineChars="200"/>
        <w:jc w:val="left"/>
        <w:rPr>
          <w:rFonts w:asciiTheme="minorEastAsia" w:hAnsiTheme="minorEastAsia"/>
          <w:sz w:val="24"/>
          <w:szCs w:val="24"/>
        </w:rPr>
      </w:pPr>
    </w:p>
    <w:p>
      <w:pPr>
        <w:spacing w:line="360" w:lineRule="auto"/>
        <w:jc w:val="left"/>
        <w:rPr>
          <w:rFonts w:asciiTheme="minorEastAsia" w:hAnsiTheme="minorEastAsia"/>
          <w:b/>
          <w:bCs/>
          <w:sz w:val="24"/>
          <w:szCs w:val="24"/>
        </w:rPr>
      </w:pPr>
    </w:p>
    <w:p>
      <w:pPr>
        <w:spacing w:line="360" w:lineRule="auto"/>
        <w:ind w:firstLine="964" w:firstLineChars="400"/>
        <w:jc w:val="left"/>
        <w:rPr>
          <w:rFonts w:asciiTheme="minorEastAsia" w:hAnsiTheme="minorEastAsia"/>
          <w:sz w:val="24"/>
          <w:szCs w:val="24"/>
        </w:rPr>
      </w:pPr>
      <w:r>
        <w:rPr>
          <w:rFonts w:hint="eastAsia" w:asciiTheme="minorEastAsia" w:hAnsiTheme="minorEastAsia"/>
          <w:b/>
          <w:bCs/>
          <w:sz w:val="24"/>
          <w:szCs w:val="24"/>
        </w:rPr>
        <w:t>2.</w:t>
      </w:r>
      <w:r>
        <w:rPr>
          <w:rFonts w:hint="eastAsia" w:asciiTheme="minorEastAsia" w:hAnsiTheme="minorEastAsia"/>
          <w:sz w:val="24"/>
          <w:szCs w:val="24"/>
        </w:rPr>
        <w:t>打开微信，扫描小程序图标，打开小程序。</w:t>
      </w:r>
    </w:p>
    <w:p>
      <w:pPr>
        <w:spacing w:line="360" w:lineRule="auto"/>
        <w:ind w:firstLine="420" w:firstLineChars="200"/>
        <w:jc w:val="center"/>
        <w:rPr>
          <w:rFonts w:asciiTheme="minorEastAsia" w:hAnsiTheme="minorEastAsia"/>
          <w:sz w:val="24"/>
          <w:szCs w:val="24"/>
        </w:rPr>
      </w:pPr>
      <w:r>
        <w:drawing>
          <wp:inline distT="0" distB="0" distL="114300" distR="114300">
            <wp:extent cx="6287770" cy="2465705"/>
            <wp:effectExtent l="0" t="0" r="6350"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6287770" cy="2465705"/>
                    </a:xfrm>
                    <a:prstGeom prst="rect">
                      <a:avLst/>
                    </a:prstGeom>
                    <a:noFill/>
                    <a:ln>
                      <a:noFill/>
                    </a:ln>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图四</w:t>
      </w:r>
    </w:p>
    <w:p>
      <w:pPr>
        <w:spacing w:line="360" w:lineRule="auto"/>
        <w:ind w:firstLine="480" w:firstLineChars="200"/>
        <w:jc w:val="center"/>
        <w:rPr>
          <w:rFonts w:asciiTheme="minorEastAsia" w:hAnsiTheme="minorEastAsia"/>
          <w:sz w:val="24"/>
          <w:szCs w:val="24"/>
        </w:rPr>
      </w:pPr>
    </w:p>
    <w:p>
      <w:pPr>
        <w:spacing w:line="360" w:lineRule="auto"/>
        <w:ind w:firstLine="960" w:firstLineChars="400"/>
        <w:jc w:val="left"/>
        <w:rPr>
          <w:rFonts w:asciiTheme="minorEastAsia" w:hAnsiTheme="minorEastAsia"/>
          <w:sz w:val="24"/>
          <w:szCs w:val="24"/>
        </w:rPr>
      </w:pPr>
      <w:r>
        <w:rPr>
          <w:rFonts w:hint="eastAsia" w:asciiTheme="minorEastAsia" w:hAnsiTheme="minorEastAsia"/>
          <w:sz w:val="24"/>
          <w:szCs w:val="24"/>
        </w:rPr>
        <w:t>打开小程序后，进入图五界面。</w:t>
      </w:r>
    </w:p>
    <w:p>
      <w:pPr>
        <w:spacing w:line="360" w:lineRule="auto"/>
        <w:ind w:firstLine="480" w:firstLineChars="200"/>
        <w:jc w:val="center"/>
        <w:rPr>
          <w:rFonts w:asciiTheme="minorEastAsia" w:hAnsiTheme="minorEastAsia"/>
          <w:sz w:val="24"/>
          <w:szCs w:val="24"/>
        </w:rPr>
      </w:pPr>
      <w:r>
        <w:rPr>
          <w:rFonts w:asciiTheme="minorEastAsia" w:hAnsiTheme="minorEastAsia"/>
          <w:sz w:val="24"/>
          <w:szCs w:val="24"/>
        </w:rPr>
        <w:drawing>
          <wp:inline distT="0" distB="0" distL="0" distR="0">
            <wp:extent cx="3038475" cy="4368165"/>
            <wp:effectExtent l="0" t="0" r="0" b="0"/>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4254" cy="4377078"/>
                    </a:xfrm>
                    <a:prstGeom prst="rect">
                      <a:avLst/>
                    </a:prstGeom>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图五</w:t>
      </w: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 xml:space="preserve"> 点击图五中“第一步”上面按钮，扫描图六中页面下方的二维码，提取网上预约单号信息。</w:t>
      </w:r>
    </w:p>
    <w:p>
      <w:pPr>
        <w:spacing w:line="360" w:lineRule="auto"/>
        <w:jc w:val="left"/>
        <w:rPr>
          <w:rFonts w:asciiTheme="minorEastAsia" w:hAnsiTheme="minorEastAsia"/>
          <w:sz w:val="24"/>
          <w:szCs w:val="24"/>
        </w:rPr>
      </w:pPr>
    </w:p>
    <w:p>
      <w:pPr>
        <w:spacing w:line="360" w:lineRule="auto"/>
        <w:ind w:firstLine="420" w:firstLineChars="200"/>
        <w:jc w:val="center"/>
        <w:rPr>
          <w:rFonts w:asciiTheme="minorEastAsia" w:hAnsiTheme="minorEastAsia"/>
          <w:sz w:val="24"/>
          <w:szCs w:val="24"/>
        </w:rPr>
      </w:pPr>
      <w:r>
        <w:drawing>
          <wp:inline distT="0" distB="0" distL="114300" distR="114300">
            <wp:extent cx="6299835" cy="2489200"/>
            <wp:effectExtent l="0" t="0" r="9525"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6299835" cy="2489200"/>
                    </a:xfrm>
                    <a:prstGeom prst="rect">
                      <a:avLst/>
                    </a:prstGeom>
                    <a:noFill/>
                    <a:ln>
                      <a:noFill/>
                    </a:ln>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图六</w:t>
      </w:r>
    </w:p>
    <w:p>
      <w:pPr>
        <w:spacing w:line="360" w:lineRule="auto"/>
        <w:ind w:firstLine="480" w:firstLineChars="200"/>
        <w:jc w:val="center"/>
        <w:rPr>
          <w:rFonts w:asciiTheme="minorEastAsia" w:hAnsiTheme="minorEastAsia"/>
          <w:sz w:val="24"/>
          <w:szCs w:val="24"/>
        </w:rPr>
      </w:pPr>
    </w:p>
    <w:p>
      <w:pPr>
        <w:spacing w:line="360" w:lineRule="auto"/>
        <w:ind w:firstLine="482" w:firstLineChars="200"/>
        <w:jc w:val="left"/>
        <w:rPr>
          <w:rFonts w:asciiTheme="minorEastAsia" w:hAnsiTheme="minorEastAsia"/>
          <w:b/>
          <w:bCs/>
          <w:sz w:val="24"/>
          <w:szCs w:val="24"/>
        </w:rPr>
      </w:pPr>
    </w:p>
    <w:p>
      <w:pPr>
        <w:spacing w:line="360" w:lineRule="auto"/>
        <w:ind w:firstLine="482" w:firstLineChars="200"/>
        <w:jc w:val="left"/>
        <w:rPr>
          <w:rFonts w:asciiTheme="minorEastAsia" w:hAnsiTheme="minorEastAsia"/>
          <w:sz w:val="24"/>
          <w:szCs w:val="24"/>
        </w:rPr>
      </w:pPr>
      <w:r>
        <w:rPr>
          <w:rFonts w:asciiTheme="minorEastAsia" w:hAnsiTheme="minorEastAsia"/>
          <w:b/>
          <w:bCs/>
          <w:sz w:val="24"/>
          <w:szCs w:val="24"/>
        </w:rPr>
        <w:t>3</w:t>
      </w:r>
      <w:r>
        <w:rPr>
          <w:rFonts w:hint="eastAsia" w:asciiTheme="minorEastAsia" w:hAnsiTheme="minorEastAsia"/>
          <w:b/>
          <w:bCs/>
          <w:sz w:val="24"/>
          <w:szCs w:val="24"/>
        </w:rPr>
        <w:t xml:space="preserve">. </w:t>
      </w:r>
      <w:r>
        <w:rPr>
          <w:rFonts w:hint="eastAsia" w:asciiTheme="minorEastAsia" w:hAnsiTheme="minorEastAsia"/>
          <w:sz w:val="24"/>
          <w:szCs w:val="24"/>
        </w:rPr>
        <w:t>进行上述操作后，进入图七界面，请点击图七中“第二步”上面按钮，扫描电子发票（图八）的二维码信息。</w:t>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drawing>
          <wp:inline distT="0" distB="0" distL="0" distR="0">
            <wp:extent cx="2688590" cy="3305175"/>
            <wp:effectExtent l="0" t="0" r="0" b="0"/>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0829" cy="3307927"/>
                    </a:xfrm>
                    <a:prstGeom prst="rect">
                      <a:avLst/>
                    </a:prstGeom>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图七</w:t>
      </w:r>
    </w:p>
    <w:p>
      <w:pPr>
        <w:spacing w:line="360" w:lineRule="auto"/>
        <w:ind w:firstLine="480" w:firstLineChars="200"/>
        <w:jc w:val="center"/>
        <w:rPr>
          <w:rFonts w:asciiTheme="minorEastAsia" w:hAnsiTheme="minorEastAsia"/>
          <w:sz w:val="24"/>
          <w:szCs w:val="24"/>
        </w:rPr>
      </w:pPr>
      <w:r>
        <w:rPr>
          <w:rFonts w:asciiTheme="minorEastAsia" w:hAnsiTheme="minorEastAsia"/>
          <w:sz w:val="24"/>
          <w:szCs w:val="24"/>
        </w:rPr>
        <w:drawing>
          <wp:inline distT="0" distB="0" distL="0" distR="0">
            <wp:extent cx="4876800" cy="3071495"/>
            <wp:effectExtent l="0" t="0" r="0" b="0"/>
            <wp:docPr id="12" name="图片 12"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日历&#10;&#10;描述已自动生成"/>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76800" cy="3071495"/>
                    </a:xfrm>
                    <a:prstGeom prst="rect">
                      <a:avLst/>
                    </a:prstGeom>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图八</w:t>
      </w:r>
    </w:p>
    <w:p>
      <w:pPr>
        <w:spacing w:line="360" w:lineRule="auto"/>
        <w:ind w:firstLine="480" w:firstLineChars="200"/>
        <w:jc w:val="left"/>
        <w:rPr>
          <w:rFonts w:asciiTheme="minorEastAsia" w:hAnsiTheme="minorEastAsia"/>
          <w:sz w:val="24"/>
          <w:szCs w:val="24"/>
        </w:rPr>
      </w:pPr>
    </w:p>
    <w:p>
      <w:pPr>
        <w:spacing w:line="360" w:lineRule="auto"/>
        <w:ind w:firstLine="480" w:firstLineChars="200"/>
        <w:jc w:val="left"/>
        <w:rPr>
          <w:rFonts w:asciiTheme="minorEastAsia" w:hAnsiTheme="minorEastAsia"/>
          <w:sz w:val="24"/>
          <w:szCs w:val="24"/>
        </w:rPr>
      </w:pPr>
    </w:p>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扫描后，发票验证信息在微信小程序中显示如图九界面，同时在网上报账系统电子发票查验系统中显示如图十界面。</w:t>
      </w:r>
    </w:p>
    <w:p>
      <w:pPr>
        <w:spacing w:line="360" w:lineRule="auto"/>
        <w:ind w:firstLine="480" w:firstLineChars="200"/>
        <w:jc w:val="left"/>
        <w:rPr>
          <w:rFonts w:asciiTheme="minorEastAsia" w:hAnsiTheme="minorEastAsia"/>
          <w:color w:val="FF0000"/>
          <w:sz w:val="24"/>
          <w:szCs w:val="24"/>
        </w:rPr>
      </w:pPr>
      <w:r>
        <w:rPr>
          <w:rFonts w:hint="eastAsia" w:asciiTheme="minorEastAsia" w:hAnsiTheme="minorEastAsia"/>
          <w:color w:val="FF0000"/>
          <w:sz w:val="24"/>
          <w:szCs w:val="24"/>
        </w:rPr>
        <w:t>注：扫描后，若图十界面中未显示发票代码，请将“发票号码”同步输入到“发票代码”中。</w:t>
      </w:r>
    </w:p>
    <w:p>
      <w:pPr>
        <w:spacing w:line="360" w:lineRule="auto"/>
        <w:ind w:firstLine="480" w:firstLineChars="200"/>
        <w:jc w:val="center"/>
        <w:rPr>
          <w:rFonts w:asciiTheme="minorEastAsia" w:hAnsiTheme="minorEastAsia"/>
          <w:sz w:val="24"/>
          <w:szCs w:val="24"/>
        </w:rPr>
      </w:pPr>
      <w:r>
        <w:rPr>
          <w:rFonts w:asciiTheme="minorEastAsia" w:hAnsiTheme="minorEastAsia"/>
          <w:sz w:val="24"/>
          <w:szCs w:val="24"/>
        </w:rPr>
        <w:drawing>
          <wp:inline distT="0" distB="0" distL="0" distR="0">
            <wp:extent cx="2798445" cy="4076700"/>
            <wp:effectExtent l="0" t="0" r="0" b="0"/>
            <wp:docPr id="16" name="图片 16"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图示&#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4444" cy="4085439"/>
                    </a:xfrm>
                    <a:prstGeom prst="rect">
                      <a:avLst/>
                    </a:prstGeom>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图九</w:t>
      </w:r>
    </w:p>
    <w:p>
      <w:pPr>
        <w:spacing w:line="360" w:lineRule="auto"/>
        <w:ind w:firstLine="420" w:firstLineChars="200"/>
        <w:jc w:val="center"/>
        <w:rPr>
          <w:rFonts w:asciiTheme="minorEastAsia" w:hAnsiTheme="minorEastAsia"/>
          <w:sz w:val="24"/>
          <w:szCs w:val="24"/>
        </w:rPr>
      </w:pPr>
      <w:r>
        <w:drawing>
          <wp:inline distT="0" distB="0" distL="114300" distR="114300">
            <wp:extent cx="4038600" cy="332232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tretch>
                      <a:fillRect/>
                    </a:stretch>
                  </pic:blipFill>
                  <pic:spPr>
                    <a:xfrm>
                      <a:off x="0" y="0"/>
                      <a:ext cx="4038600" cy="3322320"/>
                    </a:xfrm>
                    <a:prstGeom prst="rect">
                      <a:avLst/>
                    </a:prstGeom>
                    <a:noFill/>
                    <a:ln>
                      <a:noFill/>
                    </a:ln>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图十</w:t>
      </w:r>
    </w:p>
    <w:p>
      <w:pPr>
        <w:spacing w:line="360" w:lineRule="auto"/>
        <w:ind w:firstLine="482" w:firstLineChars="200"/>
        <w:jc w:val="left"/>
        <w:rPr>
          <w:rFonts w:asciiTheme="minorEastAsia" w:hAnsiTheme="minorEastAsia"/>
          <w:b/>
          <w:bCs/>
          <w:sz w:val="24"/>
          <w:szCs w:val="24"/>
        </w:rPr>
      </w:pPr>
    </w:p>
    <w:p>
      <w:pPr>
        <w:numPr>
          <w:numId w:val="0"/>
        </w:numPr>
        <w:spacing w:line="360" w:lineRule="auto"/>
        <w:ind w:firstLine="420" w:firstLineChars="0"/>
        <w:jc w:val="left"/>
        <w:rPr>
          <w:rFonts w:asciiTheme="minorEastAsia" w:hAnsiTheme="minorEastAsia"/>
          <w:sz w:val="24"/>
          <w:szCs w:val="24"/>
        </w:rPr>
      </w:pPr>
      <w:r>
        <w:rPr>
          <w:rFonts w:hint="eastAsia" w:asciiTheme="minorEastAsia" w:hAnsiTheme="minorEastAsia"/>
          <w:sz w:val="24"/>
          <w:szCs w:val="24"/>
          <w:lang w:val="en-US" w:eastAsia="zh-CN"/>
        </w:rPr>
        <w:t>4.</w:t>
      </w:r>
      <w:r>
        <w:rPr>
          <w:rFonts w:hint="eastAsia" w:asciiTheme="minorEastAsia" w:hAnsiTheme="minorEastAsia"/>
          <w:sz w:val="24"/>
          <w:szCs w:val="24"/>
        </w:rPr>
        <w:t>点击图十中“查验”按钮，然后关闭弹出界面（图十一），系统显示电子发票信息（图十二），可按上述操作继续查验下一张电子发票。</w:t>
      </w:r>
    </w:p>
    <w:p>
      <w:pPr>
        <w:spacing w:line="360" w:lineRule="auto"/>
        <w:jc w:val="left"/>
        <w:rPr>
          <w:rFonts w:asciiTheme="minorEastAsia" w:hAnsiTheme="minorEastAsia"/>
          <w:sz w:val="24"/>
          <w:szCs w:val="24"/>
        </w:rPr>
      </w:pPr>
      <w:r>
        <w:rPr>
          <w:rFonts w:hint="eastAsia" w:asciiTheme="minorEastAsia" w:hAnsiTheme="minorEastAsia"/>
          <w:sz w:val="24"/>
          <w:szCs w:val="24"/>
        </w:rPr>
        <w:t xml:space="preserve">    </w:t>
      </w:r>
      <w:r>
        <w:rPr>
          <w:rFonts w:hint="eastAsia" w:asciiTheme="minorEastAsia" w:hAnsiTheme="minorEastAsia"/>
          <w:sz w:val="24"/>
          <w:szCs w:val="24"/>
        </w:rPr>
        <w:drawing>
          <wp:inline distT="0" distB="0" distL="0" distR="0">
            <wp:extent cx="5772150" cy="1951355"/>
            <wp:effectExtent l="0" t="0" r="0" b="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8534" cy="1957392"/>
                    </a:xfrm>
                    <a:prstGeom prst="rect">
                      <a:avLst/>
                    </a:prstGeom>
                  </pic:spPr>
                </pic:pic>
              </a:graphicData>
            </a:graphic>
          </wp:inline>
        </w:drawing>
      </w:r>
    </w:p>
    <w:p>
      <w:pPr>
        <w:spacing w:line="360" w:lineRule="auto"/>
        <w:ind w:firstLine="480" w:firstLineChars="200"/>
        <w:jc w:val="center"/>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图十一</w:t>
      </w:r>
    </w:p>
    <w:p>
      <w:pPr>
        <w:spacing w:line="360" w:lineRule="auto"/>
        <w:ind w:firstLine="420" w:firstLineChars="200"/>
        <w:jc w:val="center"/>
        <w:rPr>
          <w:rFonts w:asciiTheme="minorEastAsia" w:hAnsiTheme="minorEastAsia"/>
          <w:sz w:val="24"/>
          <w:szCs w:val="24"/>
        </w:rPr>
      </w:pPr>
      <w:r>
        <w:drawing>
          <wp:inline distT="0" distB="0" distL="114300" distR="114300">
            <wp:extent cx="6291580" cy="2745740"/>
            <wp:effectExtent l="0" t="0" r="254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6291580" cy="2745740"/>
                    </a:xfrm>
                    <a:prstGeom prst="rect">
                      <a:avLst/>
                    </a:prstGeom>
                    <a:noFill/>
                    <a:ln>
                      <a:noFill/>
                    </a:ln>
                  </pic:spPr>
                </pic:pic>
              </a:graphicData>
            </a:graphic>
          </wp:inline>
        </w:drawing>
      </w:r>
    </w:p>
    <w:p>
      <w:pPr>
        <w:spacing w:line="360" w:lineRule="auto"/>
        <w:ind w:firstLine="480" w:firstLineChars="200"/>
        <w:jc w:val="center"/>
        <w:rPr>
          <w:rFonts w:hint="eastAsia" w:asciiTheme="minorEastAsia" w:hAnsiTheme="minorEastAsia"/>
          <w:sz w:val="24"/>
          <w:szCs w:val="24"/>
        </w:rPr>
      </w:pPr>
      <w:r>
        <w:rPr>
          <w:rFonts w:hint="eastAsia" w:asciiTheme="minorEastAsia" w:hAnsiTheme="minorEastAsia"/>
          <w:sz w:val="24"/>
          <w:szCs w:val="24"/>
        </w:rPr>
        <w:t>图十二</w:t>
      </w:r>
    </w:p>
    <w:p>
      <w:pPr>
        <w:spacing w:line="360" w:lineRule="auto"/>
        <w:ind w:firstLine="480" w:firstLineChars="200"/>
        <w:jc w:val="center"/>
        <w:rPr>
          <w:rFonts w:hint="eastAsia" w:asciiTheme="minorEastAsia" w:hAnsiTheme="minorEastAsia"/>
          <w:sz w:val="24"/>
          <w:szCs w:val="24"/>
        </w:rPr>
      </w:pPr>
    </w:p>
    <w:p>
      <w:pPr>
        <w:spacing w:line="360" w:lineRule="auto"/>
        <w:ind w:firstLine="480" w:firstLineChars="200"/>
        <w:jc w:val="center"/>
        <w:rPr>
          <w:rFonts w:hint="eastAsia" w:asciiTheme="minorEastAsia" w:hAnsiTheme="minorEastAsia"/>
          <w:sz w:val="24"/>
          <w:szCs w:val="24"/>
        </w:rPr>
      </w:pPr>
    </w:p>
    <w:p>
      <w:pPr>
        <w:numPr>
          <w:numId w:val="0"/>
        </w:numPr>
        <w:spacing w:line="360" w:lineRule="auto"/>
        <w:ind w:leftChars="200"/>
        <w:jc w:val="both"/>
        <w:rPr>
          <w:rFonts w:hint="eastAsia" w:asciiTheme="minorEastAsia" w:hAnsiTheme="minorEastAsia"/>
          <w:sz w:val="24"/>
          <w:szCs w:val="24"/>
          <w:lang w:val="en-US" w:eastAsia="zh-CN"/>
        </w:rPr>
      </w:pPr>
      <w:r>
        <w:rPr>
          <w:rFonts w:hint="eastAsia" w:asciiTheme="minorEastAsia" w:hAnsiTheme="minorEastAsia"/>
          <w:sz w:val="32"/>
          <w:szCs w:val="32"/>
          <w:lang w:val="en-US" w:eastAsia="zh-CN"/>
        </w:rPr>
        <w:t>5.</w:t>
      </w:r>
      <w:r>
        <w:rPr>
          <w:rFonts w:hint="eastAsia" w:asciiTheme="minorEastAsia" w:hAnsiTheme="minorEastAsia"/>
          <w:sz w:val="24"/>
          <w:szCs w:val="24"/>
          <w:lang w:val="en-US" w:eastAsia="zh-CN"/>
        </w:rPr>
        <w:t>点击绑定按钮将此发票绑定该报销单</w:t>
      </w:r>
    </w:p>
    <w:p>
      <w:pPr>
        <w:numPr>
          <w:numId w:val="0"/>
        </w:numPr>
        <w:spacing w:line="360" w:lineRule="auto"/>
        <w:ind w:leftChars="200"/>
        <w:jc w:val="both"/>
      </w:pPr>
      <w:r>
        <w:drawing>
          <wp:inline distT="0" distB="0" distL="114300" distR="114300">
            <wp:extent cx="6297930" cy="963930"/>
            <wp:effectExtent l="0" t="0" r="11430" b="1143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6"/>
                    <a:stretch>
                      <a:fillRect/>
                    </a:stretch>
                  </pic:blipFill>
                  <pic:spPr>
                    <a:xfrm>
                      <a:off x="0" y="0"/>
                      <a:ext cx="6297930" cy="963930"/>
                    </a:xfrm>
                    <a:prstGeom prst="rect">
                      <a:avLst/>
                    </a:prstGeom>
                    <a:noFill/>
                    <a:ln>
                      <a:noFill/>
                    </a:ln>
                  </pic:spPr>
                </pic:pic>
              </a:graphicData>
            </a:graphic>
          </wp:inline>
        </w:drawing>
      </w:r>
    </w:p>
    <w:p>
      <w:pPr>
        <w:numPr>
          <w:numId w:val="0"/>
        </w:numPr>
        <w:spacing w:line="360" w:lineRule="auto"/>
        <w:ind w:leftChars="200"/>
        <w:jc w:val="both"/>
      </w:pPr>
    </w:p>
    <w:p>
      <w:pPr>
        <w:numPr>
          <w:ilvl w:val="0"/>
          <w:numId w:val="1"/>
        </w:numPr>
        <w:spacing w:line="360" w:lineRule="auto"/>
        <w:ind w:leftChars="200"/>
        <w:jc w:val="both"/>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点击电子发票按钮上传电子发票（</w:t>
      </w:r>
      <w:r>
        <w:rPr>
          <w:rFonts w:hint="eastAsia" w:asciiTheme="minorEastAsia" w:hAnsiTheme="minorEastAsia"/>
          <w:color w:val="FF0000"/>
          <w:sz w:val="24"/>
          <w:szCs w:val="24"/>
          <w:lang w:val="en-US" w:eastAsia="zh-CN"/>
        </w:rPr>
        <w:t>注意：在此步骤上传完电子发票在最后的提交审批的步骤了可以不用再上传此发票附件</w:t>
      </w:r>
      <w:r>
        <w:rPr>
          <w:rFonts w:hint="eastAsia" w:asciiTheme="minorEastAsia" w:hAnsiTheme="minorEastAsia"/>
          <w:sz w:val="24"/>
          <w:szCs w:val="24"/>
          <w:lang w:val="en-US" w:eastAsia="zh-CN"/>
        </w:rPr>
        <w:t>）</w:t>
      </w:r>
    </w:p>
    <w:p>
      <w:pPr>
        <w:numPr>
          <w:numId w:val="0"/>
        </w:numPr>
        <w:spacing w:line="360" w:lineRule="auto"/>
        <w:jc w:val="both"/>
      </w:pPr>
      <w:r>
        <w:drawing>
          <wp:inline distT="0" distB="0" distL="114300" distR="114300">
            <wp:extent cx="6289675" cy="926465"/>
            <wp:effectExtent l="0" t="0" r="4445" b="317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7"/>
                    <a:stretch>
                      <a:fillRect/>
                    </a:stretch>
                  </pic:blipFill>
                  <pic:spPr>
                    <a:xfrm>
                      <a:off x="0" y="0"/>
                      <a:ext cx="6289675" cy="926465"/>
                    </a:xfrm>
                    <a:prstGeom prst="rect">
                      <a:avLst/>
                    </a:prstGeom>
                    <a:noFill/>
                    <a:ln>
                      <a:noFill/>
                    </a:ln>
                  </pic:spPr>
                </pic:pic>
              </a:graphicData>
            </a:graphic>
          </wp:inline>
        </w:drawing>
      </w:r>
      <w:r>
        <w:drawing>
          <wp:inline distT="0" distB="0" distL="114300" distR="114300">
            <wp:extent cx="6295390" cy="1172210"/>
            <wp:effectExtent l="0" t="0" r="13970" b="127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8"/>
                    <a:stretch>
                      <a:fillRect/>
                    </a:stretch>
                  </pic:blipFill>
                  <pic:spPr>
                    <a:xfrm>
                      <a:off x="0" y="0"/>
                      <a:ext cx="6295390" cy="1172210"/>
                    </a:xfrm>
                    <a:prstGeom prst="rect">
                      <a:avLst/>
                    </a:prstGeom>
                    <a:noFill/>
                    <a:ln>
                      <a:noFill/>
                    </a:ln>
                  </pic:spPr>
                </pic:pic>
              </a:graphicData>
            </a:graphic>
          </wp:inline>
        </w:drawing>
      </w:r>
    </w:p>
    <w:p>
      <w:pPr>
        <w:numPr>
          <w:numId w:val="0"/>
        </w:numPr>
        <w:spacing w:line="360" w:lineRule="auto"/>
        <w:jc w:val="both"/>
        <w:rPr>
          <w:rFonts w:hint="eastAsia"/>
          <w:lang w:eastAsia="zh-CN"/>
        </w:rPr>
      </w:pPr>
      <w:r>
        <w:rPr>
          <w:rFonts w:hint="eastAsia"/>
          <w:lang w:eastAsia="zh-CN"/>
        </w:rPr>
        <w:t>选择完文件后点击文件上传保存（</w:t>
      </w:r>
      <w:r>
        <w:rPr>
          <w:rFonts w:hint="eastAsia"/>
          <w:color w:val="FF0000"/>
          <w:lang w:eastAsia="zh-CN"/>
        </w:rPr>
        <w:t>注意：上传的一定得是电子发票原文件，如有报错就是因为不是原文件</w:t>
      </w:r>
      <w:r>
        <w:rPr>
          <w:rFonts w:hint="eastAsia"/>
          <w:lang w:eastAsia="zh-CN"/>
        </w:rPr>
        <w:t>）</w:t>
      </w:r>
    </w:p>
    <w:p>
      <w:pPr>
        <w:numPr>
          <w:numId w:val="0"/>
        </w:numPr>
        <w:spacing w:line="360" w:lineRule="auto"/>
        <w:jc w:val="both"/>
        <w:rPr>
          <w:rFonts w:hint="eastAsia"/>
          <w:lang w:val="en-US" w:eastAsia="zh-CN"/>
        </w:rPr>
      </w:pPr>
      <w:r>
        <w:drawing>
          <wp:inline distT="0" distB="0" distL="114300" distR="114300">
            <wp:extent cx="6288405" cy="1153160"/>
            <wp:effectExtent l="0" t="0" r="5715" b="508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9"/>
                    <a:stretch>
                      <a:fillRect/>
                    </a:stretch>
                  </pic:blipFill>
                  <pic:spPr>
                    <a:xfrm>
                      <a:off x="0" y="0"/>
                      <a:ext cx="6288405" cy="1153160"/>
                    </a:xfrm>
                    <a:prstGeom prst="rect">
                      <a:avLst/>
                    </a:prstGeom>
                    <a:noFill/>
                    <a:ln>
                      <a:noFill/>
                    </a:ln>
                  </pic:spPr>
                </pic:pic>
              </a:graphicData>
            </a:graphic>
          </wp:inline>
        </w:drawing>
      </w:r>
    </w:p>
    <w:p>
      <w:pPr>
        <w:numPr>
          <w:numId w:val="0"/>
        </w:numPr>
        <w:spacing w:line="360" w:lineRule="auto"/>
        <w:ind w:leftChars="200"/>
        <w:jc w:val="both"/>
        <w:rPr>
          <w:rFonts w:hint="default" w:eastAsiaTheme="minorEastAsia"/>
          <w:lang w:val="en-US" w:eastAsia="zh-CN"/>
        </w:rPr>
      </w:pPr>
    </w:p>
    <w:p>
      <w:pPr>
        <w:spacing w:line="360" w:lineRule="auto"/>
        <w:ind w:firstLine="482" w:firstLineChars="200"/>
        <w:jc w:val="left"/>
        <w:rPr>
          <w:rFonts w:asciiTheme="minorEastAsia" w:hAnsiTheme="minorEastAsia"/>
          <w:sz w:val="24"/>
          <w:szCs w:val="24"/>
        </w:rPr>
      </w:pPr>
      <w:r>
        <w:rPr>
          <w:rFonts w:hint="eastAsia" w:asciiTheme="minorEastAsia" w:hAnsiTheme="minorEastAsia"/>
          <w:b/>
          <w:bCs/>
          <w:sz w:val="24"/>
          <w:szCs w:val="24"/>
          <w:lang w:val="en-US" w:eastAsia="zh-CN"/>
        </w:rPr>
        <w:t>7</w:t>
      </w:r>
      <w:r>
        <w:rPr>
          <w:rFonts w:hint="eastAsia" w:asciiTheme="minorEastAsia" w:hAnsiTheme="minorEastAsia"/>
          <w:b/>
          <w:bCs/>
          <w:sz w:val="24"/>
          <w:szCs w:val="24"/>
        </w:rPr>
        <w:t xml:space="preserve">. </w:t>
      </w:r>
      <w:r>
        <w:rPr>
          <w:rFonts w:asciiTheme="minorEastAsia" w:hAnsiTheme="minorEastAsia"/>
          <w:sz w:val="24"/>
          <w:szCs w:val="24"/>
        </w:rPr>
        <w:t>您</w:t>
      </w:r>
      <w:r>
        <w:rPr>
          <w:rFonts w:hint="eastAsia" w:asciiTheme="minorEastAsia" w:hAnsiTheme="minorEastAsia"/>
          <w:sz w:val="24"/>
          <w:szCs w:val="24"/>
        </w:rPr>
        <w:t>亦可选择手动录入方式验证电子发票，需要先点击右侧的“关闭小程序模式”，再进行手动录入。请正确录入①发票代码</w:t>
      </w:r>
      <w:r>
        <w:rPr>
          <w:rFonts w:hint="eastAsia" w:asciiTheme="minorEastAsia" w:hAnsiTheme="minorEastAsia"/>
          <w:color w:val="FF0000"/>
          <w:sz w:val="24"/>
          <w:szCs w:val="24"/>
        </w:rPr>
        <w:t>（若无，则录入发票号码）</w:t>
      </w:r>
      <w:r>
        <w:rPr>
          <w:rFonts w:hint="eastAsia" w:asciiTheme="minorEastAsia" w:hAnsiTheme="minorEastAsia"/>
          <w:sz w:val="24"/>
          <w:szCs w:val="24"/>
        </w:rPr>
        <w:t>②发票号码③开票日期④校验码</w:t>
      </w:r>
      <w:r>
        <w:rPr>
          <w:rFonts w:hint="eastAsia" w:asciiTheme="minorEastAsia" w:hAnsiTheme="minorEastAsia"/>
          <w:color w:val="FF0000"/>
          <w:sz w:val="24"/>
          <w:szCs w:val="24"/>
        </w:rPr>
        <w:t>（若无，则录入发票应税金额（保留2位小数））</w:t>
      </w:r>
      <w:r>
        <w:rPr>
          <w:rFonts w:hint="eastAsia" w:asciiTheme="minorEastAsia" w:hAnsiTheme="minorEastAsia"/>
          <w:sz w:val="24"/>
          <w:szCs w:val="24"/>
        </w:rPr>
        <w:t>后6位，点击“查验”进行发票验证，其他同“微信小程序模式”。</w:t>
      </w:r>
    </w:p>
    <w:p>
      <w:pPr>
        <w:spacing w:line="360" w:lineRule="auto"/>
        <w:ind w:firstLine="480" w:firstLineChars="200"/>
        <w:jc w:val="center"/>
        <w:rPr>
          <w:rFonts w:asciiTheme="minorEastAsia" w:hAnsiTheme="minorEastAsia"/>
          <w:sz w:val="24"/>
          <w:szCs w:val="24"/>
        </w:rPr>
      </w:pPr>
      <w:r>
        <w:rPr>
          <w:rFonts w:asciiTheme="minorEastAsia" w:hAnsiTheme="minorEastAsia"/>
          <w:sz w:val="24"/>
          <w:szCs w:val="24"/>
        </w:rPr>
        <w:drawing>
          <wp:inline distT="0" distB="0" distL="0" distR="0">
            <wp:extent cx="5543550" cy="1910080"/>
            <wp:effectExtent l="0" t="0" r="0" b="0"/>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3550" cy="1910080"/>
                    </a:xfrm>
                    <a:prstGeom prst="rect">
                      <a:avLst/>
                    </a:prstGeom>
                  </pic:spPr>
                </pic:pic>
              </a:graphicData>
            </a:graphic>
          </wp:inline>
        </w:drawing>
      </w:r>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图十三</w:t>
      </w:r>
    </w:p>
    <w:p>
      <w:pPr>
        <w:spacing w:line="360" w:lineRule="auto"/>
        <w:ind w:firstLine="482" w:firstLineChars="200"/>
        <w:jc w:val="left"/>
        <w:rPr>
          <w:rFonts w:asciiTheme="minorEastAsia" w:hAnsiTheme="minorEastAsia"/>
          <w:b/>
          <w:bCs/>
          <w:sz w:val="24"/>
          <w:szCs w:val="24"/>
        </w:rPr>
      </w:pPr>
    </w:p>
    <w:p>
      <w:pPr>
        <w:spacing w:line="360" w:lineRule="auto"/>
        <w:ind w:firstLine="482" w:firstLineChars="200"/>
        <w:jc w:val="left"/>
        <w:rPr>
          <w:rFonts w:asciiTheme="minorEastAsia" w:hAnsiTheme="minorEastAsia"/>
          <w:sz w:val="24"/>
          <w:szCs w:val="24"/>
        </w:rPr>
      </w:pPr>
      <w:r>
        <w:rPr>
          <w:rFonts w:hint="eastAsia" w:asciiTheme="minorEastAsia" w:hAnsiTheme="minorEastAsia"/>
          <w:b/>
          <w:bCs/>
          <w:sz w:val="24"/>
          <w:szCs w:val="24"/>
          <w:lang w:val="en-US" w:eastAsia="zh-CN"/>
        </w:rPr>
        <w:t>7</w:t>
      </w:r>
      <w:r>
        <w:rPr>
          <w:rFonts w:hint="eastAsia" w:asciiTheme="minorEastAsia" w:hAnsiTheme="minorEastAsia"/>
          <w:b/>
          <w:bCs/>
          <w:sz w:val="24"/>
          <w:szCs w:val="24"/>
        </w:rPr>
        <w:t xml:space="preserve">. </w:t>
      </w:r>
      <w:r>
        <w:rPr>
          <w:rFonts w:hint="eastAsia" w:asciiTheme="minorEastAsia" w:hAnsiTheme="minorEastAsia"/>
          <w:sz w:val="24"/>
          <w:szCs w:val="24"/>
        </w:rPr>
        <w:t>所有电子发票查验结束后，关闭电子发票验证页面，继续填写支付方式，提交并打印报销单，如图十四所示，已经查验的电子发票明细信息会显示在报销单中。</w:t>
      </w:r>
    </w:p>
    <w:p>
      <w:pPr>
        <w:spacing w:line="360" w:lineRule="auto"/>
        <w:ind w:firstLine="420" w:firstLineChars="200"/>
        <w:jc w:val="center"/>
        <w:rPr>
          <w:rFonts w:asciiTheme="minorEastAsia" w:hAnsiTheme="minorEastAsia"/>
          <w:sz w:val="24"/>
          <w:szCs w:val="24"/>
        </w:rPr>
      </w:pPr>
      <w:r>
        <w:drawing>
          <wp:inline distT="0" distB="0" distL="114300" distR="114300">
            <wp:extent cx="6296660" cy="5471795"/>
            <wp:effectExtent l="0" t="0" r="12700" b="1460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1"/>
                    <a:stretch>
                      <a:fillRect/>
                    </a:stretch>
                  </pic:blipFill>
                  <pic:spPr>
                    <a:xfrm>
                      <a:off x="0" y="0"/>
                      <a:ext cx="6296660" cy="5471795"/>
                    </a:xfrm>
                    <a:prstGeom prst="rect">
                      <a:avLst/>
                    </a:prstGeom>
                    <a:noFill/>
                    <a:ln>
                      <a:noFill/>
                    </a:ln>
                  </pic:spPr>
                </pic:pic>
              </a:graphicData>
            </a:graphic>
          </wp:inline>
        </w:drawing>
      </w:r>
      <w:bookmarkStart w:id="1" w:name="_GoBack"/>
      <w:bookmarkEnd w:id="1"/>
    </w:p>
    <w:p>
      <w:pPr>
        <w:spacing w:line="360" w:lineRule="auto"/>
        <w:ind w:firstLine="480" w:firstLineChars="200"/>
        <w:jc w:val="center"/>
        <w:rPr>
          <w:rFonts w:asciiTheme="minorEastAsia" w:hAnsiTheme="minorEastAsia"/>
          <w:sz w:val="24"/>
          <w:szCs w:val="24"/>
        </w:rPr>
      </w:pPr>
      <w:r>
        <w:rPr>
          <w:rFonts w:hint="eastAsia" w:asciiTheme="minorEastAsia" w:hAnsiTheme="minorEastAsia"/>
          <w:sz w:val="24"/>
          <w:szCs w:val="24"/>
        </w:rPr>
        <w:t>图十四</w:t>
      </w:r>
    </w:p>
    <w:sectPr>
      <w:footerReference r:id="rId3" w:type="default"/>
      <w:pgSz w:w="11906" w:h="16838"/>
      <w:pgMar w:top="1440" w:right="851" w:bottom="1440" w:left="113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BD4A82"/>
    <w:multiLevelType w:val="singleLevel"/>
    <w:tmpl w:val="3DBD4A82"/>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lmNGI0YjliMThlYjUyZjEzNzdmNjYyNDE2Y2E5MjYifQ=="/>
  </w:docVars>
  <w:rsids>
    <w:rsidRoot w:val="002D261E"/>
    <w:rsid w:val="0000524D"/>
    <w:rsid w:val="00022FAB"/>
    <w:rsid w:val="00023586"/>
    <w:rsid w:val="00030A1A"/>
    <w:rsid w:val="000464E0"/>
    <w:rsid w:val="00051510"/>
    <w:rsid w:val="000748DC"/>
    <w:rsid w:val="00080146"/>
    <w:rsid w:val="00090BD8"/>
    <w:rsid w:val="00134AC1"/>
    <w:rsid w:val="0017348F"/>
    <w:rsid w:val="00196E99"/>
    <w:rsid w:val="001D6D28"/>
    <w:rsid w:val="00200785"/>
    <w:rsid w:val="002305B2"/>
    <w:rsid w:val="002455F3"/>
    <w:rsid w:val="002D261E"/>
    <w:rsid w:val="003119E2"/>
    <w:rsid w:val="00316C45"/>
    <w:rsid w:val="00326AB1"/>
    <w:rsid w:val="0035131A"/>
    <w:rsid w:val="00352737"/>
    <w:rsid w:val="00352F35"/>
    <w:rsid w:val="003909F4"/>
    <w:rsid w:val="004075CB"/>
    <w:rsid w:val="004900DC"/>
    <w:rsid w:val="004B27FF"/>
    <w:rsid w:val="00507A6A"/>
    <w:rsid w:val="00510BE1"/>
    <w:rsid w:val="005202F6"/>
    <w:rsid w:val="005C6F52"/>
    <w:rsid w:val="005E5A9C"/>
    <w:rsid w:val="00627426"/>
    <w:rsid w:val="00652FBE"/>
    <w:rsid w:val="00695DA2"/>
    <w:rsid w:val="006F6E4D"/>
    <w:rsid w:val="00760411"/>
    <w:rsid w:val="00771446"/>
    <w:rsid w:val="0077272F"/>
    <w:rsid w:val="00776376"/>
    <w:rsid w:val="00793F89"/>
    <w:rsid w:val="008128CF"/>
    <w:rsid w:val="0082240A"/>
    <w:rsid w:val="0086496B"/>
    <w:rsid w:val="00872755"/>
    <w:rsid w:val="00873326"/>
    <w:rsid w:val="008B217A"/>
    <w:rsid w:val="00932D8A"/>
    <w:rsid w:val="009347FC"/>
    <w:rsid w:val="00970D9E"/>
    <w:rsid w:val="00993F2D"/>
    <w:rsid w:val="00A051F6"/>
    <w:rsid w:val="00A860AA"/>
    <w:rsid w:val="00A95608"/>
    <w:rsid w:val="00AE6A04"/>
    <w:rsid w:val="00B05F1D"/>
    <w:rsid w:val="00B37350"/>
    <w:rsid w:val="00B47891"/>
    <w:rsid w:val="00B47C4C"/>
    <w:rsid w:val="00BA505E"/>
    <w:rsid w:val="00C22456"/>
    <w:rsid w:val="00CA2788"/>
    <w:rsid w:val="00CB5AEC"/>
    <w:rsid w:val="00CF6714"/>
    <w:rsid w:val="00D663D4"/>
    <w:rsid w:val="00DA6174"/>
    <w:rsid w:val="00E04F73"/>
    <w:rsid w:val="00E16040"/>
    <w:rsid w:val="00E22049"/>
    <w:rsid w:val="00E40007"/>
    <w:rsid w:val="00E41778"/>
    <w:rsid w:val="00E71C83"/>
    <w:rsid w:val="00E9711D"/>
    <w:rsid w:val="00EF43DD"/>
    <w:rsid w:val="00F963AF"/>
    <w:rsid w:val="00FC3000"/>
    <w:rsid w:val="14BC0362"/>
    <w:rsid w:val="1558559B"/>
    <w:rsid w:val="18B851FD"/>
    <w:rsid w:val="1DC94686"/>
    <w:rsid w:val="1DE21808"/>
    <w:rsid w:val="23F073B8"/>
    <w:rsid w:val="26BF51B6"/>
    <w:rsid w:val="26FA7EC0"/>
    <w:rsid w:val="2CA43435"/>
    <w:rsid w:val="48CB291E"/>
    <w:rsid w:val="5A5D60C5"/>
    <w:rsid w:val="6BB6612C"/>
    <w:rsid w:val="6F980EA5"/>
    <w:rsid w:val="7E211B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Emphasis"/>
    <w:basedOn w:val="6"/>
    <w:qFormat/>
    <w:uiPriority w:val="20"/>
    <w:rPr>
      <w:i/>
      <w:iCs/>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D9ADB-D556-4CD1-996F-9C7C9ABEA19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752</Words>
  <Characters>757</Characters>
  <Lines>5</Lines>
  <Paragraphs>1</Paragraphs>
  <TotalTime>9</TotalTime>
  <ScaleCrop>false</ScaleCrop>
  <LinksUpToDate>false</LinksUpToDate>
  <CharactersWithSpaces>767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2023-03-02T03:07:00Z</dcterms:created>
  <dc:creator>wy</dc:creator>
  <cp:lastModifiedBy>氵</cp:lastModifiedBy>
  <cp:lastPrinted>2023-07-11T02:10:00Z</cp:lastPrinted>
  <dcterms:modified xsi:type="dcterms:W3CDTF">2023-07-20T03:00:04Z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8892B86B751046248E5268C8D07AEF7E_13</vt:lpwstr>
  </property>
</Properties>
</file>