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4E" w:rsidRPr="00674ED1" w:rsidRDefault="00FB3A4E" w:rsidP="00FB3A4E">
      <w:pPr>
        <w:widowControl/>
        <w:shd w:val="clear" w:color="auto" w:fill="FFFFFF"/>
        <w:jc w:val="center"/>
        <w:rPr>
          <w:rFonts w:ascii="楷体" w:eastAsia="楷体" w:hAnsi="楷体" w:cs="Tahoma"/>
          <w:color w:val="000000" w:themeColor="text1"/>
          <w:kern w:val="0"/>
          <w:sz w:val="36"/>
          <w:szCs w:val="36"/>
        </w:rPr>
      </w:pPr>
      <w:r w:rsidRPr="00674ED1">
        <w:rPr>
          <w:rFonts w:ascii="楷体" w:eastAsia="楷体" w:hAnsi="楷体" w:cs="Tahoma" w:hint="eastAsia"/>
          <w:b/>
          <w:bCs/>
          <w:color w:val="000000" w:themeColor="text1"/>
          <w:kern w:val="0"/>
          <w:sz w:val="36"/>
          <w:szCs w:val="36"/>
        </w:rPr>
        <w:t>关于竞价采购灭火器换药的</w:t>
      </w:r>
      <w:r w:rsidRPr="00674ED1">
        <w:rPr>
          <w:rFonts w:ascii="楷体" w:eastAsia="楷体" w:hAnsi="楷体" w:cs="Tahoma"/>
          <w:b/>
          <w:bCs/>
          <w:color w:val="000000" w:themeColor="text1"/>
          <w:kern w:val="0"/>
          <w:sz w:val="36"/>
          <w:szCs w:val="36"/>
        </w:rPr>
        <w:t>公告</w:t>
      </w:r>
    </w:p>
    <w:p w:rsidR="00FB3A4E" w:rsidRPr="00674ED1" w:rsidRDefault="00530AA9" w:rsidP="009C0207">
      <w:pPr>
        <w:widowControl/>
        <w:shd w:val="clear" w:color="auto" w:fill="FFFFFF"/>
        <w:ind w:firstLine="561"/>
        <w:jc w:val="left"/>
        <w:rPr>
          <w:rFonts w:ascii="楷体" w:eastAsia="楷体" w:hAnsi="楷体" w:cs="Tahoma"/>
          <w:color w:val="000000" w:themeColor="text1"/>
          <w:kern w:val="0"/>
          <w:sz w:val="28"/>
          <w:szCs w:val="28"/>
        </w:rPr>
      </w:pP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因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2017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级学生军训消防灭火演练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需要，拟</w:t>
      </w:r>
      <w:r w:rsidR="00FE7C2F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以竞价采购方式采购</w:t>
      </w:r>
      <w:r w:rsidR="000C2BA1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，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演练后</w:t>
      </w:r>
      <w:r w:rsidR="000C2BA1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“灭火器”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空罐</w:t>
      </w:r>
      <w:r w:rsidR="00FE7C2F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重新换药加粉项目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，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请有意参与竞价的合格供货公司（即具有生产制造、经营销售消防器材及设备资质的企业），若初次参与采购竞价的公司应提交如下材料：企业法人居民身份证、企业营业执照（含统一社会信用代码）、税务登记证复印件、产品合格证（销售企业需提供产品销售的授权书），于</w:t>
      </w:r>
      <w:r w:rsidR="00FE7C2F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2018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年</w:t>
      </w:r>
      <w:r w:rsidR="00FE7C2F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1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月</w:t>
      </w:r>
      <w:r w:rsidR="00FE7C2F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3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前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日到福州职业技术学院保卫处了解相关</w:t>
      </w:r>
      <w:r w:rsidR="00FE7C2F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本次</w:t>
      </w:r>
      <w:r w:rsidR="00FE7C2F" w:rsidRPr="00674ED1">
        <w:rPr>
          <w:rFonts w:ascii="楷体" w:eastAsia="楷体" w:hAnsi="楷体" w:cs="Tahoma" w:hint="eastAsia"/>
          <w:b/>
          <w:bCs/>
          <w:color w:val="000000" w:themeColor="text1"/>
          <w:kern w:val="0"/>
          <w:sz w:val="28"/>
          <w:szCs w:val="28"/>
        </w:rPr>
        <w:t>竞价采购灭火器换药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数量、型号，踏勘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配置安放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具体位置等事宜，并领取采购竞价表格。</w:t>
      </w:r>
    </w:p>
    <w:p w:rsidR="00FB3A4E" w:rsidRPr="00674ED1" w:rsidRDefault="00FB3A4E" w:rsidP="00DD3F4E">
      <w:pPr>
        <w:widowControl/>
        <w:shd w:val="clear" w:color="auto" w:fill="FFFFFF"/>
        <w:ind w:firstLineChars="200" w:firstLine="562"/>
        <w:jc w:val="left"/>
        <w:rPr>
          <w:rFonts w:ascii="楷体" w:eastAsia="楷体" w:hAnsi="楷体" w:cs="Tahoma"/>
          <w:color w:val="000000" w:themeColor="text1"/>
          <w:kern w:val="0"/>
          <w:sz w:val="28"/>
          <w:szCs w:val="28"/>
        </w:rPr>
      </w:pPr>
      <w:r w:rsidRPr="00674ED1">
        <w:rPr>
          <w:rFonts w:ascii="楷体" w:eastAsia="楷体" w:hAnsi="楷体" w:cs="Tahoma"/>
          <w:b/>
          <w:color w:val="000000" w:themeColor="text1"/>
          <w:kern w:val="0"/>
          <w:sz w:val="28"/>
          <w:szCs w:val="28"/>
        </w:rPr>
        <w:t>一、采购单位</w:t>
      </w:r>
      <w:r w:rsidRPr="00674ED1">
        <w:rPr>
          <w:rFonts w:ascii="楷体" w:eastAsia="楷体" w:hAnsi="楷体" w:cs="Tahoma" w:hint="eastAsia"/>
          <w:b/>
          <w:color w:val="000000" w:themeColor="text1"/>
          <w:kern w:val="0"/>
          <w:sz w:val="28"/>
          <w:szCs w:val="28"/>
        </w:rPr>
        <w:t>:</w:t>
      </w: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福州职业技术学院保卫处</w:t>
      </w:r>
    </w:p>
    <w:p w:rsidR="00FB3A4E" w:rsidRPr="00674ED1" w:rsidRDefault="00FB3A4E" w:rsidP="00DD3F4E">
      <w:pPr>
        <w:widowControl/>
        <w:shd w:val="clear" w:color="auto" w:fill="FFFFFF"/>
        <w:ind w:firstLineChars="200" w:firstLine="562"/>
        <w:jc w:val="left"/>
        <w:rPr>
          <w:rFonts w:ascii="楷体" w:eastAsia="楷体" w:hAnsi="楷体" w:cs="Tahoma"/>
          <w:color w:val="000000" w:themeColor="text1"/>
          <w:kern w:val="0"/>
          <w:sz w:val="28"/>
          <w:szCs w:val="28"/>
        </w:rPr>
      </w:pPr>
      <w:r w:rsidRPr="00674ED1">
        <w:rPr>
          <w:rFonts w:ascii="楷体" w:eastAsia="楷体" w:hAnsi="楷体" w:cs="Tahoma"/>
          <w:b/>
          <w:color w:val="000000" w:themeColor="text1"/>
          <w:kern w:val="0"/>
          <w:sz w:val="28"/>
          <w:szCs w:val="28"/>
        </w:rPr>
        <w:t>二、地址：</w:t>
      </w: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福州大学城联榕路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8</w:t>
      </w: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号。</w:t>
      </w:r>
    </w:p>
    <w:p w:rsidR="00FB3A4E" w:rsidRPr="00674ED1" w:rsidRDefault="00FB3A4E" w:rsidP="00DD3F4E">
      <w:pPr>
        <w:widowControl/>
        <w:shd w:val="clear" w:color="auto" w:fill="FFFFFF"/>
        <w:ind w:firstLineChars="200" w:firstLine="562"/>
        <w:jc w:val="left"/>
        <w:rPr>
          <w:rFonts w:ascii="楷体" w:eastAsia="楷体" w:hAnsi="楷体" w:cs="Tahoma"/>
          <w:color w:val="000000" w:themeColor="text1"/>
          <w:kern w:val="0"/>
          <w:sz w:val="28"/>
          <w:szCs w:val="28"/>
        </w:rPr>
      </w:pPr>
      <w:r w:rsidRPr="00674ED1">
        <w:rPr>
          <w:rFonts w:ascii="楷体" w:eastAsia="楷体" w:hAnsi="楷体" w:cs="Tahoma"/>
          <w:b/>
          <w:color w:val="000000" w:themeColor="text1"/>
          <w:kern w:val="0"/>
          <w:sz w:val="28"/>
          <w:szCs w:val="28"/>
        </w:rPr>
        <w:t>三、联系人及联系方式：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 xml:space="preserve">  </w:t>
      </w: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郑老师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83760477</w:t>
      </w: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。</w:t>
      </w:r>
    </w:p>
    <w:p w:rsidR="00160735" w:rsidRPr="00674ED1" w:rsidRDefault="00FB3A4E" w:rsidP="00160735">
      <w:pPr>
        <w:widowControl/>
        <w:shd w:val="clear" w:color="auto" w:fill="FFFFFF"/>
        <w:ind w:right="540" w:firstLineChars="1950" w:firstLine="5460"/>
        <w:rPr>
          <w:rFonts w:ascii="Tahoma" w:eastAsia="楷体" w:hAnsi="Tahoma" w:cs="Tahoma"/>
          <w:color w:val="000000" w:themeColor="text1"/>
          <w:kern w:val="0"/>
          <w:sz w:val="28"/>
          <w:szCs w:val="28"/>
        </w:rPr>
      </w:pPr>
      <w:r w:rsidRPr="00674ED1">
        <w:rPr>
          <w:rFonts w:ascii="Tahoma" w:eastAsia="楷体" w:hAnsi="Tahoma" w:cs="Tahoma"/>
          <w:color w:val="000000" w:themeColor="text1"/>
          <w:kern w:val="0"/>
          <w:sz w:val="28"/>
          <w:szCs w:val="28"/>
        </w:rPr>
        <w:t> </w:t>
      </w:r>
    </w:p>
    <w:p w:rsidR="00FB3A4E" w:rsidRPr="00674ED1" w:rsidRDefault="00FB3A4E" w:rsidP="00160735">
      <w:pPr>
        <w:widowControl/>
        <w:shd w:val="clear" w:color="auto" w:fill="FFFFFF"/>
        <w:ind w:right="540" w:firstLineChars="1950" w:firstLine="5460"/>
        <w:rPr>
          <w:rFonts w:ascii="楷体" w:eastAsia="楷体" w:hAnsi="楷体" w:cs="Tahoma"/>
          <w:color w:val="000000" w:themeColor="text1"/>
          <w:kern w:val="0"/>
          <w:sz w:val="28"/>
          <w:szCs w:val="28"/>
        </w:rPr>
      </w:pP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保卫处</w:t>
      </w:r>
      <w:r w:rsidRPr="00674ED1">
        <w:rPr>
          <w:rFonts w:ascii="Tahoma" w:eastAsia="楷体" w:hAnsi="Tahoma" w:cs="Tahoma"/>
          <w:color w:val="000000" w:themeColor="text1"/>
          <w:kern w:val="0"/>
          <w:sz w:val="28"/>
          <w:szCs w:val="28"/>
        </w:rPr>
        <w:t>    </w:t>
      </w:r>
    </w:p>
    <w:p w:rsidR="00FB3A4E" w:rsidRPr="00674ED1" w:rsidRDefault="00FE7C2F" w:rsidP="00160735">
      <w:pPr>
        <w:widowControl/>
        <w:shd w:val="clear" w:color="auto" w:fill="FFFFFF"/>
        <w:ind w:right="540" w:firstLineChars="1750" w:firstLine="4900"/>
        <w:rPr>
          <w:rFonts w:ascii="楷体" w:eastAsia="楷体" w:hAnsi="楷体" w:cs="Tahoma"/>
          <w:color w:val="000000" w:themeColor="text1"/>
          <w:kern w:val="0"/>
          <w:sz w:val="28"/>
          <w:szCs w:val="28"/>
        </w:rPr>
      </w:pP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201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7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年</w:t>
      </w:r>
      <w:r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1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2</w:t>
      </w:r>
      <w:r w:rsidR="00FB3A4E"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月</w:t>
      </w:r>
      <w:r w:rsidR="00FB3A4E" w:rsidRPr="00674ED1">
        <w:rPr>
          <w:rFonts w:ascii="楷体" w:eastAsia="楷体" w:hAnsi="楷体" w:cs="Tahoma"/>
          <w:color w:val="000000" w:themeColor="text1"/>
          <w:kern w:val="0"/>
          <w:sz w:val="28"/>
          <w:szCs w:val="28"/>
        </w:rPr>
        <w:t>2</w:t>
      </w:r>
      <w:r w:rsidRPr="00674ED1">
        <w:rPr>
          <w:rFonts w:ascii="楷体" w:eastAsia="楷体" w:hAnsi="楷体" w:cs="Tahoma" w:hint="eastAsia"/>
          <w:color w:val="000000" w:themeColor="text1"/>
          <w:kern w:val="0"/>
          <w:sz w:val="28"/>
          <w:szCs w:val="28"/>
        </w:rPr>
        <w:t>7</w:t>
      </w:r>
      <w:r w:rsidR="00FB3A4E" w:rsidRPr="00674ED1">
        <w:rPr>
          <w:rFonts w:ascii="Tahoma" w:eastAsia="楷体" w:hAnsi="Tahoma" w:cs="Tahoma" w:hint="eastAsia"/>
          <w:color w:val="000000" w:themeColor="text1"/>
          <w:kern w:val="0"/>
          <w:sz w:val="28"/>
          <w:szCs w:val="28"/>
        </w:rPr>
        <w:t>日</w:t>
      </w:r>
    </w:p>
    <w:p w:rsidR="00FB3A4E" w:rsidRPr="00674ED1" w:rsidRDefault="00FB3A4E" w:rsidP="00FB3A4E">
      <w:pPr>
        <w:rPr>
          <w:color w:val="000000" w:themeColor="text1"/>
        </w:rPr>
      </w:pPr>
    </w:p>
    <w:p w:rsidR="004B5614" w:rsidRPr="00674ED1" w:rsidRDefault="004B5614">
      <w:pPr>
        <w:rPr>
          <w:color w:val="000000" w:themeColor="text1"/>
        </w:rPr>
      </w:pPr>
    </w:p>
    <w:sectPr w:rsidR="004B5614" w:rsidRPr="00674ED1" w:rsidSect="00D97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DE" w:rsidRDefault="006C3CDE" w:rsidP="007946F5">
      <w:pPr>
        <w:spacing w:before="0"/>
      </w:pPr>
      <w:r>
        <w:separator/>
      </w:r>
    </w:p>
  </w:endnote>
  <w:endnote w:type="continuationSeparator" w:id="0">
    <w:p w:rsidR="006C3CDE" w:rsidRDefault="006C3CDE" w:rsidP="007946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DE" w:rsidRDefault="006C3CDE" w:rsidP="007946F5">
      <w:pPr>
        <w:spacing w:before="0"/>
      </w:pPr>
      <w:r>
        <w:separator/>
      </w:r>
    </w:p>
  </w:footnote>
  <w:footnote w:type="continuationSeparator" w:id="0">
    <w:p w:rsidR="006C3CDE" w:rsidRDefault="006C3CDE" w:rsidP="007946F5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A4E"/>
    <w:rsid w:val="000417FD"/>
    <w:rsid w:val="000C2BA1"/>
    <w:rsid w:val="00160735"/>
    <w:rsid w:val="002D71C3"/>
    <w:rsid w:val="00312C74"/>
    <w:rsid w:val="00375D3D"/>
    <w:rsid w:val="004B5614"/>
    <w:rsid w:val="00530AA9"/>
    <w:rsid w:val="00674ED1"/>
    <w:rsid w:val="006C3CDE"/>
    <w:rsid w:val="00773EC2"/>
    <w:rsid w:val="007946F5"/>
    <w:rsid w:val="007E69BE"/>
    <w:rsid w:val="00882FB6"/>
    <w:rsid w:val="008C3387"/>
    <w:rsid w:val="00907F35"/>
    <w:rsid w:val="009C0207"/>
    <w:rsid w:val="00BC2BB3"/>
    <w:rsid w:val="00C74EEA"/>
    <w:rsid w:val="00CA6A44"/>
    <w:rsid w:val="00D0682E"/>
    <w:rsid w:val="00DD3F4E"/>
    <w:rsid w:val="00E8520F"/>
    <w:rsid w:val="00EE4D89"/>
    <w:rsid w:val="00EF6C40"/>
    <w:rsid w:val="00F12534"/>
    <w:rsid w:val="00FB3A4E"/>
    <w:rsid w:val="00FE7C2F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E"/>
    <w:pPr>
      <w:widowControl w:val="0"/>
      <w:spacing w:before="100" w:before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51B35-606A-4F48-9EB2-FB85FCB5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Sky123.Org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</dc:creator>
  <cp:lastModifiedBy>dan1</cp:lastModifiedBy>
  <cp:revision>2</cp:revision>
  <cp:lastPrinted>2017-12-28T04:24:00Z</cp:lastPrinted>
  <dcterms:created xsi:type="dcterms:W3CDTF">2017-12-28T06:51:00Z</dcterms:created>
  <dcterms:modified xsi:type="dcterms:W3CDTF">2017-12-28T06:51:00Z</dcterms:modified>
</cp:coreProperties>
</file>