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659" w:firstLineChars="100"/>
        <w:jc w:val="both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  <w:lang w:eastAsia="zh-CN"/>
        </w:rPr>
        <w:instrText xml:space="preserve">ADDIN CNKISM.UserStyle</w:instrText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separate"/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eastAsia="华文中宋"/>
          <w:b/>
          <w:color w:val="000000"/>
          <w:position w:val="9"/>
          <w:sz w:val="28"/>
          <w:szCs w:val="28"/>
          <w:lang w:eastAsia="zh-CN"/>
        </w:rPr>
        <w:t>党委组织部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50" w:afterLines="50" w:line="4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558165</wp:posOffset>
                </wp:positionV>
                <wp:extent cx="5600700" cy="1905"/>
                <wp:effectExtent l="0" t="13970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43.95pt;height:0.15pt;width:441pt;z-index:251660288;mso-width-relative:page;mso-height-relative:page;" filled="f" stroked="t" coordsize="21600,21600" o:gfxdata="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r+D/tYAAAAIAQAADwAAAAAAAAABACAAAAAiAAAAZHJzL2Rvd25yZXYu&#10;eG1sUEsBAhQAFAAAAAgAh07iQEV1tfj9AQAA9gMAAA4AAAAAAAAAAQAgAAAAJQ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榕职院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委组</w:t>
      </w:r>
      <w:r>
        <w:rPr>
          <w:rFonts w:hint="eastAsia" w:ascii="仿宋_GB2312" w:hAnsi="仿宋_GB2312" w:eastAsia="仿宋_GB2312" w:cs="仿宋_GB2312"/>
          <w:sz w:val="30"/>
          <w:szCs w:val="30"/>
        </w:rPr>
        <w:t>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做好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党建经费使用和管理工作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推动学校基层党组织开展好“基层组织提升年”、学习宣传贯彻党的二十大精神等活动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创新基层党建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，丰富党建活动形式，持续深入推进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学校基层党建“强基”和“双创”工作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2022年党建经费使用与管理有关事项通知如下：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2022年党建经费下拨安排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截至2021年4月1日，我校共有在职教师党员380名，离退休教师党员83名，在校学生党员（含2022届毕业生）212名。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（含离退休）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元/人、学生党员50元/人的标准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下拨党建经费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8个二级学院党组织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另下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000元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党建经费，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下拨党建活动经费共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173500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二、党建活动经费开支范围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党建经费主要作为党员学习、培训、教育、管理和基层党组织建设以及开展党的建设、活动有关的工作支出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，包括：党员活动产生的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租车费、城市间交通费、伙食费、住宿费、场地费、讲课费、资料费和其他费用。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具体使用范围包括：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培训党员和入党积极分子、发展对象；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2.订阅或购买用于开展党员教育的报刊、资料、音像制品和设备；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.开展党日及主要纪念主题活动；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.党员活动阵地建设和党支部规范化建设等；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.参观、考察爱国主义教育基地。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上述项目的开支标准，按照上级及学校相关财务制度执行。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当年经费当年使用，结余经费自动清零，不结转到下一年度经费中继续使用。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三、党建活动经费使用有关要求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应当坚持统筹安排、量入为出、收支平衡、略有结余的原则。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党建经费使用必须填写《福州职业技术学院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党建活动经费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使用审批单》（附件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履行审批手续。审批单必须作为财务作账附件，同时应附上审批方案、票据、会议纪要等材料。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报销须各党总支、直属党支部凭正式发票经党委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部初审后，送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财务处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按有关程序审批报销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经费开支的所有票据，要有审核人、审批人意见和经办人签字并证明具体用途方可入账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福州职业技术学院2022年各基层党组织党建经费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下拨情况一览表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2.福州职业技术学院党建活动经费使用审批单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党委组织部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4日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各基层党组织党建经费下拨情况一览表</w:t>
      </w:r>
    </w:p>
    <w:tbl>
      <w:tblPr>
        <w:tblStyle w:val="9"/>
        <w:tblW w:w="5180" w:type="pct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1466"/>
        <w:gridCol w:w="1751"/>
        <w:gridCol w:w="1853"/>
        <w:gridCol w:w="1304"/>
        <w:gridCol w:w="1840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党组织名称</w:t>
            </w:r>
          </w:p>
        </w:tc>
        <w:tc>
          <w:tcPr>
            <w:tcW w:w="5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教师党员数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按教师党员数下拨经费（元）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按二级院系党组织下拨经费（元）</w:t>
            </w: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在校学生党员数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按学生党员数下拨经费（元）</w:t>
            </w:r>
          </w:p>
        </w:tc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组织部宣传统战部工会党支部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教务处科技处党支部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后勤管理处党支部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保卫处图书馆党支部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人事处发规处党支部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纪检监察审计室党支部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财务处采购与招标中心党支部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信息技术与实验实训中心党支部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电大与继续教育中心党支部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公共教育部党支部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国际教育中心党支部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特殊教育系党支部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党组织名称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教师党员数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按教师党员数下拨经费（元）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按二级院系党组织下拨经费（元）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在校学生党员数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按学生党员数下拨经费（元）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建筑工程系党总支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智能工程系党总支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机电工程系党总支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交通工程系党总支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信息工程系党总支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文化创意系党总支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商务系党总支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离退休第一党支部（电大）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离退休第二党支部（业大）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离退休第三党支部（工大）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离退休第四党支部（商校）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74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173500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left"/>
        <w:rPr>
          <w:rFonts w:hint="eastAsia" w:ascii="仿宋_GB2312" w:hAnsi="仿宋_GB2312" w:eastAsia="仿宋_GB2312"/>
          <w:sz w:val="28"/>
          <w:szCs w:val="28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587" w:right="2098" w:bottom="1134" w:left="198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3" w:charSpace="0"/>
        </w:sectPr>
      </w:pPr>
      <w:bookmarkStart w:id="0" w:name="_GoBack"/>
      <w:bookmarkEnd w:id="0"/>
    </w:p>
    <w:tbl>
      <w:tblPr>
        <w:tblStyle w:val="9"/>
        <w:tblW w:w="924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7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福州职业技术学院党建活动经费使用审批单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党组织名称（盖章）：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用    途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经费预算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党组织负责人意见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意见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分管党建工作校领导意见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校领导意见</w:t>
            </w:r>
          </w:p>
        </w:tc>
        <w:tc>
          <w:tcPr>
            <w:tcW w:w="7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4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注：1.《党建活动经费使用审批单》一式两份，基层党组织、党委组织部各一份；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2.审批单必须作为财务作账附件，同时应附上审批方案、票据、会议纪要等材料方可入账。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833745" cy="317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317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25pt;width:459.35pt;z-index:251661312;mso-width-relative:page;mso-height-relative:page;" filled="f" stroked="t" coordsize="21600,21600" o:gfxdata="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4Zsd9cAAAAIAQAADwAAAAAAAAABACAAAAAiAAAAZHJzL2Rvd25yZXYueG1sUEsB&#10;AhQAFAAAAAgAh07iQPW2EMz2AQAA6gMAAA4AAAAAAAAAAQAgAAAAJgEAAGRycy9lMm9Eb2MueG1s&#10;UEsFBgAAAAAGAAYAWQEAAI4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857240" cy="1270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240" cy="1270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1pt;width:461.2pt;z-index:251662336;mso-width-relative:page;mso-height-relative:page;" filled="f" stroked="t" coordsize="21600,21600" o:gfxdata="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hGBzvVAAAABgEAAA8AAAAAAAAAAQAgAAAAIgAAAGRycy9kb3ducmV2LnhtbFBLAQIU&#10;ABQAAAAIAIdO4kD+5wNl9gEAAOsDAAAOAAAAAAAAAAEAIAAAACQBAABkcnMvZTJvRG9jLnhtbFBL&#10;BQYAAAAABgAGAFkBAACM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3360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XebOdMAAAAFAQAADwAAAAAAAAABACAAAAAiAAAAZHJzL2Rvd25yZXYueG1sUEsBAhQAFAAAAAgA&#10;h07iQInyRPf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sz w:val="28"/>
          <w:szCs w:val="28"/>
          <w:lang w:eastAsia="zh-CN"/>
        </w:rPr>
        <w:t>党委组织部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10" w:type="default"/>
      <w:footerReference r:id="rId12" w:type="default"/>
      <w:headerReference r:id="rId11" w:type="even"/>
      <w:footerReference r:id="rId13" w:type="even"/>
      <w:pgSz w:w="11906" w:h="16838"/>
      <w:pgMar w:top="2098" w:right="1474" w:bottom="113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  <w:ind w:right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25pt;margin-top:-0.75pt;height:144pt;width:144pt;mso-position-horizontal-relative:margin;mso-wrap-style:none;z-index:251667456;mso-width-relative:page;mso-height-relative:page;" filled="f" stroked="f" coordsize="21600,21600" o:gfxdata="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VhS4rjFiV9+/rj8&#10;+nP5/Z2gDwXqA9SYdx8wMw3v/IDJsx/QmXkPKtr8RUYE4yjv+SqvHBIR+dF6tV5XGBIYmy+Izx6e&#10;hwjpvfSWZKOhEedXZOWnj5DG1DklV3P+ThtTZmjcPw7EzB6Wex97zFYa9sNEaO/bM/LpcfQNdbjp&#10;lJgPDpXNWzIbcTb2s3EMUR+6ska5HoTbY8ImSm+5wgg7FcaZFXbTfuWleHwvWQ//1PY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T8NyNUAAAAIAQAADwAAAAAAAAABACAAAAAiAAAAZHJzL2Rvd25y&#10;ZXYueG1sUEsBAhQAFAAAAAgAh07iQBcY3ZLIAQAAmw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  <w:ind w:right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-2540</wp:posOffset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2pt;margin-top:3.75pt;height:144pt;width:144pt;mso-position-horizontal-relative:margin;mso-wrap-style:none;z-index:251665408;mso-width-relative:page;mso-height-relative:page;" filled="f" stroked="f" coordsize="21600,21600" o:gfxdata="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oGKk1AAAAAcBAAAPAAAAAAAAAAEAIAAAACIAAABkcnMvZG93bnJl&#10;di54bWxQSwECFAAUAAAACACHTuJAJZM0qc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-12065</wp:posOffset>
              </wp:positionH>
              <wp:positionV relativeFrom="paragraph">
                <wp:posOffset>154940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95pt;margin-top:12.2pt;height:144pt;width:144pt;mso-position-horizontal-relative:margin;mso-wrap-style:none;z-index:251668480;mso-width-relative:page;mso-height-relative:page;" filled="f" stroked="f" coordsize="21600,21600" o:gfxdata="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OhdlO1gAAAAkBAAAPAAAAAAAAAAEAIAAAACIAAABkcnMvZG93&#10;bnJldi54bWxQSwECFAAUAAAACACHTuJArrrjO8kBAACb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6985</wp:posOffset>
              </wp:positionH>
              <wp:positionV relativeFrom="paragraph">
                <wp:posOffset>85090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55pt;margin-top:6.7pt;height:144pt;width:144pt;mso-position-horizontal-relative:margin;mso-wrap-style:none;z-index:251666432;mso-width-relative:page;mso-height-relative:page;" filled="f" stroked="f" coordsize="21600,21600" o:gfxdata="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Fr+/O1AAAAAgBAAAPAAAAAAAAAAEAIAAAACIAAABkcnMvZG93bnJl&#10;di54bWxQSwECFAAUAAAACACHTuJAv3sYQ8gBAACb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7A22"/>
    <w:rsid w:val="00681D8B"/>
    <w:rsid w:val="01B438F3"/>
    <w:rsid w:val="01B800CA"/>
    <w:rsid w:val="028A32C5"/>
    <w:rsid w:val="03355E36"/>
    <w:rsid w:val="038C112E"/>
    <w:rsid w:val="062C5D5F"/>
    <w:rsid w:val="07594547"/>
    <w:rsid w:val="089018A1"/>
    <w:rsid w:val="08EA6800"/>
    <w:rsid w:val="09D321FC"/>
    <w:rsid w:val="0FAE176B"/>
    <w:rsid w:val="102D4612"/>
    <w:rsid w:val="113C5011"/>
    <w:rsid w:val="127754F6"/>
    <w:rsid w:val="13F3454E"/>
    <w:rsid w:val="1D4B379E"/>
    <w:rsid w:val="1F9445B5"/>
    <w:rsid w:val="206D3DBB"/>
    <w:rsid w:val="21191DE3"/>
    <w:rsid w:val="21F94D1F"/>
    <w:rsid w:val="25D732AA"/>
    <w:rsid w:val="263227F8"/>
    <w:rsid w:val="272E0F86"/>
    <w:rsid w:val="2B2B055C"/>
    <w:rsid w:val="2C9154A5"/>
    <w:rsid w:val="2FAB0A48"/>
    <w:rsid w:val="30113460"/>
    <w:rsid w:val="30D35580"/>
    <w:rsid w:val="30D54010"/>
    <w:rsid w:val="30FB3612"/>
    <w:rsid w:val="33281B74"/>
    <w:rsid w:val="374A338D"/>
    <w:rsid w:val="397B582A"/>
    <w:rsid w:val="3C1423E3"/>
    <w:rsid w:val="3E2D55BB"/>
    <w:rsid w:val="3E8E0AD9"/>
    <w:rsid w:val="40B02EC0"/>
    <w:rsid w:val="40F621C4"/>
    <w:rsid w:val="418A7109"/>
    <w:rsid w:val="43AE1DE7"/>
    <w:rsid w:val="449C09DC"/>
    <w:rsid w:val="46056FDA"/>
    <w:rsid w:val="467F0837"/>
    <w:rsid w:val="489772F0"/>
    <w:rsid w:val="4ADB0BC8"/>
    <w:rsid w:val="4C862C7F"/>
    <w:rsid w:val="505D5D64"/>
    <w:rsid w:val="50EF7D6C"/>
    <w:rsid w:val="5108381C"/>
    <w:rsid w:val="52555248"/>
    <w:rsid w:val="545C6F7E"/>
    <w:rsid w:val="555A0DDC"/>
    <w:rsid w:val="560605DA"/>
    <w:rsid w:val="57FB4086"/>
    <w:rsid w:val="59160A93"/>
    <w:rsid w:val="59B5316F"/>
    <w:rsid w:val="5DCD204C"/>
    <w:rsid w:val="63247FC0"/>
    <w:rsid w:val="645F0948"/>
    <w:rsid w:val="64B46ACE"/>
    <w:rsid w:val="65E06EED"/>
    <w:rsid w:val="672D219E"/>
    <w:rsid w:val="68907E1B"/>
    <w:rsid w:val="6BF908B8"/>
    <w:rsid w:val="6CFA3DDA"/>
    <w:rsid w:val="6FF32847"/>
    <w:rsid w:val="70B14239"/>
    <w:rsid w:val="715D2CDE"/>
    <w:rsid w:val="71A97DB6"/>
    <w:rsid w:val="72E62975"/>
    <w:rsid w:val="7449354E"/>
    <w:rsid w:val="763F69C9"/>
    <w:rsid w:val="77B05DB7"/>
    <w:rsid w:val="78B25122"/>
    <w:rsid w:val="7CB739DF"/>
    <w:rsid w:val="7D441CBC"/>
    <w:rsid w:val="7EA139B7"/>
    <w:rsid w:val="7F7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Arial"/>
      <w:kern w:val="0"/>
      <w:sz w:val="20"/>
      <w:szCs w:val="20"/>
      <w:lang w:eastAsia="en-US"/>
    </w:rPr>
  </w:style>
  <w:style w:type="paragraph" w:customStyle="1" w:styleId="15">
    <w:name w:val="列出段落2"/>
    <w:basedOn w:val="1"/>
    <w:qFormat/>
    <w:uiPriority w:val="0"/>
    <w:pPr>
      <w:ind w:firstLine="420" w:firstLineChars="200"/>
    </w:pPr>
  </w:style>
  <w:style w:type="paragraph" w:customStyle="1" w:styleId="16">
    <w:name w:val="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C802C-093D-4168-92C1-7519EC98C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1548</Words>
  <Characters>1847</Characters>
  <Paragraphs>32</Paragraphs>
  <TotalTime>1</TotalTime>
  <ScaleCrop>false</ScaleCrop>
  <LinksUpToDate>false</LinksUpToDate>
  <CharactersWithSpaces>2386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2022-01-22T13:04:00Z</dcterms:created>
  <dc:creator>wwf</dc:creator>
  <cp:lastModifiedBy>Administrator</cp:lastModifiedBy>
  <cp:lastPrinted>2022-04-01T03:44:00Z</cp:lastPrinted>
  <dcterms:modified xsi:type="dcterms:W3CDTF">2022-04-04T07:53:00Z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16CD9A051733430D916FC96505D4E9CE</vt:lpwstr>
  </property>
</Properties>
</file>