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F3" w:rsidRDefault="004F71F3"/>
    <w:p w:rsidR="004F71F3" w:rsidRDefault="001E1854">
      <w:pPr>
        <w:pStyle w:val="a5"/>
        <w:jc w:val="center"/>
        <w:rPr>
          <w:rFonts w:ascii="仿宋_GB2312" w:eastAsia="仿宋_GB2312" w:hAnsi="华文中宋"/>
          <w:b/>
          <w:color w:val="FF0000"/>
          <w:sz w:val="72"/>
          <w:szCs w:val="72"/>
        </w:rPr>
      </w:pPr>
      <w:r>
        <w:rPr>
          <w:rFonts w:ascii="仿宋_GB2312" w:eastAsia="仿宋_GB2312" w:hAnsi="华文中宋"/>
          <w:b/>
          <w:color w:val="FF0000"/>
          <w:spacing w:val="40"/>
          <w:w w:val="80"/>
          <w:sz w:val="72"/>
          <w:szCs w:val="72"/>
        </w:rPr>
        <w:t>福州</w:t>
      </w:r>
      <w:r>
        <w:rPr>
          <w:rFonts w:ascii="仿宋_GB2312" w:eastAsia="仿宋_GB2312"/>
          <w:b/>
          <w:color w:val="FF0000"/>
          <w:spacing w:val="40"/>
          <w:w w:val="80"/>
          <w:sz w:val="72"/>
          <w:szCs w:val="72"/>
        </w:rPr>
        <w:t>职业</w:t>
      </w:r>
      <w:r>
        <w:rPr>
          <w:rFonts w:ascii="仿宋_GB2312" w:eastAsia="仿宋_GB2312" w:hAnsi="Dotum" w:cs="Dotum"/>
          <w:b/>
          <w:color w:val="FF0000"/>
          <w:spacing w:val="40"/>
          <w:w w:val="80"/>
          <w:sz w:val="72"/>
          <w:szCs w:val="72"/>
        </w:rPr>
        <w:t>技</w:t>
      </w:r>
      <w:r>
        <w:rPr>
          <w:rFonts w:ascii="仿宋_GB2312" w:eastAsia="仿宋_GB2312"/>
          <w:b/>
          <w:color w:val="FF0000"/>
          <w:spacing w:val="40"/>
          <w:w w:val="80"/>
          <w:sz w:val="72"/>
          <w:szCs w:val="72"/>
        </w:rPr>
        <w:t>术学</w:t>
      </w:r>
      <w:r>
        <w:rPr>
          <w:rFonts w:ascii="仿宋_GB2312" w:eastAsia="仿宋_GB2312" w:hAnsi="华文中宋"/>
          <w:b/>
          <w:color w:val="FF0000"/>
          <w:spacing w:val="-100"/>
          <w:w w:val="80"/>
          <w:sz w:val="72"/>
          <w:szCs w:val="72"/>
        </w:rPr>
        <w:t>院</w:t>
      </w:r>
      <w:r>
        <w:rPr>
          <w:rFonts w:ascii="仿宋_GB2312" w:eastAsia="仿宋_GB2312" w:hAnsi="华文中宋"/>
          <w:b/>
          <w:color w:val="FF0000"/>
          <w:sz w:val="72"/>
          <w:szCs w:val="72"/>
        </w:rPr>
        <w:t>（</w:t>
      </w:r>
      <w:r>
        <w:rPr>
          <w:rFonts w:ascii="仿宋_GB2312" w:eastAsia="仿宋_GB2312"/>
          <w:b/>
          <w:sz w:val="32"/>
          <w:szCs w:val="32"/>
        </w:rPr>
        <w:t>教 务 处</w:t>
      </w:r>
      <w:r>
        <w:rPr>
          <w:rFonts w:ascii="仿宋_GB2312" w:eastAsia="仿宋_GB2312" w:hAnsi="华文中宋"/>
          <w:b/>
          <w:color w:val="FF0000"/>
          <w:sz w:val="72"/>
          <w:szCs w:val="72"/>
        </w:rPr>
        <w:t>）</w:t>
      </w:r>
    </w:p>
    <w:p w:rsidR="004F71F3" w:rsidRDefault="001E1854">
      <w:pPr>
        <w:pStyle w:val="a5"/>
        <w:spacing w:line="480" w:lineRule="exact"/>
        <w:jc w:val="center"/>
        <w:rPr>
          <w:rFonts w:ascii="仿宋_GB2312" w:eastAsia="仿宋_GB2312"/>
          <w:sz w:val="28"/>
          <w:szCs w:val="28"/>
        </w:rPr>
      </w:pPr>
      <w:r>
        <w:rPr>
          <w:rFonts w:ascii="仿宋_GB2312" w:eastAsia="仿宋_GB2312"/>
          <w:sz w:val="28"/>
          <w:szCs w:val="28"/>
        </w:rPr>
        <w:t>榕职院教务〔20</w:t>
      </w:r>
      <w:r>
        <w:rPr>
          <w:rFonts w:ascii="仿宋_GB2312" w:eastAsia="仿宋_GB2312" w:hint="eastAsia"/>
          <w:sz w:val="28"/>
          <w:szCs w:val="28"/>
        </w:rPr>
        <w:t>2</w:t>
      </w:r>
      <w:r w:rsidR="00962DC4">
        <w:rPr>
          <w:rFonts w:ascii="仿宋_GB2312" w:eastAsia="仿宋_GB2312" w:hint="eastAsia"/>
          <w:sz w:val="28"/>
          <w:szCs w:val="28"/>
        </w:rPr>
        <w:t>3</w:t>
      </w:r>
      <w:r>
        <w:rPr>
          <w:rFonts w:ascii="仿宋_GB2312" w:eastAsia="仿宋_GB2312"/>
          <w:sz w:val="28"/>
          <w:szCs w:val="28"/>
        </w:rPr>
        <w:t>〕</w:t>
      </w:r>
      <w:r w:rsidR="00962DC4">
        <w:rPr>
          <w:rFonts w:ascii="仿宋_GB2312" w:eastAsia="仿宋_GB2312" w:hint="eastAsia"/>
          <w:sz w:val="28"/>
          <w:szCs w:val="28"/>
        </w:rPr>
        <w:t>15</w:t>
      </w:r>
      <w:r>
        <w:rPr>
          <w:rFonts w:ascii="仿宋_GB2312" w:eastAsia="仿宋_GB2312"/>
          <w:sz w:val="28"/>
          <w:szCs w:val="28"/>
        </w:rPr>
        <w:t>号</w:t>
      </w:r>
    </w:p>
    <w:p w:rsidR="00CD307B" w:rsidRDefault="00606702">
      <w:pPr>
        <w:spacing w:line="560" w:lineRule="exact"/>
        <w:jc w:val="center"/>
        <w:rPr>
          <w:rFonts w:ascii="方正小标宋简体" w:eastAsia="方正小标宋简体" w:hAnsi="仿宋_GB2312" w:cs="仿宋_GB2312"/>
          <w:sz w:val="36"/>
          <w:szCs w:val="36"/>
        </w:rPr>
      </w:pPr>
      <w:r w:rsidRPr="00606702">
        <w:rPr>
          <w:rFonts w:ascii="方正小标宋简体" w:eastAsia="方正小标宋简体"/>
          <w:sz w:val="28"/>
          <w:szCs w:val="28"/>
        </w:rPr>
        <w:pict>
          <v:line id="_x0000_s1026" style="position:absolute;left:0;text-align:left;z-index:251659264" from="0,9pt" to="441pt,9.15pt" o:gfxdata="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y+1TNIA&#10;AAAEAQAADwAAAAAAAAABACAAAAAiAAAAZHJzL2Rvd25yZXYueG1sUEsBAhQAFAAAAAgAh07iQAwh&#10;+33sAQAA3wMAAA4AAAAAAAAAAQAgAAAAIQEAAGRycy9lMm9Eb2MueG1sUEsFBgAAAAAGAAYAWQEA&#10;AH8FAAAAAA==&#10;" strokecolor="red" strokeweight="2.25pt"/>
        </w:pict>
      </w:r>
    </w:p>
    <w:p w:rsidR="00DD1D4F" w:rsidRDefault="00DD1D4F" w:rsidP="00DD1D4F">
      <w:pPr>
        <w:jc w:val="center"/>
        <w:rPr>
          <w:rFonts w:ascii="黑体" w:eastAsia="黑体" w:hAnsi="黑体"/>
          <w:sz w:val="32"/>
          <w:szCs w:val="32"/>
        </w:rPr>
      </w:pPr>
      <w:r w:rsidRPr="00444F9E">
        <w:rPr>
          <w:rFonts w:ascii="黑体" w:eastAsia="黑体" w:hAnsi="黑体" w:hint="eastAsia"/>
          <w:sz w:val="32"/>
          <w:szCs w:val="32"/>
        </w:rPr>
        <w:t>关于福州职业技术学院202</w:t>
      </w:r>
      <w:r>
        <w:rPr>
          <w:rFonts w:ascii="黑体" w:eastAsia="黑体" w:hAnsi="黑体" w:hint="eastAsia"/>
          <w:sz w:val="32"/>
          <w:szCs w:val="32"/>
        </w:rPr>
        <w:t>2</w:t>
      </w:r>
      <w:r w:rsidRPr="00444F9E">
        <w:rPr>
          <w:rFonts w:ascii="黑体" w:eastAsia="黑体" w:hAnsi="黑体" w:hint="eastAsia"/>
          <w:sz w:val="32"/>
          <w:szCs w:val="32"/>
        </w:rPr>
        <w:t>~202</w:t>
      </w:r>
      <w:r>
        <w:rPr>
          <w:rFonts w:ascii="黑体" w:eastAsia="黑体" w:hAnsi="黑体" w:hint="eastAsia"/>
          <w:sz w:val="32"/>
          <w:szCs w:val="32"/>
        </w:rPr>
        <w:t>3</w:t>
      </w:r>
      <w:r w:rsidRPr="00444F9E">
        <w:rPr>
          <w:rFonts w:ascii="黑体" w:eastAsia="黑体" w:hAnsi="黑体" w:hint="eastAsia"/>
          <w:sz w:val="32"/>
          <w:szCs w:val="32"/>
        </w:rPr>
        <w:t>学年第</w:t>
      </w:r>
      <w:r w:rsidR="00962DC4">
        <w:rPr>
          <w:rFonts w:ascii="黑体" w:eastAsia="黑体" w:hAnsi="黑体" w:hint="eastAsia"/>
          <w:sz w:val="32"/>
          <w:szCs w:val="32"/>
        </w:rPr>
        <w:t>二</w:t>
      </w:r>
      <w:r w:rsidRPr="00444F9E">
        <w:rPr>
          <w:rFonts w:ascii="黑体" w:eastAsia="黑体" w:hAnsi="黑体" w:hint="eastAsia"/>
          <w:sz w:val="32"/>
          <w:szCs w:val="32"/>
        </w:rPr>
        <w:t>学期</w:t>
      </w:r>
    </w:p>
    <w:p w:rsidR="00DD1D4F" w:rsidRPr="00444F9E" w:rsidRDefault="00DD1D4F" w:rsidP="00DD1D4F">
      <w:pPr>
        <w:jc w:val="center"/>
        <w:rPr>
          <w:rFonts w:ascii="黑体" w:eastAsia="黑体" w:hAnsi="黑体"/>
          <w:sz w:val="32"/>
          <w:szCs w:val="32"/>
        </w:rPr>
      </w:pPr>
      <w:r w:rsidRPr="00444F9E">
        <w:rPr>
          <w:rFonts w:ascii="黑体" w:eastAsia="黑体" w:hAnsi="黑体" w:hint="eastAsia"/>
          <w:sz w:val="32"/>
          <w:szCs w:val="32"/>
        </w:rPr>
        <w:t>期末考试命题的通知</w:t>
      </w:r>
    </w:p>
    <w:p w:rsidR="00DD1D4F" w:rsidRPr="00444F9E" w:rsidRDefault="00DD1D4F" w:rsidP="00DD1D4F">
      <w:pPr>
        <w:rPr>
          <w:rFonts w:ascii="仿宋_GB2312" w:eastAsia="仿宋_GB2312"/>
          <w:sz w:val="28"/>
          <w:szCs w:val="28"/>
        </w:rPr>
      </w:pPr>
      <w:r w:rsidRPr="00444F9E">
        <w:rPr>
          <w:rFonts w:ascii="仿宋_GB2312" w:eastAsia="仿宋_GB2312" w:hint="eastAsia"/>
          <w:sz w:val="28"/>
          <w:szCs w:val="28"/>
        </w:rPr>
        <w:t>各</w:t>
      </w:r>
      <w:r>
        <w:rPr>
          <w:rFonts w:ascii="仿宋_GB2312" w:eastAsia="仿宋_GB2312" w:hint="eastAsia"/>
          <w:sz w:val="28"/>
          <w:szCs w:val="28"/>
        </w:rPr>
        <w:t>系</w:t>
      </w:r>
      <w:r w:rsidRPr="00444F9E">
        <w:rPr>
          <w:rFonts w:ascii="仿宋_GB2312" w:eastAsia="仿宋_GB2312" w:hint="eastAsia"/>
          <w:sz w:val="28"/>
          <w:szCs w:val="28"/>
        </w:rPr>
        <w:t>(部) :</w:t>
      </w:r>
    </w:p>
    <w:p w:rsidR="00DD1D4F" w:rsidRPr="00444F9E" w:rsidRDefault="00DD1D4F" w:rsidP="00DD1D4F">
      <w:pPr>
        <w:rPr>
          <w:rFonts w:ascii="仿宋_GB2312" w:eastAsia="仿宋_GB2312"/>
          <w:sz w:val="28"/>
          <w:szCs w:val="28"/>
        </w:rPr>
      </w:pPr>
      <w:r w:rsidRPr="00444F9E">
        <w:rPr>
          <w:rFonts w:ascii="仿宋_GB2312" w:eastAsia="仿宋_GB2312" w:hint="eastAsia"/>
          <w:sz w:val="28"/>
          <w:szCs w:val="28"/>
        </w:rPr>
        <w:t xml:space="preserve">    根据学校本学期安排，期末考试将于202</w:t>
      </w:r>
      <w:r w:rsidR="00962DC4">
        <w:rPr>
          <w:rFonts w:ascii="仿宋_GB2312" w:eastAsia="仿宋_GB2312" w:hint="eastAsia"/>
          <w:sz w:val="28"/>
          <w:szCs w:val="28"/>
        </w:rPr>
        <w:t>3</w:t>
      </w:r>
      <w:r w:rsidRPr="00444F9E">
        <w:rPr>
          <w:rFonts w:ascii="仿宋_GB2312" w:eastAsia="仿宋_GB2312" w:hint="eastAsia"/>
          <w:sz w:val="28"/>
          <w:szCs w:val="28"/>
        </w:rPr>
        <w:t>年</w:t>
      </w:r>
      <w:r w:rsidR="00962DC4">
        <w:rPr>
          <w:rFonts w:ascii="仿宋_GB2312" w:eastAsia="仿宋_GB2312" w:hint="eastAsia"/>
          <w:sz w:val="28"/>
          <w:szCs w:val="28"/>
        </w:rPr>
        <w:t>6</w:t>
      </w:r>
      <w:r w:rsidRPr="00444F9E">
        <w:rPr>
          <w:rFonts w:ascii="仿宋_GB2312" w:eastAsia="仿宋_GB2312" w:hint="eastAsia"/>
          <w:sz w:val="28"/>
          <w:szCs w:val="28"/>
        </w:rPr>
        <w:t>月</w:t>
      </w:r>
      <w:r w:rsidR="00962DC4">
        <w:rPr>
          <w:rFonts w:ascii="仿宋_GB2312" w:eastAsia="仿宋_GB2312" w:hint="eastAsia"/>
          <w:sz w:val="28"/>
          <w:szCs w:val="28"/>
        </w:rPr>
        <w:t>26-27日</w:t>
      </w:r>
      <w:r w:rsidRPr="00444F9E">
        <w:rPr>
          <w:rFonts w:ascii="仿宋_GB2312" w:eastAsia="仿宋_GB2312" w:hint="eastAsia"/>
          <w:sz w:val="28"/>
          <w:szCs w:val="28"/>
        </w:rPr>
        <w:t>进行。请各</w:t>
      </w:r>
      <w:r>
        <w:rPr>
          <w:rFonts w:ascii="仿宋_GB2312" w:eastAsia="仿宋_GB2312" w:hint="eastAsia"/>
          <w:sz w:val="28"/>
          <w:szCs w:val="28"/>
        </w:rPr>
        <w:t>系</w:t>
      </w:r>
      <w:r w:rsidRPr="00444F9E">
        <w:rPr>
          <w:rFonts w:ascii="仿宋_GB2312" w:eastAsia="仿宋_GB2312" w:hint="eastAsia"/>
          <w:sz w:val="28"/>
          <w:szCs w:val="28"/>
        </w:rPr>
        <w:t>(部)于即日起布置教师开始期考试卷的命题工作。现将要求如下:</w:t>
      </w:r>
    </w:p>
    <w:p w:rsidR="00DD1D4F" w:rsidRPr="00444F9E" w:rsidRDefault="00DD1D4F" w:rsidP="00DD1D4F">
      <w:pPr>
        <w:rPr>
          <w:rFonts w:ascii="仿宋_GB2312" w:eastAsia="仿宋_GB2312"/>
          <w:sz w:val="28"/>
          <w:szCs w:val="28"/>
        </w:rPr>
      </w:pPr>
      <w:r>
        <w:rPr>
          <w:rFonts w:ascii="仿宋_GB2312" w:eastAsia="仿宋_GB2312" w:hint="eastAsia"/>
          <w:sz w:val="28"/>
          <w:szCs w:val="28"/>
        </w:rPr>
        <w:t xml:space="preserve">    </w:t>
      </w:r>
      <w:r w:rsidRPr="00444F9E">
        <w:rPr>
          <w:rFonts w:ascii="仿宋_GB2312" w:eastAsia="仿宋_GB2312" w:hint="eastAsia"/>
          <w:sz w:val="28"/>
          <w:szCs w:val="28"/>
        </w:rPr>
        <w:t>一、 试卷命题应体现职业性特征。遵循高职院校办学特点，期末命题要以考核学生实践技能为主要目标，考试时主要采取技能测试、小组(个人)成果答辩考核、校企共同命题考核等体现职业教育特点的考试形式。梳理各门传业课程所蕴含的思想政治教育元素和所承载的思想政治教育功能，纳入专业课程考核。</w:t>
      </w:r>
    </w:p>
    <w:p w:rsidR="00DD1D4F" w:rsidRPr="00444F9E" w:rsidRDefault="00DD1D4F" w:rsidP="00DD1D4F">
      <w:pPr>
        <w:rPr>
          <w:rFonts w:ascii="仿宋_GB2312" w:eastAsia="仿宋_GB2312"/>
          <w:sz w:val="28"/>
          <w:szCs w:val="28"/>
        </w:rPr>
      </w:pPr>
      <w:r>
        <w:rPr>
          <w:rFonts w:ascii="仿宋_GB2312" w:eastAsia="仿宋_GB2312" w:hint="eastAsia"/>
          <w:sz w:val="28"/>
          <w:szCs w:val="28"/>
        </w:rPr>
        <w:t xml:space="preserve">    </w:t>
      </w:r>
      <w:r w:rsidRPr="00444F9E">
        <w:rPr>
          <w:rFonts w:ascii="仿宋_GB2312" w:eastAsia="仿宋_GB2312" w:hint="eastAsia"/>
          <w:sz w:val="28"/>
          <w:szCs w:val="28"/>
        </w:rPr>
        <w:t>二、全面推进无纸化考试。各</w:t>
      </w:r>
      <w:r>
        <w:rPr>
          <w:rFonts w:ascii="仿宋_GB2312" w:eastAsia="仿宋_GB2312" w:hint="eastAsia"/>
          <w:sz w:val="28"/>
          <w:szCs w:val="28"/>
        </w:rPr>
        <w:t>系</w:t>
      </w:r>
      <w:r w:rsidRPr="00444F9E">
        <w:rPr>
          <w:rFonts w:ascii="仿宋_GB2312" w:eastAsia="仿宋_GB2312" w:hint="eastAsia"/>
          <w:sz w:val="28"/>
          <w:szCs w:val="28"/>
        </w:rPr>
        <w:t>(部)务必要在以技能测试为考核主体的前提下全面使用平台考试、机试、网络考试等各种考试方式。各</w:t>
      </w:r>
      <w:r>
        <w:rPr>
          <w:rFonts w:ascii="仿宋_GB2312" w:eastAsia="仿宋_GB2312" w:hint="eastAsia"/>
          <w:sz w:val="28"/>
          <w:szCs w:val="28"/>
        </w:rPr>
        <w:t>系</w:t>
      </w:r>
      <w:r w:rsidRPr="00444F9E">
        <w:rPr>
          <w:rFonts w:ascii="仿宋_GB2312" w:eastAsia="仿宋_GB2312" w:hint="eastAsia"/>
          <w:sz w:val="28"/>
          <w:szCs w:val="28"/>
        </w:rPr>
        <w:t>(部)采用纸质考核的原则上控制在全部考试课程的30%以内。</w:t>
      </w:r>
    </w:p>
    <w:p w:rsidR="00DD1D4F" w:rsidRDefault="00DD1D4F" w:rsidP="00DD1D4F">
      <w:pPr>
        <w:rPr>
          <w:rFonts w:ascii="仿宋_GB2312" w:eastAsia="仿宋_GB2312"/>
          <w:sz w:val="28"/>
          <w:szCs w:val="28"/>
        </w:rPr>
      </w:pPr>
      <w:r>
        <w:rPr>
          <w:rFonts w:ascii="仿宋_GB2312" w:eastAsia="仿宋_GB2312" w:hint="eastAsia"/>
          <w:sz w:val="28"/>
          <w:szCs w:val="28"/>
        </w:rPr>
        <w:t xml:space="preserve">    </w:t>
      </w:r>
      <w:r w:rsidRPr="00444F9E">
        <w:rPr>
          <w:rFonts w:ascii="仿宋_GB2312" w:eastAsia="仿宋_GB2312" w:hint="eastAsia"/>
          <w:sz w:val="28"/>
          <w:szCs w:val="28"/>
        </w:rPr>
        <w:t>三</w:t>
      </w:r>
      <w:r>
        <w:rPr>
          <w:rFonts w:ascii="仿宋_GB2312" w:eastAsia="仿宋_GB2312" w:hint="eastAsia"/>
          <w:sz w:val="28"/>
          <w:szCs w:val="28"/>
        </w:rPr>
        <w:t>、</w:t>
      </w:r>
      <w:r w:rsidRPr="00444F9E">
        <w:rPr>
          <w:rFonts w:ascii="仿宋_GB2312" w:eastAsia="仿宋_GB2312" w:hint="eastAsia"/>
          <w:sz w:val="28"/>
          <w:szCs w:val="28"/>
        </w:rPr>
        <w:t>确保命题工作的严肃性。</w:t>
      </w:r>
      <w:r w:rsidR="00F14BF8">
        <w:rPr>
          <w:rFonts w:ascii="仿宋_GB2312" w:eastAsia="仿宋_GB2312" w:hint="eastAsia"/>
          <w:sz w:val="28"/>
          <w:szCs w:val="28"/>
        </w:rPr>
        <w:t>选择笔试的</w:t>
      </w:r>
      <w:r w:rsidRPr="00444F9E">
        <w:rPr>
          <w:rFonts w:ascii="仿宋_GB2312" w:eastAsia="仿宋_GB2312" w:hint="eastAsia"/>
          <w:sz w:val="28"/>
          <w:szCs w:val="28"/>
        </w:rPr>
        <w:t>课程</w:t>
      </w:r>
      <w:r w:rsidR="00F14BF8">
        <w:rPr>
          <w:rFonts w:ascii="仿宋_GB2312" w:eastAsia="仿宋_GB2312" w:hint="eastAsia"/>
          <w:sz w:val="28"/>
          <w:szCs w:val="28"/>
        </w:rPr>
        <w:t>由</w:t>
      </w:r>
      <w:r w:rsidRPr="00444F9E">
        <w:rPr>
          <w:rFonts w:ascii="仿宋_GB2312" w:eastAsia="仿宋_GB2312" w:hint="eastAsia"/>
          <w:sz w:val="28"/>
          <w:szCs w:val="28"/>
        </w:rPr>
        <w:t>任课教师负责A、B、C三份难度均衡并附有参考答案(评分标准)的试卷,经专业</w:t>
      </w:r>
      <w:r>
        <w:rPr>
          <w:rFonts w:ascii="仿宋_GB2312" w:eastAsia="仿宋_GB2312" w:hint="eastAsia"/>
          <w:sz w:val="28"/>
          <w:szCs w:val="28"/>
        </w:rPr>
        <w:t>、系</w:t>
      </w:r>
      <w:r w:rsidRPr="00444F9E">
        <w:rPr>
          <w:rFonts w:ascii="仿宋_GB2312" w:eastAsia="仿宋_GB2312" w:hint="eastAsia"/>
          <w:sz w:val="28"/>
          <w:szCs w:val="28"/>
        </w:rPr>
        <w:t>(部)审核批准并签名确认后，于202</w:t>
      </w:r>
      <w:r w:rsidR="00962DC4">
        <w:rPr>
          <w:rFonts w:ascii="仿宋_GB2312" w:eastAsia="仿宋_GB2312" w:hint="eastAsia"/>
          <w:sz w:val="28"/>
          <w:szCs w:val="28"/>
        </w:rPr>
        <w:t>3</w:t>
      </w:r>
      <w:r w:rsidRPr="00444F9E">
        <w:rPr>
          <w:rFonts w:ascii="仿宋_GB2312" w:eastAsia="仿宋_GB2312" w:hint="eastAsia"/>
          <w:sz w:val="28"/>
          <w:szCs w:val="28"/>
        </w:rPr>
        <w:t>年</w:t>
      </w:r>
      <w:r w:rsidR="00962DC4">
        <w:rPr>
          <w:rFonts w:ascii="仿宋_GB2312" w:eastAsia="仿宋_GB2312" w:hint="eastAsia"/>
          <w:sz w:val="28"/>
          <w:szCs w:val="28"/>
        </w:rPr>
        <w:t>6</w:t>
      </w:r>
      <w:r w:rsidRPr="00444F9E">
        <w:rPr>
          <w:rFonts w:ascii="仿宋_GB2312" w:eastAsia="仿宋_GB2312" w:hint="eastAsia"/>
          <w:sz w:val="28"/>
          <w:szCs w:val="28"/>
        </w:rPr>
        <w:t>月10日前交教务处。原则上由多位教师分别授课的同一专业同一课程试卷应相同。</w:t>
      </w:r>
    </w:p>
    <w:p w:rsidR="00DD1D4F" w:rsidRPr="00444F9E" w:rsidRDefault="00DD1D4F" w:rsidP="00DD1D4F">
      <w:pPr>
        <w:rPr>
          <w:rFonts w:ascii="仿宋_GB2312" w:eastAsia="仿宋_GB2312"/>
          <w:sz w:val="28"/>
          <w:szCs w:val="28"/>
        </w:rPr>
      </w:pPr>
      <w:r>
        <w:rPr>
          <w:rFonts w:ascii="仿宋_GB2312" w:eastAsia="仿宋_GB2312" w:hint="eastAsia"/>
          <w:sz w:val="28"/>
          <w:szCs w:val="28"/>
        </w:rPr>
        <w:lastRenderedPageBreak/>
        <w:t xml:space="preserve">    </w:t>
      </w:r>
      <w:r w:rsidRPr="00444F9E">
        <w:rPr>
          <w:rFonts w:ascii="仿宋_GB2312" w:eastAsia="仿宋_GB2312" w:hint="eastAsia"/>
          <w:sz w:val="28"/>
          <w:szCs w:val="28"/>
        </w:rPr>
        <w:t>教师必须对自己命题的试卷负全责，务必做到课程、试卷和考表使用同一名称，严禁试卷出现明显的难度倾斜,其份量与难度要求相当,试卷考题不能重复，尤其是不得与往年试卷雷同，相似率不得超过20%;期末考试试卷应覆盖整个学期的教学内容。凡无特殊情况逾期迟交的试卷或错卷将按相关规定处理。</w:t>
      </w:r>
    </w:p>
    <w:p w:rsidR="00DD1D4F" w:rsidRPr="00444F9E" w:rsidRDefault="00DD1D4F" w:rsidP="00DD1D4F">
      <w:pPr>
        <w:rPr>
          <w:rFonts w:ascii="仿宋_GB2312" w:eastAsia="仿宋_GB2312"/>
          <w:sz w:val="28"/>
          <w:szCs w:val="28"/>
        </w:rPr>
      </w:pPr>
      <w:r>
        <w:rPr>
          <w:rFonts w:ascii="仿宋_GB2312" w:eastAsia="仿宋_GB2312" w:hint="eastAsia"/>
          <w:sz w:val="28"/>
          <w:szCs w:val="28"/>
        </w:rPr>
        <w:t xml:space="preserve">    </w:t>
      </w:r>
      <w:r w:rsidRPr="00444F9E">
        <w:rPr>
          <w:rFonts w:ascii="仿宋_GB2312" w:eastAsia="仿宋_GB2312" w:hint="eastAsia"/>
          <w:sz w:val="28"/>
          <w:szCs w:val="28"/>
        </w:rPr>
        <w:t>四、其他要求。期考考表于202</w:t>
      </w:r>
      <w:r w:rsidR="00962DC4">
        <w:rPr>
          <w:rFonts w:ascii="仿宋_GB2312" w:eastAsia="仿宋_GB2312" w:hint="eastAsia"/>
          <w:sz w:val="28"/>
          <w:szCs w:val="28"/>
        </w:rPr>
        <w:t>3</w:t>
      </w:r>
      <w:r w:rsidRPr="00444F9E">
        <w:rPr>
          <w:rFonts w:ascii="仿宋_GB2312" w:eastAsia="仿宋_GB2312" w:hint="eastAsia"/>
          <w:sz w:val="28"/>
          <w:szCs w:val="28"/>
        </w:rPr>
        <w:t>年</w:t>
      </w:r>
      <w:r w:rsidR="00962DC4">
        <w:rPr>
          <w:rFonts w:ascii="仿宋_GB2312" w:eastAsia="仿宋_GB2312" w:hint="eastAsia"/>
          <w:sz w:val="28"/>
          <w:szCs w:val="28"/>
        </w:rPr>
        <w:t>6</w:t>
      </w:r>
      <w:r w:rsidRPr="00444F9E">
        <w:rPr>
          <w:rFonts w:ascii="仿宋_GB2312" w:eastAsia="仿宋_GB2312" w:hint="eastAsia"/>
          <w:sz w:val="28"/>
          <w:szCs w:val="28"/>
        </w:rPr>
        <w:t>月</w:t>
      </w:r>
      <w:r w:rsidR="00962DC4">
        <w:rPr>
          <w:rFonts w:ascii="仿宋_GB2312" w:eastAsia="仿宋_GB2312" w:hint="eastAsia"/>
          <w:sz w:val="28"/>
          <w:szCs w:val="28"/>
        </w:rPr>
        <w:t>1</w:t>
      </w:r>
      <w:r w:rsidRPr="00444F9E">
        <w:rPr>
          <w:rFonts w:ascii="仿宋_GB2312" w:eastAsia="仿宋_GB2312" w:hint="eastAsia"/>
          <w:sz w:val="28"/>
          <w:szCs w:val="28"/>
        </w:rPr>
        <w:t>5日汇总教务处。每个专业考试科目原则上应为4门(含公共考试课程),其余课程以考查科目操作。考查科目测试应在</w:t>
      </w:r>
      <w:r>
        <w:rPr>
          <w:rFonts w:ascii="仿宋_GB2312" w:eastAsia="仿宋_GB2312" w:hint="eastAsia"/>
          <w:sz w:val="28"/>
          <w:szCs w:val="28"/>
        </w:rPr>
        <w:t>期考开始</w:t>
      </w:r>
      <w:r w:rsidRPr="00444F9E">
        <w:rPr>
          <w:rFonts w:ascii="仿宋_GB2312" w:eastAsia="仿宋_GB2312" w:hint="eastAsia"/>
          <w:sz w:val="28"/>
          <w:szCs w:val="28"/>
        </w:rPr>
        <w:t>前结束。请各院(部)做好考试相关工作。</w:t>
      </w:r>
    </w:p>
    <w:p w:rsidR="00DD1D4F" w:rsidRPr="00444F9E" w:rsidRDefault="00DD1D4F" w:rsidP="00DD1D4F">
      <w:pPr>
        <w:jc w:val="right"/>
        <w:rPr>
          <w:rFonts w:ascii="仿宋_GB2312" w:eastAsia="仿宋_GB2312"/>
          <w:sz w:val="28"/>
          <w:szCs w:val="28"/>
        </w:rPr>
      </w:pPr>
      <w:r w:rsidRPr="00444F9E">
        <w:rPr>
          <w:rFonts w:ascii="仿宋_GB2312" w:eastAsia="仿宋_GB2312" w:hint="eastAsia"/>
          <w:sz w:val="28"/>
          <w:szCs w:val="28"/>
        </w:rPr>
        <w:t>教务处</w:t>
      </w:r>
    </w:p>
    <w:p w:rsidR="00DD1D4F" w:rsidRPr="00444F9E" w:rsidRDefault="00DD1D4F" w:rsidP="00DD1D4F">
      <w:pPr>
        <w:jc w:val="right"/>
        <w:rPr>
          <w:rFonts w:ascii="仿宋_GB2312" w:eastAsia="仿宋_GB2312"/>
          <w:sz w:val="28"/>
          <w:szCs w:val="28"/>
        </w:rPr>
      </w:pPr>
      <w:r w:rsidRPr="00444F9E">
        <w:rPr>
          <w:rFonts w:ascii="仿宋_GB2312" w:eastAsia="仿宋_GB2312" w:hint="eastAsia"/>
          <w:sz w:val="28"/>
          <w:szCs w:val="28"/>
        </w:rPr>
        <w:t>202</w:t>
      </w:r>
      <w:r w:rsidR="00962DC4">
        <w:rPr>
          <w:rFonts w:ascii="仿宋_GB2312" w:eastAsia="仿宋_GB2312" w:hint="eastAsia"/>
          <w:sz w:val="28"/>
          <w:szCs w:val="28"/>
        </w:rPr>
        <w:t>3</w:t>
      </w:r>
      <w:r w:rsidRPr="00444F9E">
        <w:rPr>
          <w:rFonts w:ascii="仿宋_GB2312" w:eastAsia="仿宋_GB2312" w:hint="eastAsia"/>
          <w:sz w:val="28"/>
          <w:szCs w:val="28"/>
        </w:rPr>
        <w:t>年</w:t>
      </w:r>
      <w:r w:rsidR="00962DC4">
        <w:rPr>
          <w:rFonts w:ascii="仿宋_GB2312" w:eastAsia="仿宋_GB2312" w:hint="eastAsia"/>
          <w:sz w:val="28"/>
          <w:szCs w:val="28"/>
        </w:rPr>
        <w:t>5</w:t>
      </w:r>
      <w:r w:rsidRPr="00444F9E">
        <w:rPr>
          <w:rFonts w:ascii="仿宋_GB2312" w:eastAsia="仿宋_GB2312" w:hint="eastAsia"/>
          <w:sz w:val="28"/>
          <w:szCs w:val="28"/>
        </w:rPr>
        <w:t>月</w:t>
      </w:r>
      <w:r w:rsidR="00962DC4">
        <w:rPr>
          <w:rFonts w:ascii="仿宋_GB2312" w:eastAsia="仿宋_GB2312" w:hint="eastAsia"/>
          <w:sz w:val="28"/>
          <w:szCs w:val="28"/>
        </w:rPr>
        <w:t>4</w:t>
      </w:r>
      <w:r w:rsidRPr="00444F9E">
        <w:rPr>
          <w:rFonts w:ascii="仿宋_GB2312" w:eastAsia="仿宋_GB2312" w:hint="eastAsia"/>
          <w:sz w:val="28"/>
          <w:szCs w:val="28"/>
        </w:rPr>
        <w:t>日</w:t>
      </w:r>
    </w:p>
    <w:p w:rsidR="00CD307B" w:rsidRDefault="00CD307B" w:rsidP="00DD1D4F">
      <w:pPr>
        <w:jc w:val="center"/>
        <w:rPr>
          <w:rFonts w:ascii="方正小标宋简体" w:eastAsia="方正小标宋简体" w:hAnsi="仿宋_GB2312" w:cs="仿宋_GB2312"/>
          <w:sz w:val="36"/>
          <w:szCs w:val="36"/>
        </w:rPr>
      </w:pPr>
    </w:p>
    <w:sectPr w:rsidR="00CD307B" w:rsidSect="004F71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795" w:rsidRDefault="00FB5795" w:rsidP="00CD307B">
      <w:r>
        <w:separator/>
      </w:r>
    </w:p>
  </w:endnote>
  <w:endnote w:type="continuationSeparator" w:id="1">
    <w:p w:rsidR="00FB5795" w:rsidRDefault="00FB5795" w:rsidP="00CD3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modern"/>
    <w:notTrueType/>
    <w:pitch w:val="fixed"/>
    <w:sig w:usb0="00000001" w:usb1="09060000" w:usb2="00000010" w:usb3="00000000" w:csb0="0008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795" w:rsidRDefault="00FB5795" w:rsidP="00CD307B">
      <w:r>
        <w:separator/>
      </w:r>
    </w:p>
  </w:footnote>
  <w:footnote w:type="continuationSeparator" w:id="1">
    <w:p w:rsidR="00FB5795" w:rsidRDefault="00FB5795" w:rsidP="00CD3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029D"/>
    <w:multiLevelType w:val="multilevel"/>
    <w:tmpl w:val="217A029D"/>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27941B07"/>
    <w:multiLevelType w:val="multilevel"/>
    <w:tmpl w:val="27941B07"/>
    <w:lvl w:ilvl="0">
      <w:start w:val="1"/>
      <w:numFmt w:val="none"/>
      <w:suff w:val="nothing"/>
      <w:lvlText w:val=""/>
      <w:lvlJc w:val="left"/>
      <w:rPr>
        <w:rFonts w:cs="Times New Roman" w:hint="eastAsia"/>
      </w:rPr>
    </w:lvl>
    <w:lvl w:ilvl="1">
      <w:start w:val="1"/>
      <w:numFmt w:val="chineseCountingThousand"/>
      <w:pStyle w:val="2"/>
      <w:suff w:val="nothing"/>
      <w:lvlText w:val="%2、"/>
      <w:lvlJc w:val="left"/>
      <w:rPr>
        <w:rFonts w:cs="Times New Roman" w:hint="eastAsia"/>
      </w:rPr>
    </w:lvl>
    <w:lvl w:ilvl="2">
      <w:start w:val="1"/>
      <w:numFmt w:val="chineseCountingThousand"/>
      <w:pStyle w:val="3"/>
      <w:suff w:val="space"/>
      <w:lvlText w:val="%1(%3)"/>
      <w:lvlJc w:val="left"/>
      <w:pPr>
        <w:ind w:firstLine="420"/>
      </w:pPr>
      <w:rPr>
        <w:rFonts w:cs="Times New Roman" w:hint="eastAsia"/>
        <w:b/>
      </w:rPr>
    </w:lvl>
    <w:lvl w:ilvl="3">
      <w:start w:val="1"/>
      <w:numFmt w:val="decimal"/>
      <w:pStyle w:val="4"/>
      <w:suff w:val="space"/>
      <w:lvlText w:val="%1%4."/>
      <w:lvlJc w:val="left"/>
      <w:pPr>
        <w:ind w:firstLine="420"/>
      </w:pPr>
      <w:rPr>
        <w:rFonts w:cs="Times New Roman" w:hint="eastAsia"/>
      </w:rPr>
    </w:lvl>
    <w:lvl w:ilvl="4">
      <w:start w:val="1"/>
      <w:numFmt w:val="decimal"/>
      <w:pStyle w:val="MMTopic5"/>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5NzNlZGU5YTlmZWI5MDg1NzcyMTBkMzA3MzRjM2YifQ=="/>
  </w:docVars>
  <w:rsids>
    <w:rsidRoot w:val="00620D43"/>
    <w:rsid w:val="00071105"/>
    <w:rsid w:val="00076E45"/>
    <w:rsid w:val="00077308"/>
    <w:rsid w:val="000816C4"/>
    <w:rsid w:val="000D4B5A"/>
    <w:rsid w:val="000F4E48"/>
    <w:rsid w:val="00102D28"/>
    <w:rsid w:val="001A3B02"/>
    <w:rsid w:val="001A3E67"/>
    <w:rsid w:val="001E1854"/>
    <w:rsid w:val="003A3F75"/>
    <w:rsid w:val="00466617"/>
    <w:rsid w:val="00493C55"/>
    <w:rsid w:val="004F71F3"/>
    <w:rsid w:val="00542687"/>
    <w:rsid w:val="005A1788"/>
    <w:rsid w:val="005A1EFE"/>
    <w:rsid w:val="005A6048"/>
    <w:rsid w:val="005E1298"/>
    <w:rsid w:val="00606702"/>
    <w:rsid w:val="00620D43"/>
    <w:rsid w:val="006A6D4B"/>
    <w:rsid w:val="006B347A"/>
    <w:rsid w:val="00721808"/>
    <w:rsid w:val="007563D4"/>
    <w:rsid w:val="00765CE2"/>
    <w:rsid w:val="007B572E"/>
    <w:rsid w:val="007C1EC4"/>
    <w:rsid w:val="007C6FFE"/>
    <w:rsid w:val="007F2813"/>
    <w:rsid w:val="00823ED7"/>
    <w:rsid w:val="00862ED7"/>
    <w:rsid w:val="008804A3"/>
    <w:rsid w:val="008B4EA3"/>
    <w:rsid w:val="00924EC3"/>
    <w:rsid w:val="009262CF"/>
    <w:rsid w:val="00952D9F"/>
    <w:rsid w:val="00962DC4"/>
    <w:rsid w:val="009F0604"/>
    <w:rsid w:val="00A05370"/>
    <w:rsid w:val="00A441FF"/>
    <w:rsid w:val="00AD7E6E"/>
    <w:rsid w:val="00B211CA"/>
    <w:rsid w:val="00B23137"/>
    <w:rsid w:val="00B90351"/>
    <w:rsid w:val="00B92EDD"/>
    <w:rsid w:val="00BE261E"/>
    <w:rsid w:val="00BF3480"/>
    <w:rsid w:val="00C27776"/>
    <w:rsid w:val="00C964AC"/>
    <w:rsid w:val="00CD307B"/>
    <w:rsid w:val="00D16DE1"/>
    <w:rsid w:val="00DD1D4F"/>
    <w:rsid w:val="00DF2580"/>
    <w:rsid w:val="00E05080"/>
    <w:rsid w:val="00E077A4"/>
    <w:rsid w:val="00E452F3"/>
    <w:rsid w:val="00EA4630"/>
    <w:rsid w:val="00F14BF8"/>
    <w:rsid w:val="00F66427"/>
    <w:rsid w:val="00FB5795"/>
    <w:rsid w:val="00FB6804"/>
    <w:rsid w:val="00FE36C8"/>
    <w:rsid w:val="00FF5E6D"/>
    <w:rsid w:val="0DE83027"/>
    <w:rsid w:val="127A5DFC"/>
    <w:rsid w:val="1A8D09EA"/>
    <w:rsid w:val="2E774DEF"/>
    <w:rsid w:val="3F99444B"/>
    <w:rsid w:val="473F4AF7"/>
    <w:rsid w:val="47DD56D8"/>
    <w:rsid w:val="50C95357"/>
    <w:rsid w:val="54844729"/>
    <w:rsid w:val="59421735"/>
    <w:rsid w:val="5B820C71"/>
    <w:rsid w:val="5CFF153E"/>
    <w:rsid w:val="63B34C36"/>
    <w:rsid w:val="6A144888"/>
    <w:rsid w:val="6F746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F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F71F3"/>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4F71F3"/>
    <w:pPr>
      <w:keepNext w:val="0"/>
      <w:keepLines w:val="0"/>
      <w:widowControl/>
      <w:numPr>
        <w:ilvl w:val="1"/>
        <w:numId w:val="1"/>
      </w:numPr>
      <w:spacing w:beforeLines="50" w:afterLines="50" w:line="360" w:lineRule="auto"/>
      <w:jc w:val="left"/>
      <w:outlineLvl w:val="1"/>
    </w:pPr>
    <w:rPr>
      <w:rFonts w:ascii="黑体" w:eastAsia="黑体" w:hAnsi="宋体" w:cs="Times New Roman"/>
      <w:bCs w:val="0"/>
      <w:color w:val="000000"/>
      <w:kern w:val="0"/>
      <w:sz w:val="28"/>
    </w:rPr>
  </w:style>
  <w:style w:type="paragraph" w:styleId="3">
    <w:name w:val="heading 3"/>
    <w:basedOn w:val="a"/>
    <w:next w:val="a"/>
    <w:link w:val="3Char"/>
    <w:qFormat/>
    <w:rsid w:val="004F71F3"/>
    <w:pPr>
      <w:numPr>
        <w:ilvl w:val="2"/>
        <w:numId w:val="1"/>
      </w:numPr>
      <w:spacing w:beforeLines="20" w:line="415" w:lineRule="auto"/>
      <w:ind w:firstLineChars="200" w:firstLine="200"/>
      <w:outlineLvl w:val="2"/>
    </w:pPr>
    <w:rPr>
      <w:rFonts w:ascii="Calibri" w:eastAsia="仿宋" w:hAnsi="Calibri" w:cs="Times New Roman"/>
      <w:b/>
      <w:bCs/>
      <w:sz w:val="24"/>
      <w:szCs w:val="32"/>
    </w:rPr>
  </w:style>
  <w:style w:type="paragraph" w:styleId="4">
    <w:name w:val="heading 4"/>
    <w:basedOn w:val="3"/>
    <w:next w:val="a"/>
    <w:link w:val="4Char"/>
    <w:qFormat/>
    <w:rsid w:val="004F71F3"/>
    <w:pPr>
      <w:numPr>
        <w:ilvl w:val="3"/>
      </w:numPr>
      <w:spacing w:beforeLines="50"/>
      <w:ind w:firstLine="200"/>
      <w:outlineLvl w:val="3"/>
    </w:pPr>
  </w:style>
  <w:style w:type="paragraph" w:styleId="5">
    <w:name w:val="heading 5"/>
    <w:basedOn w:val="a"/>
    <w:next w:val="a"/>
    <w:link w:val="5Char"/>
    <w:uiPriority w:val="9"/>
    <w:semiHidden/>
    <w:unhideWhenUsed/>
    <w:qFormat/>
    <w:rsid w:val="004F71F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71F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71F3"/>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4F71F3"/>
    <w:pPr>
      <w:widowControl/>
      <w:jc w:val="left"/>
    </w:pPr>
    <w:rPr>
      <w:rFonts w:ascii="宋体" w:eastAsia="宋体" w:hAnsi="宋体" w:cs="宋体"/>
      <w:kern w:val="0"/>
      <w:sz w:val="24"/>
      <w:szCs w:val="24"/>
    </w:rPr>
  </w:style>
  <w:style w:type="character" w:styleId="a6">
    <w:name w:val="page number"/>
    <w:basedOn w:val="a0"/>
    <w:qFormat/>
    <w:rsid w:val="004F71F3"/>
  </w:style>
  <w:style w:type="character" w:customStyle="1" w:styleId="Char0">
    <w:name w:val="页眉 Char"/>
    <w:basedOn w:val="a0"/>
    <w:link w:val="a4"/>
    <w:uiPriority w:val="99"/>
    <w:qFormat/>
    <w:rsid w:val="004F71F3"/>
    <w:rPr>
      <w:sz w:val="18"/>
      <w:szCs w:val="18"/>
    </w:rPr>
  </w:style>
  <w:style w:type="character" w:customStyle="1" w:styleId="Char">
    <w:name w:val="页脚 Char"/>
    <w:basedOn w:val="a0"/>
    <w:link w:val="a3"/>
    <w:uiPriority w:val="99"/>
    <w:qFormat/>
    <w:rsid w:val="004F71F3"/>
    <w:rPr>
      <w:sz w:val="18"/>
      <w:szCs w:val="18"/>
    </w:rPr>
  </w:style>
  <w:style w:type="character" w:customStyle="1" w:styleId="2Char">
    <w:name w:val="标题 2 Char"/>
    <w:basedOn w:val="a0"/>
    <w:link w:val="2"/>
    <w:qFormat/>
    <w:rsid w:val="004F71F3"/>
    <w:rPr>
      <w:rFonts w:ascii="黑体" w:eastAsia="黑体" w:hAnsi="宋体" w:cs="Times New Roman"/>
      <w:b/>
      <w:color w:val="000000"/>
      <w:kern w:val="0"/>
      <w:sz w:val="28"/>
      <w:szCs w:val="44"/>
    </w:rPr>
  </w:style>
  <w:style w:type="character" w:customStyle="1" w:styleId="3Char">
    <w:name w:val="标题 3 Char"/>
    <w:basedOn w:val="a0"/>
    <w:link w:val="3"/>
    <w:qFormat/>
    <w:rsid w:val="004F71F3"/>
    <w:rPr>
      <w:rFonts w:ascii="Calibri" w:eastAsia="仿宋" w:hAnsi="Calibri" w:cs="Times New Roman"/>
      <w:b/>
      <w:bCs/>
      <w:sz w:val="24"/>
      <w:szCs w:val="32"/>
    </w:rPr>
  </w:style>
  <w:style w:type="character" w:customStyle="1" w:styleId="4Char">
    <w:name w:val="标题 4 Char"/>
    <w:basedOn w:val="a0"/>
    <w:link w:val="4"/>
    <w:qFormat/>
    <w:rsid w:val="004F71F3"/>
    <w:rPr>
      <w:rFonts w:ascii="Calibri" w:eastAsia="仿宋" w:hAnsi="Calibri" w:cs="Times New Roman"/>
      <w:b/>
      <w:bCs/>
      <w:sz w:val="24"/>
      <w:szCs w:val="32"/>
    </w:rPr>
  </w:style>
  <w:style w:type="paragraph" w:customStyle="1" w:styleId="MMTopic5">
    <w:name w:val="MM Topic 5"/>
    <w:basedOn w:val="5"/>
    <w:qFormat/>
    <w:rsid w:val="004F71F3"/>
    <w:pPr>
      <w:numPr>
        <w:ilvl w:val="4"/>
        <w:numId w:val="1"/>
      </w:numPr>
      <w:spacing w:before="0" w:after="0" w:line="372" w:lineRule="auto"/>
    </w:pPr>
    <w:rPr>
      <w:rFonts w:ascii="Calibri" w:eastAsia="宋体" w:hAnsi="Calibri" w:cs="Times New Roman"/>
    </w:rPr>
  </w:style>
  <w:style w:type="character" w:customStyle="1" w:styleId="1Char">
    <w:name w:val="标题 1 Char"/>
    <w:basedOn w:val="a0"/>
    <w:link w:val="1"/>
    <w:uiPriority w:val="9"/>
    <w:qFormat/>
    <w:rsid w:val="004F71F3"/>
    <w:rPr>
      <w:b/>
      <w:bCs/>
      <w:kern w:val="44"/>
      <w:sz w:val="44"/>
      <w:szCs w:val="44"/>
    </w:rPr>
  </w:style>
  <w:style w:type="character" w:customStyle="1" w:styleId="5Char">
    <w:name w:val="标题 5 Char"/>
    <w:basedOn w:val="a0"/>
    <w:link w:val="5"/>
    <w:uiPriority w:val="9"/>
    <w:semiHidden/>
    <w:qFormat/>
    <w:rsid w:val="004F71F3"/>
    <w:rPr>
      <w:b/>
      <w:bCs/>
      <w:sz w:val="28"/>
      <w:szCs w:val="28"/>
    </w:rPr>
  </w:style>
  <w:style w:type="paragraph" w:styleId="a7">
    <w:name w:val="List Paragraph"/>
    <w:basedOn w:val="a"/>
    <w:uiPriority w:val="99"/>
    <w:unhideWhenUsed/>
    <w:qFormat/>
    <w:rsid w:val="004F71F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653</Characters>
  <Application>Microsoft Office Word</Application>
  <DocSecurity>0</DocSecurity>
  <Lines>5</Lines>
  <Paragraphs>1</Paragraphs>
  <ScaleCrop>false</ScaleCrop>
  <Company>微软中国</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游韬</dc:creator>
  <cp:lastModifiedBy>游韬</cp:lastModifiedBy>
  <cp:revision>3</cp:revision>
  <dcterms:created xsi:type="dcterms:W3CDTF">2023-05-04T00:56:00Z</dcterms:created>
  <dcterms:modified xsi:type="dcterms:W3CDTF">2023-05-04T03:40:00Z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655932E632114E95941A75E7BCB1832B</vt:lpwstr>
  </property>
</Properties>
</file>