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auto"/>
          <w:sz w:val="36"/>
          <w:szCs w:val="36"/>
          <w:highlight w:val="none"/>
          <w:lang w:val="en-US" w:eastAsia="zh-CN"/>
        </w:rPr>
      </w:pPr>
      <w:r>
        <w:rPr>
          <w:rFonts w:hint="eastAsia" w:ascii="宋体" w:hAnsi="宋体"/>
          <w:b/>
          <w:sz w:val="36"/>
          <w:szCs w:val="36"/>
          <w:highlight w:val="none"/>
          <w:lang w:val="en-US" w:eastAsia="zh-CN"/>
        </w:rPr>
        <w:t>福州职业技术学院2022届高职扩</w:t>
      </w:r>
      <w:r>
        <w:rPr>
          <w:rFonts w:hint="eastAsia" w:ascii="宋体" w:hAnsi="宋体"/>
          <w:b/>
          <w:color w:val="auto"/>
          <w:sz w:val="36"/>
          <w:szCs w:val="36"/>
          <w:highlight w:val="none"/>
          <w:lang w:val="en-US" w:eastAsia="zh-CN"/>
        </w:rPr>
        <w:t>招（退役军人）</w:t>
      </w:r>
    </w:p>
    <w:p>
      <w:pPr>
        <w:jc w:val="center"/>
        <w:rPr>
          <w:rFonts w:hint="default"/>
          <w:color w:val="auto"/>
          <w:highlight w:val="none"/>
          <w:lang w:val="en-US"/>
        </w:rPr>
      </w:pPr>
      <w:r>
        <w:rPr>
          <w:rFonts w:hint="eastAsia" w:ascii="宋体" w:hAnsi="宋体"/>
          <w:b/>
          <w:color w:val="auto"/>
          <w:sz w:val="36"/>
          <w:szCs w:val="36"/>
          <w:highlight w:val="none"/>
          <w:lang w:val="en-US" w:eastAsia="zh-CN"/>
        </w:rPr>
        <w:t>毕业生专场网络双选会邀请函</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尊敬的用人单位，亲爱的2022届高职扩招（退役军人）毕业生：</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福州职业技术学院是福州市人民政府举办的全日制普通高等职业学校。学校为全国“双高校”（全国197所）、国家“优质校”（全国200所），全国深化创新创业教育改革示范高校、全国毕业生就业典型经验高校、全国毕业生就业能力培训基地、全国职业院校实习管理50强、全国“互联网+中国制造2025”产教融合促进计划建设院校、教育部首批现代学徒制试点单位、全国职业院校校园文化建设“一校一品”学校等。在省级“示范校”考核评估中名列前茅，被授予省五一劳动奖状，确定为省文明校园（学校）、省党建工作示范培育高校、省“三全育人”综合改革试点高校、省创新创业创造教育示范院校、省首批高职院校产业学院试点项目、第四届清海杯——黄炎培职业教育奖优秀学校等。</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为深入贯彻落实党中央、国务院和省市关于做好高校毕业生就业创业工作的决策部署，搭建用人单位和2022届毕业生双向选择平台，满足高职扩招（退役军人）毕业生的就业需求，帮助退役军人解决再就业问题，促进2022届高职扩招（退役军人）毕业生更充分更高质量就业创业，福州职业技术学院联合福建省建设人才市场，拟于2022年3月31日——4月30</w:t>
      </w:r>
      <w:bookmarkStart w:id="0" w:name="_GoBack"/>
      <w:bookmarkEnd w:id="0"/>
      <w:r>
        <w:rPr>
          <w:rFonts w:hint="eastAsia" w:ascii="仿宋" w:hAnsi="仿宋" w:eastAsia="仿宋" w:cs="仿宋"/>
          <w:b w:val="0"/>
          <w:bCs w:val="0"/>
          <w:color w:val="auto"/>
          <w:sz w:val="28"/>
          <w:szCs w:val="28"/>
          <w:u w:val="none"/>
          <w:lang w:val="en-US" w:eastAsia="zh-CN"/>
        </w:rPr>
        <w:t>日举办“福州职业技术学院2022届高职扩招（退役军人）毕业生专场网络双选会”，诚邀广大用人单位和2022届高职扩招（退役军人）毕业生参加，现将有关事项函告如下：</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一、招聘会主题</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default"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励园送岗 “职”等你来</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二、招聘会安排</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default"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1.网络双选会时间：2022年3月31日——4月10日</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2.规模：本次网络双选会设置展位100个</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三、参会对象及举办形式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eastAsia" w:ascii="楷体" w:hAnsi="楷体" w:eastAsia="楷体" w:cs="楷体"/>
          <w:b/>
          <w:bCs/>
          <w:i w:val="0"/>
          <w:caps w:val="0"/>
          <w:color w:val="auto"/>
          <w:spacing w:val="0"/>
          <w:sz w:val="28"/>
          <w:szCs w:val="28"/>
          <w:lang w:val="en-US" w:eastAsia="zh-CN"/>
        </w:rPr>
      </w:pPr>
      <w:r>
        <w:rPr>
          <w:rFonts w:hint="eastAsia" w:ascii="楷体" w:hAnsi="楷体" w:eastAsia="楷体" w:cs="楷体"/>
          <w:b/>
          <w:bCs/>
          <w:i w:val="0"/>
          <w:caps w:val="0"/>
          <w:color w:val="auto"/>
          <w:spacing w:val="0"/>
          <w:sz w:val="28"/>
          <w:szCs w:val="28"/>
          <w:lang w:val="en-US" w:eastAsia="zh-CN"/>
        </w:rPr>
        <w:t>（一）参会对象</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仿宋" w:hAnsi="仿宋" w:eastAsia="仿宋" w:cs="仿宋"/>
          <w:i w:val="0"/>
          <w:caps w:val="0"/>
          <w:color w:val="auto"/>
          <w:spacing w:val="0"/>
          <w:sz w:val="28"/>
          <w:szCs w:val="28"/>
          <w:lang w:eastAsia="zh-CN"/>
        </w:rPr>
      </w:pPr>
      <w:r>
        <w:rPr>
          <w:rFonts w:hint="eastAsia" w:ascii="仿宋" w:hAnsi="仿宋" w:eastAsia="仿宋" w:cs="仿宋"/>
          <w:i w:val="0"/>
          <w:caps w:val="0"/>
          <w:color w:val="auto"/>
          <w:spacing w:val="0"/>
          <w:sz w:val="28"/>
          <w:szCs w:val="28"/>
          <w:lang w:val="en-US" w:eastAsia="zh-CN"/>
        </w:rPr>
        <w:t>1.对高职扩招（退役军人）毕业生</w:t>
      </w:r>
      <w:r>
        <w:rPr>
          <w:rFonts w:hint="eastAsia" w:ascii="仿宋" w:hAnsi="仿宋" w:eastAsia="仿宋" w:cs="仿宋"/>
          <w:i w:val="0"/>
          <w:caps w:val="0"/>
          <w:color w:val="auto"/>
          <w:spacing w:val="0"/>
          <w:sz w:val="28"/>
          <w:szCs w:val="28"/>
        </w:rPr>
        <w:t>有招聘需求的</w:t>
      </w:r>
      <w:r>
        <w:rPr>
          <w:rFonts w:hint="eastAsia" w:ascii="仿宋" w:hAnsi="仿宋" w:eastAsia="仿宋" w:cs="仿宋"/>
          <w:i w:val="0"/>
          <w:caps w:val="0"/>
          <w:color w:val="auto"/>
          <w:spacing w:val="0"/>
          <w:sz w:val="28"/>
          <w:szCs w:val="28"/>
          <w:lang w:eastAsia="zh-CN"/>
        </w:rPr>
        <w:t>用人</w:t>
      </w:r>
      <w:r>
        <w:rPr>
          <w:rFonts w:hint="eastAsia" w:ascii="仿宋" w:hAnsi="仿宋" w:eastAsia="仿宋" w:cs="仿宋"/>
          <w:i w:val="0"/>
          <w:caps w:val="0"/>
          <w:color w:val="auto"/>
          <w:spacing w:val="0"/>
          <w:sz w:val="28"/>
          <w:szCs w:val="28"/>
        </w:rPr>
        <w:t>单</w:t>
      </w:r>
      <w:r>
        <w:rPr>
          <w:rFonts w:hint="eastAsia" w:ascii="仿宋" w:hAnsi="仿宋" w:eastAsia="仿宋" w:cs="仿宋"/>
          <w:i w:val="0"/>
          <w:caps w:val="0"/>
          <w:color w:val="auto"/>
          <w:spacing w:val="0"/>
          <w:sz w:val="28"/>
          <w:szCs w:val="28"/>
          <w:lang w:eastAsia="zh-CN"/>
        </w:rPr>
        <w:t>位；</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default" w:ascii="仿宋" w:hAnsi="仿宋" w:eastAsia="仿宋" w:cs="仿宋"/>
          <w:i w:val="0"/>
          <w:caps w:val="0"/>
          <w:color w:val="auto"/>
          <w:spacing w:val="0"/>
          <w:sz w:val="28"/>
          <w:szCs w:val="28"/>
          <w:lang w:val="en-US" w:eastAsia="zh-CN"/>
        </w:rPr>
      </w:pPr>
      <w:r>
        <w:rPr>
          <w:rFonts w:hint="eastAsia" w:ascii="仿宋" w:hAnsi="仿宋" w:eastAsia="仿宋" w:cs="仿宋"/>
          <w:i w:val="0"/>
          <w:caps w:val="0"/>
          <w:color w:val="auto"/>
          <w:spacing w:val="0"/>
          <w:sz w:val="28"/>
          <w:szCs w:val="28"/>
          <w:lang w:val="en-US" w:eastAsia="zh-CN"/>
        </w:rPr>
        <w:t>2.</w:t>
      </w:r>
      <w:r>
        <w:rPr>
          <w:rFonts w:hint="eastAsia" w:ascii="仿宋" w:hAnsi="仿宋" w:eastAsia="仿宋" w:cs="仿宋"/>
          <w:i w:val="0"/>
          <w:caps w:val="0"/>
          <w:color w:val="auto"/>
          <w:spacing w:val="0"/>
          <w:sz w:val="28"/>
          <w:szCs w:val="28"/>
          <w:lang w:eastAsia="zh-CN"/>
        </w:rPr>
        <w:t>福州职业技术学院</w:t>
      </w:r>
      <w:r>
        <w:rPr>
          <w:rFonts w:hint="eastAsia" w:ascii="仿宋" w:hAnsi="仿宋" w:eastAsia="仿宋" w:cs="仿宋"/>
          <w:i w:val="0"/>
          <w:caps w:val="0"/>
          <w:color w:val="auto"/>
          <w:spacing w:val="0"/>
          <w:sz w:val="28"/>
          <w:szCs w:val="28"/>
        </w:rPr>
        <w:t>202</w:t>
      </w:r>
      <w:r>
        <w:rPr>
          <w:rFonts w:hint="eastAsia" w:ascii="仿宋" w:hAnsi="仿宋" w:eastAsia="仿宋" w:cs="仿宋"/>
          <w:i w:val="0"/>
          <w:caps w:val="0"/>
          <w:color w:val="auto"/>
          <w:spacing w:val="0"/>
          <w:sz w:val="28"/>
          <w:szCs w:val="28"/>
          <w:lang w:val="en-US" w:eastAsia="zh-CN"/>
        </w:rPr>
        <w:t>2</w:t>
      </w:r>
      <w:r>
        <w:rPr>
          <w:rFonts w:hint="eastAsia" w:ascii="仿宋" w:hAnsi="仿宋" w:eastAsia="仿宋" w:cs="仿宋"/>
          <w:i w:val="0"/>
          <w:caps w:val="0"/>
          <w:color w:val="auto"/>
          <w:spacing w:val="0"/>
          <w:sz w:val="28"/>
          <w:szCs w:val="28"/>
        </w:rPr>
        <w:t>届</w:t>
      </w:r>
      <w:r>
        <w:rPr>
          <w:rFonts w:hint="eastAsia" w:ascii="仿宋" w:hAnsi="仿宋" w:eastAsia="仿宋" w:cs="仿宋"/>
          <w:i w:val="0"/>
          <w:caps w:val="0"/>
          <w:color w:val="auto"/>
          <w:spacing w:val="0"/>
          <w:sz w:val="28"/>
          <w:szCs w:val="28"/>
          <w:lang w:val="en-US" w:eastAsia="zh-CN"/>
        </w:rPr>
        <w:t>高职扩招（退役军人）</w:t>
      </w:r>
      <w:r>
        <w:rPr>
          <w:rFonts w:hint="eastAsia" w:ascii="仿宋" w:hAnsi="仿宋" w:eastAsia="仿宋" w:cs="仿宋"/>
          <w:i w:val="0"/>
          <w:caps w:val="0"/>
          <w:color w:val="auto"/>
          <w:spacing w:val="0"/>
          <w:sz w:val="28"/>
          <w:szCs w:val="28"/>
        </w:rPr>
        <w:t>毕业生</w:t>
      </w:r>
      <w:r>
        <w:rPr>
          <w:rFonts w:hint="eastAsia" w:ascii="仿宋" w:hAnsi="仿宋" w:eastAsia="仿宋" w:cs="仿宋"/>
          <w:i w:val="0"/>
          <w:caps w:val="0"/>
          <w:color w:val="auto"/>
          <w:spacing w:val="0"/>
          <w:sz w:val="28"/>
          <w:szCs w:val="28"/>
          <w:lang w:eastAsia="zh-CN"/>
        </w:rPr>
        <w:t>等</w:t>
      </w:r>
      <w:r>
        <w:rPr>
          <w:rFonts w:hint="eastAsia" w:ascii="仿宋" w:hAnsi="仿宋" w:eastAsia="仿宋" w:cs="仿宋"/>
          <w:i w:val="0"/>
          <w:caps w:val="0"/>
          <w:color w:val="auto"/>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（二）举办形式</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default" w:ascii="仿宋" w:hAnsi="仿宋" w:eastAsia="仿宋" w:cs="仿宋"/>
          <w:b w:val="0"/>
          <w:bCs w:val="0"/>
          <w:color w:val="auto"/>
          <w:sz w:val="28"/>
          <w:szCs w:val="28"/>
          <w:u w:val="none"/>
          <w:lang w:val="en-US" w:eastAsia="zh-CN"/>
        </w:rPr>
      </w:pPr>
      <w:r>
        <w:rPr>
          <w:rFonts w:hint="eastAsia" w:ascii="仿宋" w:hAnsi="仿宋" w:eastAsia="仿宋" w:cs="仿宋"/>
          <w:i w:val="0"/>
          <w:caps w:val="0"/>
          <w:color w:val="auto"/>
          <w:spacing w:val="0"/>
          <w:sz w:val="28"/>
          <w:szCs w:val="28"/>
          <w:lang w:val="en-US" w:eastAsia="zh-CN"/>
        </w:rPr>
        <w:t>网络视频双选会场、视频面试等</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四、组织单位和平台支持</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（一）主办单位</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福州职业技术学院、福建省建设人才市场</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网络平台支持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 xml:space="preserve">“建设人才市场”网络视频面试招聘平台 </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企业端：http://jy.968777.cn/</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个人端：“建设人才市场”微信小程序</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五、参会流程</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（一）企业报名参会流程</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 注册报名：登录福建建设人才市场网（http://jy.968777.cn/）→注册(已注册直接登录） →等待审核→导航栏“招聘会”→选择本场招聘会“福州职业技术学院2022届高职扩招（退役军人）毕业生专场网络双选会”，点击报名→填写职位信息→等待审核通过。</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2.简历搜索、面试邀约：导航栏“简历管理”，查看简历→选定视频面试对象，点“操作”→点击“面试”，发起视频面试邀约。</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（二）毕业生参会流程</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手机微信扫码进入“建设人才市场”小程序→点击“我的-登录/注册”→登录上传简历→导航栏“招聘会”→搜索查看招聘企业和职位→投递简历→留意短信、小程序、邮件等视频面试邀约时间提醒→约定时间内打开小程序，点击“我的”选择“视频面试”进行面试。</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六、其他说明事项</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本次招聘会为公益性招聘会，福州职业技术学院、福建省建设人才市场将根据企业实际报名情况对报名企业进行筛选审核。福建省建设人才市场开通网络视频面试招聘平台免费提供技术支持和服务，参会毕业生与用人单位均免费参与。为保证更多企业参会，企业不要重复预定展位，展位预定成功并经主办方审核通过后，请及时登录后台查看毕业生投递简历情况。</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default"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2.用人单位在线上招聘过程中不得出现虚假信息、传销信息，不得设置性别、民族、地域等歧视性条件和院校、培养方式（全日制和非全日制）等限制性条件，一经发现，取消参会资格。</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七、联系方式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福州职业技术学院学生工作处：0591-83760327</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default"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福建省建设人才市场0591-968777、0591-87319511</w:t>
      </w: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val="0"/>
          <w:bCs w:val="0"/>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default"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附件：福州职业技术学院2022届高职扩招毕业生生源信息</w:t>
      </w:r>
    </w:p>
    <w:p>
      <w:pPr>
        <w:keepNext w:val="0"/>
        <w:keepLines w:val="0"/>
        <w:pageBreakBefore w:val="0"/>
        <w:widowControl w:val="0"/>
        <w:kinsoku/>
        <w:wordWrap/>
        <w:overflowPunct/>
        <w:topLinePunct w:val="0"/>
        <w:autoSpaceDE/>
        <w:autoSpaceDN/>
        <w:bidi w:val="0"/>
        <w:adjustRightInd/>
        <w:snapToGrid/>
        <w:spacing w:line="540" w:lineRule="exact"/>
        <w:ind w:firstLine="560"/>
        <w:jc w:val="right"/>
        <w:textAlignment w:val="auto"/>
        <w:rPr>
          <w:rFonts w:hint="eastAsia" w:ascii="仿宋" w:hAnsi="仿宋" w:eastAsia="仿宋" w:cs="仿宋"/>
          <w:b w:val="0"/>
          <w:bCs w:val="0"/>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jc w:val="right"/>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福州职业技术学院</w:t>
      </w:r>
    </w:p>
    <w:p>
      <w:pPr>
        <w:keepNext w:val="0"/>
        <w:keepLines w:val="0"/>
        <w:pageBreakBefore w:val="0"/>
        <w:widowControl w:val="0"/>
        <w:kinsoku/>
        <w:wordWrap/>
        <w:overflowPunct/>
        <w:topLinePunct w:val="0"/>
        <w:autoSpaceDE/>
        <w:autoSpaceDN/>
        <w:bidi w:val="0"/>
        <w:adjustRightInd/>
        <w:snapToGrid/>
        <w:spacing w:line="540" w:lineRule="exact"/>
        <w:ind w:firstLine="560"/>
        <w:jc w:val="right"/>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福建省建设人才市场</w:t>
      </w:r>
    </w:p>
    <w:p>
      <w:pPr>
        <w:keepNext w:val="0"/>
        <w:keepLines w:val="0"/>
        <w:pageBreakBefore w:val="0"/>
        <w:widowControl w:val="0"/>
        <w:kinsoku/>
        <w:wordWrap/>
        <w:overflowPunct/>
        <w:topLinePunct w:val="0"/>
        <w:autoSpaceDE/>
        <w:autoSpaceDN/>
        <w:bidi w:val="0"/>
        <w:adjustRightInd/>
        <w:snapToGrid/>
        <w:spacing w:line="540" w:lineRule="exact"/>
        <w:ind w:firstLine="560"/>
        <w:jc w:val="right"/>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 xml:space="preserve">       2022年3月28日</w:t>
      </w:r>
    </w:p>
    <w:p>
      <w:pPr>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附件</w:t>
      </w:r>
    </w:p>
    <w:tbl>
      <w:tblPr>
        <w:tblStyle w:val="5"/>
        <w:tblpPr w:leftFromText="180" w:rightFromText="180" w:vertAnchor="text" w:horzAnchor="page" w:tblpX="1390" w:tblpY="508"/>
        <w:tblOverlap w:val="never"/>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0"/>
        <w:gridCol w:w="3870"/>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420"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福州职业技术学院2022届高职扩招毕业生生源信息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学院</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国标专业名称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毕业生数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建筑工程学院</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建设工程管理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机器人学院</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无人机应用技术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交通工程学院</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城市轨道交通运营管理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阿里巴巴大数据学院</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云计算技术与应用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32"/>
                <w:szCs w:val="32"/>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大数据技术与应用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商学院</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市场营销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32"/>
                <w:szCs w:val="32"/>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物流管理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32"/>
                <w:szCs w:val="32"/>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电子商务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文化创意学院</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广告设计与制作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54</w:t>
            </w:r>
          </w:p>
        </w:tc>
      </w:tr>
    </w:tbl>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 w:hAnsi="仿宋" w:eastAsia="仿宋" w:cs="仿宋"/>
          <w:b/>
          <w:bCs/>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jc w:val="both"/>
        <w:textAlignment w:val="auto"/>
        <w:rPr>
          <w:rFonts w:hint="eastAsia" w:ascii="仿宋" w:hAnsi="仿宋" w:eastAsia="仿宋" w:cs="仿宋"/>
          <w:b w:val="0"/>
          <w:bCs w:val="0"/>
          <w:color w:val="auto"/>
          <w:sz w:val="28"/>
          <w:szCs w:val="28"/>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C3611A"/>
    <w:multiLevelType w:val="singleLevel"/>
    <w:tmpl w:val="21C361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12"/>
    <w:rsid w:val="000078FF"/>
    <w:rsid w:val="00033713"/>
    <w:rsid w:val="00063CF7"/>
    <w:rsid w:val="001773B8"/>
    <w:rsid w:val="001970DE"/>
    <w:rsid w:val="001D3D42"/>
    <w:rsid w:val="002936FB"/>
    <w:rsid w:val="00331B84"/>
    <w:rsid w:val="003D67F0"/>
    <w:rsid w:val="0044034E"/>
    <w:rsid w:val="0047023A"/>
    <w:rsid w:val="00483C7F"/>
    <w:rsid w:val="00486D61"/>
    <w:rsid w:val="0051005E"/>
    <w:rsid w:val="005A67F8"/>
    <w:rsid w:val="005D7161"/>
    <w:rsid w:val="00700EED"/>
    <w:rsid w:val="00704880"/>
    <w:rsid w:val="007F6E0B"/>
    <w:rsid w:val="00824C5A"/>
    <w:rsid w:val="008918AA"/>
    <w:rsid w:val="008C02CF"/>
    <w:rsid w:val="00AB6C82"/>
    <w:rsid w:val="00AD396F"/>
    <w:rsid w:val="00AE010E"/>
    <w:rsid w:val="00AF3830"/>
    <w:rsid w:val="00B07F43"/>
    <w:rsid w:val="00C31F3A"/>
    <w:rsid w:val="00C40FE4"/>
    <w:rsid w:val="00C80D98"/>
    <w:rsid w:val="00C85212"/>
    <w:rsid w:val="00D35F2A"/>
    <w:rsid w:val="00D426DA"/>
    <w:rsid w:val="00E64EA0"/>
    <w:rsid w:val="00EB6B38"/>
    <w:rsid w:val="00ED0282"/>
    <w:rsid w:val="00F20F77"/>
    <w:rsid w:val="00FA78D5"/>
    <w:rsid w:val="04140A73"/>
    <w:rsid w:val="05594A88"/>
    <w:rsid w:val="05D93112"/>
    <w:rsid w:val="079879F9"/>
    <w:rsid w:val="0ACC17D4"/>
    <w:rsid w:val="0DDC4FF5"/>
    <w:rsid w:val="10147C87"/>
    <w:rsid w:val="11C92C6F"/>
    <w:rsid w:val="12AB3018"/>
    <w:rsid w:val="12B61D76"/>
    <w:rsid w:val="14844E9E"/>
    <w:rsid w:val="1A554464"/>
    <w:rsid w:val="1B413E71"/>
    <w:rsid w:val="1BD247C0"/>
    <w:rsid w:val="1F816AC1"/>
    <w:rsid w:val="22EC0FE8"/>
    <w:rsid w:val="23294086"/>
    <w:rsid w:val="239E3F19"/>
    <w:rsid w:val="2B501040"/>
    <w:rsid w:val="2DBC4F08"/>
    <w:rsid w:val="30757721"/>
    <w:rsid w:val="325C638D"/>
    <w:rsid w:val="345D190F"/>
    <w:rsid w:val="37C13F12"/>
    <w:rsid w:val="3DBA1D4F"/>
    <w:rsid w:val="3E884337"/>
    <w:rsid w:val="43D51BDA"/>
    <w:rsid w:val="49AA4D32"/>
    <w:rsid w:val="4C615728"/>
    <w:rsid w:val="4D253BF0"/>
    <w:rsid w:val="4EB10ABE"/>
    <w:rsid w:val="4EC05040"/>
    <w:rsid w:val="528365E9"/>
    <w:rsid w:val="55A5721D"/>
    <w:rsid w:val="55D77677"/>
    <w:rsid w:val="57EB7C4E"/>
    <w:rsid w:val="59AC1CE6"/>
    <w:rsid w:val="5C030891"/>
    <w:rsid w:val="5C4B2C0C"/>
    <w:rsid w:val="5C57052A"/>
    <w:rsid w:val="5C5B3B09"/>
    <w:rsid w:val="5CBE337C"/>
    <w:rsid w:val="5E12745B"/>
    <w:rsid w:val="5F405639"/>
    <w:rsid w:val="64D161E6"/>
    <w:rsid w:val="68160076"/>
    <w:rsid w:val="688465B4"/>
    <w:rsid w:val="6E7A2A16"/>
    <w:rsid w:val="6E9E209A"/>
    <w:rsid w:val="6F4F6F84"/>
    <w:rsid w:val="6F6E1FEB"/>
    <w:rsid w:val="6F7B4E68"/>
    <w:rsid w:val="6FA06FCE"/>
    <w:rsid w:val="710C0A98"/>
    <w:rsid w:val="73053C50"/>
    <w:rsid w:val="734A29AF"/>
    <w:rsid w:val="75C345C4"/>
    <w:rsid w:val="79433215"/>
    <w:rsid w:val="795D5DE4"/>
    <w:rsid w:val="796477B2"/>
    <w:rsid w:val="7BC44561"/>
    <w:rsid w:val="7C2014A9"/>
    <w:rsid w:val="7C544F45"/>
    <w:rsid w:val="7C786623"/>
    <w:rsid w:val="7F444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99"/>
    <w:rPr>
      <w:color w:val="0000FF"/>
      <w:u w:val="single"/>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styleId="10">
    <w:name w:val="List Paragraph"/>
    <w:basedOn w:val="1"/>
    <w:unhideWhenUsed/>
    <w:qFormat/>
    <w:uiPriority w:val="99"/>
    <w:pPr>
      <w:ind w:firstLine="420" w:firstLineChars="200"/>
    </w:pPr>
  </w:style>
  <w:style w:type="character" w:customStyle="1" w:styleId="11">
    <w:name w:val="Unresolved Mention"/>
    <w:basedOn w:val="6"/>
    <w:semiHidden/>
    <w:unhideWhenUsed/>
    <w:qFormat/>
    <w:uiPriority w:val="99"/>
    <w:rPr>
      <w:color w:val="605E5C"/>
      <w:shd w:val="clear" w:color="auto" w:fill="E1DFDD"/>
    </w:rPr>
  </w:style>
  <w:style w:type="character" w:customStyle="1" w:styleId="12">
    <w:name w:val="NormalCharacter"/>
    <w:link w:val="1"/>
    <w:qFormat/>
    <w:uiPriority w:val="0"/>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1605</Words>
  <Characters>1751</Characters>
  <Lines>7</Lines>
  <Paragraphs>2</Paragraphs>
  <TotalTime>32</TotalTime>
  <ScaleCrop>false</ScaleCrop>
  <LinksUpToDate>false</LinksUpToDate>
  <CharactersWithSpaces>1762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2020-02-18T07:39:00Z</dcterms:created>
  <dc:creator>USER</dc:creator>
  <cp:lastModifiedBy>陈健锋</cp:lastModifiedBy>
  <cp:lastPrinted>2022-03-29T01:02:00Z</cp:lastPrinted>
  <dcterms:modified xsi:type="dcterms:W3CDTF">2022-04-04T08:01:29Z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639FE17779CC449BA588CB0E3706AC62</vt:lpwstr>
  </property>
</Properties>
</file>