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华文中宋" w:hAnsi="华文中宋" w:eastAsia="华文中宋"/>
          <w:b/>
          <w:color w:val="FF0000"/>
          <w:sz w:val="72"/>
          <w:szCs w:val="7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759460</wp:posOffset>
                </wp:positionV>
                <wp:extent cx="5600700" cy="1905"/>
                <wp:effectExtent l="0" t="13970" r="0" b="222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2pt;margin-top:59.8pt;height:0.15pt;width:441pt;z-index:251659264;mso-width-relative:page;mso-height-relative:page;" filled="f" stroked="t" coordsize="21600,21600" o:gfxdata="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n9bpbWAAAACQEAAA8AAAAAAAAAAQAgAAAAIgAAAGRycy9kb3ducmV2LnhtbFBLAQIUABQAAAAI&#10;AIdO4kB4/iE07wEAALwDAAAOAAAAAAAAAAEAIAAAACUBAABkcnMvZTJvRG9jLnhtbFBLBQYAAAAA&#10;BgAGAFkBAACGBQAAAAA=&#10;">
                <v:path arrowok="t"/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begin"/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instrText xml:space="preserve">ADDIN CNKISM.UserStyle</w:instrText>
      </w: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fldChar w:fldCharType="end"/>
      </w:r>
      <w:r>
        <w:rPr>
          <w:rFonts w:hint="eastAsia"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hint="eastAsia"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hint="eastAsia" w:ascii="华文中宋" w:hAnsi="华文中宋" w:eastAsia="华文中宋"/>
          <w:b/>
          <w:color w:val="FF0000"/>
          <w:spacing w:val="-100"/>
          <w:w w:val="80"/>
          <w:sz w:val="72"/>
          <w:szCs w:val="72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/>
          <w:color w:val="FF0000"/>
          <w:spacing w:val="-100"/>
          <w:w w:val="80"/>
          <w:sz w:val="72"/>
          <w:szCs w:val="72"/>
          <w:lang w:eastAsia="zh-CN"/>
        </w:rPr>
        <w:t>保</w:t>
      </w:r>
      <w:r>
        <w:rPr>
          <w:rFonts w:hint="eastAsia" w:ascii="华文中宋" w:hAnsi="华文中宋" w:eastAsia="华文中宋"/>
          <w:b/>
          <w:color w:val="FF0000"/>
          <w:spacing w:val="-100"/>
          <w:w w:val="80"/>
          <w:sz w:val="72"/>
          <w:szCs w:val="72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/>
          <w:color w:val="FF0000"/>
          <w:spacing w:val="-100"/>
          <w:w w:val="80"/>
          <w:sz w:val="72"/>
          <w:szCs w:val="72"/>
          <w:lang w:eastAsia="zh-CN"/>
        </w:rPr>
        <w:t>卫</w:t>
      </w:r>
      <w:r>
        <w:rPr>
          <w:rFonts w:hint="eastAsia" w:ascii="华文中宋" w:hAnsi="华文中宋" w:eastAsia="华文中宋"/>
          <w:b/>
          <w:color w:val="FF0000"/>
          <w:spacing w:val="-100"/>
          <w:w w:val="80"/>
          <w:sz w:val="72"/>
          <w:szCs w:val="72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/>
          <w:color w:val="FF0000"/>
          <w:spacing w:val="-100"/>
          <w:w w:val="80"/>
          <w:sz w:val="72"/>
          <w:szCs w:val="72"/>
          <w:lang w:eastAsia="zh-CN"/>
        </w:rPr>
        <w:t>处</w:t>
      </w:r>
    </w:p>
    <w:p>
      <w:pPr>
        <w:pStyle w:val="5"/>
        <w:spacing w:line="480" w:lineRule="exact"/>
        <w:jc w:val="center"/>
        <w:rPr>
          <w:rFonts w:ascii="黑体" w:eastAsia="黑体"/>
          <w:sz w:val="32"/>
          <w:szCs w:val="32"/>
        </w:rPr>
      </w:pPr>
    </w:p>
    <w:p>
      <w:pPr>
        <w:ind w:left="2520" w:hanging="2521" w:hangingChars="700"/>
        <w:rPr>
          <w:b/>
          <w:sz w:val="36"/>
          <w:szCs w:val="36"/>
        </w:rPr>
      </w:pPr>
    </w:p>
    <w:p>
      <w:pPr>
        <w:ind w:left="2520" w:leftChars="171" w:hanging="2161" w:hangingChars="600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关于开展福州职业技术学院“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b/>
          <w:sz w:val="36"/>
          <w:szCs w:val="36"/>
        </w:rPr>
        <w:t>.2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”</w:t>
      </w:r>
      <w:r>
        <w:rPr>
          <w:rFonts w:hint="eastAsia"/>
          <w:b/>
          <w:sz w:val="36"/>
          <w:szCs w:val="36"/>
          <w:lang w:eastAsia="zh-CN"/>
        </w:rPr>
        <w:t>国际禁毒月</w:t>
      </w:r>
    </w:p>
    <w:p>
      <w:pPr>
        <w:ind w:left="2514" w:leftChars="1197" w:firstLine="360" w:firstLineChars="1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活动的通知</w:t>
      </w:r>
    </w:p>
    <w:p>
      <w:pPr>
        <w:pStyle w:val="9"/>
        <w:spacing w:line="500" w:lineRule="exact"/>
        <w:ind w:left="720" w:firstLine="0" w:firstLineChars="0"/>
        <w:rPr>
          <w:b/>
          <w:sz w:val="36"/>
          <w:szCs w:val="36"/>
        </w:rPr>
      </w:pPr>
    </w:p>
    <w:p>
      <w:pPr>
        <w:spacing w:line="48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</w:t>
      </w:r>
      <w:r>
        <w:rPr>
          <w:rFonts w:hint="eastAsia" w:ascii="仿宋" w:hAnsi="仿宋" w:eastAsia="仿宋"/>
          <w:sz w:val="28"/>
          <w:szCs w:val="28"/>
          <w:lang w:eastAsia="zh-CN"/>
        </w:rPr>
        <w:t>处室、院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eastAsia" w:ascii="仿宋" w:hAnsi="仿宋" w:eastAsia="仿宋"/>
          <w:sz w:val="28"/>
          <w:szCs w:val="28"/>
          <w:lang w:eastAsia="zh-CN"/>
        </w:rPr>
        <w:t>、中心、馆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48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为深入学习宣传贯彻党的二十大精神，</w:t>
      </w:r>
      <w:r>
        <w:rPr>
          <w:rFonts w:ascii="仿宋" w:hAnsi="仿宋" w:eastAsia="仿宋" w:cs="仿宋"/>
          <w:i w:val="0"/>
          <w:iCs w:val="0"/>
          <w:caps w:val="0"/>
          <w:color w:val="595959"/>
          <w:spacing w:val="0"/>
          <w:sz w:val="28"/>
          <w:szCs w:val="28"/>
          <w:shd w:val="clear" w:fill="FFFFFF"/>
        </w:rPr>
        <w:t>为深入学习贯彻习近平总书记关于禁毒工作的重要批示，落实《关于加强新时代全民禁毒宣传教育工作的指导意见》，有效提高广大师生识毒拒毒防毒能力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保卫</w:t>
      </w:r>
      <w:r>
        <w:rPr>
          <w:rFonts w:hint="eastAsia" w:ascii="仿宋" w:hAnsi="仿宋" w:eastAsia="仿宋"/>
          <w:sz w:val="28"/>
          <w:szCs w:val="28"/>
        </w:rPr>
        <w:t>处</w:t>
      </w:r>
      <w:r>
        <w:rPr>
          <w:rFonts w:hint="eastAsia" w:ascii="仿宋" w:hAnsi="仿宋" w:eastAsia="仿宋"/>
          <w:sz w:val="28"/>
          <w:szCs w:val="28"/>
          <w:lang w:eastAsia="zh-CN"/>
        </w:rPr>
        <w:t>联合各单位</w:t>
      </w:r>
      <w:r>
        <w:rPr>
          <w:rFonts w:hint="eastAsia" w:ascii="仿宋" w:hAnsi="仿宋" w:eastAsia="仿宋"/>
          <w:sz w:val="28"/>
          <w:szCs w:val="28"/>
        </w:rPr>
        <w:t>开展福州职业技术学院第“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6.26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国际禁毒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宣传教育系列</w:t>
      </w:r>
      <w:r>
        <w:rPr>
          <w:rFonts w:hint="eastAsia" w:ascii="仿宋" w:hAnsi="仿宋" w:eastAsia="仿宋"/>
          <w:sz w:val="28"/>
          <w:szCs w:val="28"/>
        </w:rPr>
        <w:t>活动，现将相关事宜通知如下：</w:t>
      </w:r>
    </w:p>
    <w:p>
      <w:pPr>
        <w:numPr>
          <w:ilvl w:val="0"/>
          <w:numId w:val="1"/>
        </w:numPr>
        <w:spacing w:line="48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活动主题</w:t>
      </w:r>
    </w:p>
    <w:p>
      <w:pPr>
        <w:numPr>
          <w:ilvl w:val="0"/>
          <w:numId w:val="0"/>
        </w:numPr>
        <w:spacing w:line="480" w:lineRule="auto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健康人生，绿色无毒</w:t>
      </w:r>
    </w:p>
    <w:p>
      <w:pPr>
        <w:spacing w:line="48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二、活动时间</w:t>
      </w:r>
    </w:p>
    <w:p>
      <w:pPr>
        <w:spacing w:line="48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5月下旬-6月21日</w:t>
      </w:r>
    </w:p>
    <w:p>
      <w:pPr>
        <w:spacing w:line="48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三、活动安排</w:t>
      </w:r>
    </w:p>
    <w:p>
      <w:pPr>
        <w:spacing w:line="480" w:lineRule="auto"/>
        <w:ind w:firstLine="281" w:firstLineChars="1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（一）校级活动</w:t>
      </w:r>
    </w:p>
    <w:p>
      <w:pPr>
        <w:spacing w:line="48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开展禁毒知识宣传教育活动</w:t>
      </w:r>
    </w:p>
    <w:p>
      <w:pPr>
        <w:spacing w:line="48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时间：6月21日</w:t>
      </w:r>
    </w:p>
    <w:p>
      <w:pPr>
        <w:spacing w:line="48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通过学校LED屏展播宣传、安全员微信群推送宣传、校园发放宣传卡片等多形式开展禁毒宣传</w:t>
      </w:r>
    </w:p>
    <w:p>
      <w:pPr>
        <w:spacing w:line="48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活动时间：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5日-6月16日</w:t>
      </w:r>
    </w:p>
    <w:p>
      <w:pPr>
        <w:numPr>
          <w:numId w:val="0"/>
        </w:numPr>
        <w:spacing w:line="480" w:lineRule="auto"/>
        <w:ind w:firstLine="281" w:firstLineChars="100"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/>
          <w:b/>
          <w:sz w:val="28"/>
          <w:szCs w:val="28"/>
        </w:rPr>
        <w:t>各系特色活动</w:t>
      </w:r>
    </w:p>
    <w:p>
      <w:pPr>
        <w:jc w:val="center"/>
        <w:rPr>
          <w:rFonts w:hint="eastAsia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</w:rPr>
        <w:t>福州职业技术学院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  <w:lang w:val="en-US" w:eastAsia="zh-CN"/>
        </w:rPr>
        <w:t>院系开展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  <w:lang w:eastAsia="zh-CN"/>
        </w:rPr>
        <w:t>禁毒宣传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  <w:lang w:eastAsia="zh-CN"/>
        </w:rPr>
        <w:t>活动安排表</w:t>
      </w:r>
    </w:p>
    <w:p/>
    <w:tbl>
      <w:tblPr>
        <w:tblStyle w:val="7"/>
        <w:tblW w:w="10033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517"/>
        <w:gridCol w:w="783"/>
        <w:gridCol w:w="2734"/>
        <w:gridCol w:w="1441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活 动 内 容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宣传层面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举办“健康人生  绿色无毒”主题班会；微信公众号推送禁毒知识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特殊教育系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5月27日-6月16日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特教大楼7层教室</w:t>
            </w:r>
          </w:p>
        </w:tc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1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通过云班课重温《禁毒法》等法律知识；举办禁毒主题班会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文化创意系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5月30日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tabs>
                <w:tab w:val="left" w:pos="381"/>
              </w:tabs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特教大楼10层教室</w:t>
            </w:r>
          </w:p>
        </w:tc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14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17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组织禁毒知识问答；利用黑板报宣传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信息工程系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tabs>
                <w:tab w:val="left" w:pos="27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6月5日-</w:t>
            </w:r>
          </w:p>
          <w:p>
            <w:pPr>
              <w:tabs>
                <w:tab w:val="left" w:pos="27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6月16日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tabs>
                <w:tab w:val="left" w:pos="381"/>
                <w:tab w:val="right" w:pos="1262"/>
              </w:tabs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1楼教学楼</w:t>
            </w:r>
          </w:p>
        </w:tc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1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组织开展禁毒宣传相关讲座；播放电视宣传视频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智能工程系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tabs>
                <w:tab w:val="left" w:pos="27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6月5日-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6月16日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职教3号楼</w:t>
            </w:r>
          </w:p>
        </w:tc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51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利用PPT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开展禁毒防毒宣传学习班会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在全系发放禁毒、防毒倡议书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建筑工程系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5月29日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电子楼</w:t>
            </w:r>
          </w:p>
        </w:tc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1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开展“禁毒宣传进校园，携手护航助成长”主题班会；观看微电影《守梦人生》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tabs>
                <w:tab w:val="left" w:pos="303"/>
              </w:tabs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商务系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5月30日-6月16日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2号教学楼</w:t>
            </w:r>
          </w:p>
        </w:tc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top"/>
          </w:tcPr>
          <w:p>
            <w:pPr>
              <w:tabs>
                <w:tab w:val="left" w:pos="259"/>
              </w:tabs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51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开展“远离毒品，珍爱生命”主题班会；利用LED展播视频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机电工程系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tabs>
                <w:tab w:val="left" w:pos="27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6月5日-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6月16日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实训楼教室</w:t>
            </w:r>
          </w:p>
        </w:tc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top"/>
          </w:tcPr>
          <w:p>
            <w:pPr>
              <w:tabs>
                <w:tab w:val="left" w:pos="259"/>
              </w:tabs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517" w:type="dxa"/>
            <w:noWrap w:val="0"/>
            <w:vAlign w:val="top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开展“禁毒宣传”主题活动：开班会课、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线上媒体宣传禁毒LED展播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交通工程系</w:t>
            </w:r>
          </w:p>
        </w:tc>
        <w:tc>
          <w:tcPr>
            <w:tcW w:w="273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6月2日-6月5日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1号教学楼</w:t>
            </w:r>
          </w:p>
        </w:tc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</w:tr>
    </w:tbl>
    <w:p>
      <w:pPr>
        <w:spacing w:line="540" w:lineRule="exact"/>
        <w:ind w:firstLine="281" w:firstLineChars="10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（三）活动要求</w:t>
      </w:r>
    </w:p>
    <w:p>
      <w:pPr>
        <w:pStyle w:val="5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after="0" w:afterAutospacing="0" w:line="480" w:lineRule="auto"/>
        <w:ind w:firstLine="560" w:firstLineChars="200"/>
        <w:jc w:val="both"/>
        <w:rPr>
          <w:rFonts w:hint="eastAsia" w:ascii="仿宋" w:hAnsi="仿宋" w:eastAsia="仿宋" w:cs="仿宋"/>
          <w:color w:val="0000FF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（一）各系须充分认识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国际禁毒月宣传</w:t>
      </w:r>
      <w:r>
        <w:rPr>
          <w:rFonts w:hint="eastAsia" w:ascii="仿宋" w:hAnsi="仿宋" w:eastAsia="仿宋" w:cs="仿宋"/>
          <w:kern w:val="2"/>
          <w:sz w:val="28"/>
          <w:szCs w:val="28"/>
        </w:rPr>
        <w:t>活动的重要性，结合学生特点，加大宣传力度，营造浓厚的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禁毒反毒</w:t>
      </w:r>
      <w:r>
        <w:rPr>
          <w:rFonts w:hint="eastAsia" w:ascii="仿宋" w:hAnsi="仿宋" w:eastAsia="仿宋" w:cs="仿宋"/>
          <w:kern w:val="2"/>
          <w:sz w:val="28"/>
          <w:szCs w:val="28"/>
        </w:rPr>
        <w:t>氛围，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8"/>
          <w:szCs w:val="28"/>
          <w:shd w:val="clear" w:fill="FFFFFF"/>
        </w:rPr>
        <w:t>使广大学生进一步认清毒品危害，消除了新型毒品的认知误区，增强了防毒、拒毒的意识和能力，让“健康人生，绿色无毒”观念深入人心。</w:t>
      </w:r>
    </w:p>
    <w:p>
      <w:pPr>
        <w:spacing w:line="480" w:lineRule="auto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各单位</w:t>
      </w:r>
      <w:r>
        <w:rPr>
          <w:rFonts w:hint="eastAsia" w:ascii="仿宋" w:hAnsi="仿宋" w:eastAsia="仿宋"/>
          <w:color w:val="auto"/>
          <w:sz w:val="28"/>
          <w:szCs w:val="28"/>
        </w:rPr>
        <w:t>应注重活动开展的效果，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积极开展多形式禁毒宣传教育，</w:t>
      </w:r>
      <w:r>
        <w:rPr>
          <w:rFonts w:hint="eastAsia" w:ascii="仿宋" w:hAnsi="仿宋" w:eastAsia="仿宋"/>
          <w:color w:val="auto"/>
          <w:sz w:val="28"/>
          <w:szCs w:val="28"/>
        </w:rPr>
        <w:t>于202</w:t>
      </w:r>
      <w:r>
        <w:rPr>
          <w:rFonts w:ascii="仿宋" w:hAnsi="仿宋" w:eastAsia="仿宋"/>
          <w:color w:val="auto"/>
          <w:sz w:val="28"/>
          <w:szCs w:val="28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月2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28"/>
          <w:szCs w:val="28"/>
        </w:rPr>
        <w:t>日前将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禁毒活动方案、总结以及</w:t>
      </w:r>
      <w:r>
        <w:rPr>
          <w:rFonts w:hint="eastAsia" w:ascii="仿宋" w:hAnsi="仿宋" w:eastAsia="仿宋"/>
          <w:color w:val="auto"/>
          <w:sz w:val="28"/>
          <w:szCs w:val="28"/>
        </w:rPr>
        <w:t>活动完整规范资料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（含电子版文字材料+宣传及活动的优质原图照片+纸质签字盖章版材料）</w:t>
      </w:r>
      <w:r>
        <w:rPr>
          <w:rFonts w:hint="eastAsia" w:ascii="仿宋" w:hAnsi="仿宋" w:eastAsia="仿宋"/>
          <w:color w:val="auto"/>
          <w:sz w:val="28"/>
          <w:szCs w:val="28"/>
        </w:rPr>
        <w:t>报送至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保卫处张弼云</w:t>
      </w:r>
      <w:r>
        <w:rPr>
          <w:rFonts w:hint="eastAsia" w:ascii="仿宋" w:hAnsi="仿宋" w:eastAsia="仿宋"/>
          <w:color w:val="auto"/>
          <w:sz w:val="28"/>
          <w:szCs w:val="28"/>
        </w:rPr>
        <w:t>老师处，邮箱：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"mailto:309135943@qq.com。"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lang w:val="en-US" w:eastAsia="zh-CN"/>
        </w:rPr>
        <w:t>734140681</w:t>
      </w:r>
      <w:r>
        <w:rPr>
          <w:rFonts w:hint="eastAsia" w:ascii="仿宋" w:hAnsi="仿宋" w:eastAsia="仿宋"/>
          <w:color w:val="auto"/>
          <w:sz w:val="28"/>
          <w:szCs w:val="28"/>
        </w:rPr>
        <w:t>@qq.com。</w:t>
      </w:r>
      <w:r>
        <w:rPr>
          <w:rFonts w:hint="eastAsia" w:ascii="仿宋" w:hAnsi="仿宋" w:eastAsia="仿宋"/>
          <w:color w:val="auto"/>
          <w:sz w:val="28"/>
          <w:szCs w:val="28"/>
        </w:rPr>
        <w:fldChar w:fldCharType="end"/>
      </w:r>
    </w:p>
    <w:p>
      <w:pPr>
        <w:spacing w:line="48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</w:p>
    <w:p>
      <w:pPr>
        <w:spacing w:line="480" w:lineRule="auto"/>
        <w:ind w:firstLine="4480" w:firstLineChars="1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福州职业技术学院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保卫</w:t>
      </w:r>
      <w:r>
        <w:rPr>
          <w:rFonts w:hint="eastAsia" w:ascii="仿宋" w:hAnsi="仿宋" w:eastAsia="仿宋"/>
          <w:sz w:val="28"/>
          <w:szCs w:val="28"/>
        </w:rPr>
        <w:t>处</w:t>
      </w:r>
    </w:p>
    <w:p>
      <w:pPr>
        <w:spacing w:line="480" w:lineRule="auto"/>
        <w:ind w:firstLine="4480" w:firstLineChars="16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 xml:space="preserve">      </w:t>
      </w:r>
      <w:r>
        <w:rPr>
          <w:rFonts w:ascii="仿宋" w:hAnsi="仿宋" w:eastAsia="仿宋"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202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 xml:space="preserve">日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3F50D"/>
    <w:multiLevelType w:val="singleLevel"/>
    <w:tmpl w:val="B783F5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ODI3Yjc4ZTJiZmZmMjc2MDQ1N2U0MTg4ZGRkNTAifQ=="/>
  </w:docVars>
  <w:rsids>
    <w:rsidRoot w:val="00885D7A"/>
    <w:rsid w:val="000144EC"/>
    <w:rsid w:val="00024EED"/>
    <w:rsid w:val="00031625"/>
    <w:rsid w:val="000456C7"/>
    <w:rsid w:val="00051CC0"/>
    <w:rsid w:val="00055FC1"/>
    <w:rsid w:val="000732D1"/>
    <w:rsid w:val="00091E67"/>
    <w:rsid w:val="000E6A82"/>
    <w:rsid w:val="001106CE"/>
    <w:rsid w:val="00125861"/>
    <w:rsid w:val="0013164A"/>
    <w:rsid w:val="00155311"/>
    <w:rsid w:val="00194575"/>
    <w:rsid w:val="001A0491"/>
    <w:rsid w:val="001D5F2F"/>
    <w:rsid w:val="00210BBE"/>
    <w:rsid w:val="0027023B"/>
    <w:rsid w:val="002814D2"/>
    <w:rsid w:val="0029647D"/>
    <w:rsid w:val="002D55B3"/>
    <w:rsid w:val="002F0B8D"/>
    <w:rsid w:val="002F4FE9"/>
    <w:rsid w:val="002F62A9"/>
    <w:rsid w:val="00305052"/>
    <w:rsid w:val="003858D9"/>
    <w:rsid w:val="003A1486"/>
    <w:rsid w:val="003A1E9C"/>
    <w:rsid w:val="003A7489"/>
    <w:rsid w:val="003B3BE2"/>
    <w:rsid w:val="003C79B3"/>
    <w:rsid w:val="003D4052"/>
    <w:rsid w:val="00417A90"/>
    <w:rsid w:val="00421C2C"/>
    <w:rsid w:val="0043679B"/>
    <w:rsid w:val="00471CFC"/>
    <w:rsid w:val="00472ADD"/>
    <w:rsid w:val="004D37C7"/>
    <w:rsid w:val="004E45E3"/>
    <w:rsid w:val="00510445"/>
    <w:rsid w:val="00522E55"/>
    <w:rsid w:val="00535E4B"/>
    <w:rsid w:val="00556293"/>
    <w:rsid w:val="00562407"/>
    <w:rsid w:val="00572409"/>
    <w:rsid w:val="00575183"/>
    <w:rsid w:val="00581E7C"/>
    <w:rsid w:val="00585F56"/>
    <w:rsid w:val="00595A5B"/>
    <w:rsid w:val="005D62B9"/>
    <w:rsid w:val="005E1C43"/>
    <w:rsid w:val="006724BF"/>
    <w:rsid w:val="00681076"/>
    <w:rsid w:val="00682D9E"/>
    <w:rsid w:val="00684969"/>
    <w:rsid w:val="00694AAC"/>
    <w:rsid w:val="006A1AA0"/>
    <w:rsid w:val="006D25E1"/>
    <w:rsid w:val="006E1D57"/>
    <w:rsid w:val="00706BDB"/>
    <w:rsid w:val="00746735"/>
    <w:rsid w:val="00747659"/>
    <w:rsid w:val="0075020B"/>
    <w:rsid w:val="0078329C"/>
    <w:rsid w:val="00787E9F"/>
    <w:rsid w:val="007A797C"/>
    <w:rsid w:val="007B39C9"/>
    <w:rsid w:val="007F6D77"/>
    <w:rsid w:val="00815452"/>
    <w:rsid w:val="00837129"/>
    <w:rsid w:val="008451E3"/>
    <w:rsid w:val="00850D19"/>
    <w:rsid w:val="00882FFF"/>
    <w:rsid w:val="00885D7A"/>
    <w:rsid w:val="00901634"/>
    <w:rsid w:val="00921F19"/>
    <w:rsid w:val="00927B4B"/>
    <w:rsid w:val="0097428C"/>
    <w:rsid w:val="009912A4"/>
    <w:rsid w:val="0099190E"/>
    <w:rsid w:val="009F6324"/>
    <w:rsid w:val="00A07505"/>
    <w:rsid w:val="00A21875"/>
    <w:rsid w:val="00A27FBD"/>
    <w:rsid w:val="00A330ED"/>
    <w:rsid w:val="00A6222E"/>
    <w:rsid w:val="00A874CB"/>
    <w:rsid w:val="00A91275"/>
    <w:rsid w:val="00AA577A"/>
    <w:rsid w:val="00AB00A0"/>
    <w:rsid w:val="00AB73A4"/>
    <w:rsid w:val="00AB758A"/>
    <w:rsid w:val="00AC0360"/>
    <w:rsid w:val="00AF0F9E"/>
    <w:rsid w:val="00B33E0F"/>
    <w:rsid w:val="00B971DE"/>
    <w:rsid w:val="00BA3A12"/>
    <w:rsid w:val="00BA58FD"/>
    <w:rsid w:val="00BB6EC3"/>
    <w:rsid w:val="00BC27CE"/>
    <w:rsid w:val="00BC323D"/>
    <w:rsid w:val="00BC33BB"/>
    <w:rsid w:val="00BC6A0C"/>
    <w:rsid w:val="00BD3F45"/>
    <w:rsid w:val="00BD7E48"/>
    <w:rsid w:val="00BE32D0"/>
    <w:rsid w:val="00C04F8D"/>
    <w:rsid w:val="00C51D66"/>
    <w:rsid w:val="00C700C0"/>
    <w:rsid w:val="00C84282"/>
    <w:rsid w:val="00CB1EEC"/>
    <w:rsid w:val="00CD0272"/>
    <w:rsid w:val="00CF0673"/>
    <w:rsid w:val="00CF0EA8"/>
    <w:rsid w:val="00D04187"/>
    <w:rsid w:val="00D11FEB"/>
    <w:rsid w:val="00D84AE2"/>
    <w:rsid w:val="00D908B5"/>
    <w:rsid w:val="00D94E7E"/>
    <w:rsid w:val="00DA7FA0"/>
    <w:rsid w:val="00DB0833"/>
    <w:rsid w:val="00DB640E"/>
    <w:rsid w:val="00DE4F29"/>
    <w:rsid w:val="00DE76B0"/>
    <w:rsid w:val="00DF246F"/>
    <w:rsid w:val="00DF2701"/>
    <w:rsid w:val="00E15429"/>
    <w:rsid w:val="00E57FF9"/>
    <w:rsid w:val="00E80A99"/>
    <w:rsid w:val="00E82A29"/>
    <w:rsid w:val="00E90D5A"/>
    <w:rsid w:val="00E97746"/>
    <w:rsid w:val="00EA11BB"/>
    <w:rsid w:val="00EE0349"/>
    <w:rsid w:val="00EF79CA"/>
    <w:rsid w:val="00F02DCD"/>
    <w:rsid w:val="00F15163"/>
    <w:rsid w:val="00FB2129"/>
    <w:rsid w:val="00FB40CB"/>
    <w:rsid w:val="00FE646D"/>
    <w:rsid w:val="1A637467"/>
    <w:rsid w:val="2272557F"/>
    <w:rsid w:val="28C50E13"/>
    <w:rsid w:val="7AB87C6B"/>
    <w:rsid w:val="7B75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6DE62E-FB2F-4DF3-A36D-8FE8BCACB9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1405</Words>
  <Characters>1463</Characters>
  <Lines>13</Lines>
  <Paragraphs>3</Paragraphs>
  <TotalTime>0</TotalTime>
  <ScaleCrop>false</ScaleCrop>
  <LinksUpToDate>false</LinksUpToDate>
  <CharactersWithSpaces>1607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2023-04-04T02:48:00Z</dcterms:created>
  <dc:creator>123</dc:creator>
  <cp:lastModifiedBy>闽3308</cp:lastModifiedBy>
  <cp:lastPrinted>2023-04-04T07:46:00Z</cp:lastPrinted>
  <dcterms:modified xsi:type="dcterms:W3CDTF">2010-12-31T17:35:41Z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26589894507D455885B1F36F346BC0D3_12</vt:lpwstr>
  </property>
</Properties>
</file>