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270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田径场看台建设项目设计服务</w:t>
      </w:r>
      <w:r>
        <w:rPr>
          <w:rFonts w:hint="eastAsia" w:ascii="宋体" w:hAnsi="宋体" w:eastAsia="宋体" w:cs="宋体"/>
          <w:b/>
          <w:bCs/>
          <w:sz w:val="32"/>
          <w:szCs w:val="32"/>
        </w:rPr>
        <w:t>竞争性谈判公告</w:t>
      </w:r>
    </w:p>
    <w:p w14:paraId="5423F2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52CE05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FJMH-TP-2026-032</w:t>
      </w:r>
    </w:p>
    <w:p w14:paraId="39330E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田径场看台建设项目设计服务</w:t>
      </w:r>
    </w:p>
    <w:p w14:paraId="6DA75F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14:paraId="186085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16.20</w:t>
      </w:r>
      <w:r>
        <w:rPr>
          <w:rFonts w:hint="eastAsia" w:ascii="宋体" w:hAnsi="宋体" w:eastAsia="宋体" w:cs="宋体"/>
          <w:sz w:val="24"/>
          <w:szCs w:val="24"/>
        </w:rPr>
        <w:t>万元（人民币）</w:t>
      </w:r>
    </w:p>
    <w:p w14:paraId="6DF118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最高限价（如有）：</w:t>
      </w:r>
      <w:r>
        <w:rPr>
          <w:rFonts w:hint="eastAsia" w:ascii="宋体" w:hAnsi="宋体" w:eastAsia="宋体" w:cs="宋体"/>
          <w:sz w:val="24"/>
          <w:szCs w:val="24"/>
          <w:lang w:val="en-US" w:eastAsia="zh-CN"/>
        </w:rPr>
        <w:t>16.20</w:t>
      </w:r>
      <w:r>
        <w:rPr>
          <w:rFonts w:hint="eastAsia" w:ascii="宋体" w:hAnsi="宋体" w:eastAsia="宋体" w:cs="宋体"/>
          <w:sz w:val="24"/>
          <w:szCs w:val="24"/>
        </w:rPr>
        <w:t>万元（人民币）</w:t>
      </w:r>
    </w:p>
    <w:p w14:paraId="3D4AA2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70EF3E52">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采购包1：</w:t>
      </w:r>
      <w:bookmarkStart w:id="0" w:name="_GoBack"/>
      <w:bookmarkEnd w:id="0"/>
    </w:p>
    <w:p w14:paraId="17C5A5BC">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bidi="ar"/>
        </w:rPr>
        <w:t>162,000.00</w:t>
      </w:r>
    </w:p>
    <w:p w14:paraId="29A470F4">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162,000.00</w:t>
      </w:r>
    </w:p>
    <w:p w14:paraId="2DA8297A">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trike/>
          <w:dstrike w:val="0"/>
          <w:color w:val="auto"/>
          <w:sz w:val="24"/>
          <w:szCs w:val="24"/>
          <w:highlight w:val="none"/>
          <w:lang w:val="en-US"/>
        </w:rPr>
      </w:pPr>
      <w:r>
        <w:rPr>
          <w:rFonts w:hint="eastAsia" w:ascii="宋体" w:hAnsi="宋体" w:eastAsia="宋体" w:cs="宋体"/>
          <w:color w:val="auto"/>
          <w:sz w:val="24"/>
          <w:szCs w:val="24"/>
          <w:highlight w:val="none"/>
        </w:rPr>
        <w:t>采购包保证金金额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0.00</w:t>
      </w:r>
    </w:p>
    <w:tbl>
      <w:tblPr>
        <w:tblStyle w:val="5"/>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620"/>
        <w:gridCol w:w="816"/>
        <w:gridCol w:w="1651"/>
        <w:gridCol w:w="1385"/>
        <w:gridCol w:w="1385"/>
        <w:gridCol w:w="1385"/>
      </w:tblGrid>
      <w:tr w14:paraId="1D325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5" w:type="dxa"/>
            <w:noWrap w:val="0"/>
            <w:vAlign w:val="center"/>
          </w:tcPr>
          <w:p w14:paraId="2E1208FE">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序号</w:t>
            </w:r>
          </w:p>
        </w:tc>
        <w:tc>
          <w:tcPr>
            <w:tcW w:w="2614" w:type="dxa"/>
            <w:noWrap w:val="0"/>
            <w:vAlign w:val="center"/>
          </w:tcPr>
          <w:p w14:paraId="1D98A8AE">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标的名称</w:t>
            </w:r>
          </w:p>
        </w:tc>
        <w:tc>
          <w:tcPr>
            <w:tcW w:w="814" w:type="dxa"/>
            <w:noWrap w:val="0"/>
            <w:vAlign w:val="center"/>
          </w:tcPr>
          <w:p w14:paraId="3BCB5763">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数量</w:t>
            </w:r>
          </w:p>
        </w:tc>
        <w:tc>
          <w:tcPr>
            <w:tcW w:w="1648" w:type="dxa"/>
            <w:noWrap w:val="0"/>
            <w:vAlign w:val="center"/>
          </w:tcPr>
          <w:p w14:paraId="2E58C49F">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标的金额 （元）</w:t>
            </w:r>
          </w:p>
        </w:tc>
        <w:tc>
          <w:tcPr>
            <w:tcW w:w="1382" w:type="dxa"/>
            <w:noWrap w:val="0"/>
            <w:vAlign w:val="center"/>
          </w:tcPr>
          <w:p w14:paraId="22FA9FA3">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计量单位</w:t>
            </w:r>
          </w:p>
        </w:tc>
        <w:tc>
          <w:tcPr>
            <w:tcW w:w="1382" w:type="dxa"/>
            <w:noWrap w:val="0"/>
            <w:vAlign w:val="center"/>
          </w:tcPr>
          <w:p w14:paraId="094A5ABA">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所属行业</w:t>
            </w:r>
          </w:p>
        </w:tc>
        <w:tc>
          <w:tcPr>
            <w:tcW w:w="1382" w:type="dxa"/>
            <w:noWrap w:val="0"/>
            <w:vAlign w:val="center"/>
          </w:tcPr>
          <w:p w14:paraId="2F9A5C52">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是否允许进口产品</w:t>
            </w:r>
          </w:p>
        </w:tc>
      </w:tr>
      <w:tr w14:paraId="7EF63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5" w:type="dxa"/>
            <w:noWrap w:val="0"/>
            <w:vAlign w:val="center"/>
          </w:tcPr>
          <w:p w14:paraId="1069A12F">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1</w:t>
            </w:r>
          </w:p>
        </w:tc>
        <w:tc>
          <w:tcPr>
            <w:tcW w:w="2614" w:type="dxa"/>
            <w:noWrap w:val="0"/>
            <w:vAlign w:val="center"/>
          </w:tcPr>
          <w:p w14:paraId="5215CB5D">
            <w:pPr>
              <w:pStyle w:val="8"/>
              <w:spacing w:line="500" w:lineRule="exact"/>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田径场看台建设项目设计服务</w:t>
            </w:r>
          </w:p>
        </w:tc>
        <w:tc>
          <w:tcPr>
            <w:tcW w:w="814" w:type="dxa"/>
            <w:noWrap w:val="0"/>
            <w:vAlign w:val="center"/>
          </w:tcPr>
          <w:p w14:paraId="2D9C6201">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1.00</w:t>
            </w:r>
          </w:p>
        </w:tc>
        <w:tc>
          <w:tcPr>
            <w:tcW w:w="1648" w:type="dxa"/>
            <w:noWrap w:val="0"/>
            <w:vAlign w:val="center"/>
          </w:tcPr>
          <w:p w14:paraId="4F03CC39">
            <w:pPr>
              <w:pStyle w:val="8"/>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bidi="ar"/>
              </w:rPr>
              <w:t>162,000.00</w:t>
            </w:r>
          </w:p>
        </w:tc>
        <w:tc>
          <w:tcPr>
            <w:tcW w:w="1382" w:type="dxa"/>
            <w:noWrap w:val="0"/>
            <w:vAlign w:val="center"/>
          </w:tcPr>
          <w:p w14:paraId="4939DD8A">
            <w:pPr>
              <w:pStyle w:val="8"/>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项</w:t>
            </w:r>
          </w:p>
        </w:tc>
        <w:tc>
          <w:tcPr>
            <w:tcW w:w="1382" w:type="dxa"/>
            <w:noWrap w:val="0"/>
            <w:vAlign w:val="center"/>
          </w:tcPr>
          <w:p w14:paraId="0BB3628A">
            <w:pPr>
              <w:pStyle w:val="8"/>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其他未列明行业</w:t>
            </w:r>
          </w:p>
        </w:tc>
        <w:tc>
          <w:tcPr>
            <w:tcW w:w="1382" w:type="dxa"/>
            <w:noWrap w:val="0"/>
            <w:vAlign w:val="center"/>
          </w:tcPr>
          <w:p w14:paraId="6D80A071">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否</w:t>
            </w:r>
          </w:p>
        </w:tc>
      </w:tr>
    </w:tbl>
    <w:p w14:paraId="316C08BE">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本采购包不接受联合体投标</w:t>
      </w:r>
    </w:p>
    <w:p w14:paraId="01BC924F">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w:t>
      </w:r>
      <w:r>
        <w:rPr>
          <w:rFonts w:hint="eastAsia" w:ascii="宋体" w:hAnsi="宋体" w:eastAsia="宋体" w:cs="宋体"/>
          <w:color w:val="auto"/>
          <w:sz w:val="24"/>
          <w:szCs w:val="24"/>
          <w:highlight w:val="none"/>
          <w:lang w:eastAsia="zh-CN"/>
        </w:rPr>
        <w:t>详见“其他商务要求”中的8、服务时限要求</w:t>
      </w:r>
      <w:r>
        <w:rPr>
          <w:rFonts w:hint="eastAsia" w:ascii="宋体" w:hAnsi="宋体" w:eastAsia="宋体" w:cs="宋体"/>
          <w:sz w:val="24"/>
          <w:szCs w:val="24"/>
          <w:lang w:val="en-US" w:eastAsia="zh-CN"/>
        </w:rPr>
        <w:t>。</w:t>
      </w:r>
    </w:p>
    <w:p w14:paraId="241A6B8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785175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DA446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tbl>
      <w:tblPr>
        <w:tblStyle w:val="5"/>
        <w:tblW w:w="4995"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8"/>
        <w:gridCol w:w="2255"/>
        <w:gridCol w:w="6799"/>
      </w:tblGrid>
      <w:tr w14:paraId="1284D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noWrap w:val="0"/>
            <w:vAlign w:val="center"/>
          </w:tcPr>
          <w:p w14:paraId="570A36D1">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序号</w:t>
            </w:r>
          </w:p>
        </w:tc>
        <w:tc>
          <w:tcPr>
            <w:tcW w:w="2256" w:type="dxa"/>
            <w:noWrap w:val="0"/>
            <w:vAlign w:val="center"/>
          </w:tcPr>
          <w:p w14:paraId="1215DC5E">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资格审查要求概况</w:t>
            </w:r>
          </w:p>
        </w:tc>
        <w:tc>
          <w:tcPr>
            <w:tcW w:w="6800" w:type="dxa"/>
            <w:noWrap w:val="0"/>
            <w:vAlign w:val="center"/>
          </w:tcPr>
          <w:p w14:paraId="4FA7048A">
            <w:pPr>
              <w:pStyle w:val="8"/>
              <w:spacing w:line="500" w:lineRule="exact"/>
              <w:jc w:val="center"/>
              <w:rPr>
                <w:rFonts w:ascii="宋体" w:hAnsi="宋体" w:cs="宋体"/>
                <w:color w:val="auto"/>
                <w:sz w:val="24"/>
                <w:szCs w:val="24"/>
                <w:highlight w:val="none"/>
              </w:rPr>
            </w:pPr>
            <w:r>
              <w:rPr>
                <w:rFonts w:ascii="宋体" w:hAnsi="宋体" w:cs="宋体"/>
                <w:color w:val="auto"/>
                <w:sz w:val="24"/>
                <w:szCs w:val="24"/>
                <w:highlight w:val="none"/>
              </w:rPr>
              <w:t>评审点具体描述</w:t>
            </w:r>
          </w:p>
        </w:tc>
      </w:tr>
      <w:tr w14:paraId="23B75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41868302">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1</w:t>
            </w:r>
          </w:p>
        </w:tc>
        <w:tc>
          <w:tcPr>
            <w:tcW w:w="2256" w:type="dxa"/>
            <w:shd w:val="clear"/>
            <w:noWrap w:val="0"/>
            <w:vAlign w:val="center"/>
          </w:tcPr>
          <w:p w14:paraId="24007EC0">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谈判响应声明</w:t>
            </w:r>
          </w:p>
        </w:tc>
        <w:tc>
          <w:tcPr>
            <w:tcW w:w="6800" w:type="dxa"/>
            <w:shd w:val="clear"/>
            <w:noWrap w:val="0"/>
            <w:vAlign w:val="center"/>
          </w:tcPr>
          <w:p w14:paraId="392AC83C">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详见声明函</w:t>
            </w:r>
          </w:p>
        </w:tc>
      </w:tr>
      <w:tr w14:paraId="13244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508008DB">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2</w:t>
            </w:r>
          </w:p>
        </w:tc>
        <w:tc>
          <w:tcPr>
            <w:tcW w:w="2256" w:type="dxa"/>
            <w:shd w:val="clear"/>
            <w:noWrap w:val="0"/>
            <w:vAlign w:val="center"/>
          </w:tcPr>
          <w:p w14:paraId="349AA74B">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单位负责人授权书</w:t>
            </w:r>
          </w:p>
        </w:tc>
        <w:tc>
          <w:tcPr>
            <w:tcW w:w="6800" w:type="dxa"/>
            <w:shd w:val="clear"/>
            <w:noWrap w:val="0"/>
            <w:vAlign w:val="center"/>
          </w:tcPr>
          <w:p w14:paraId="39AA455B">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012A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282278C8">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3</w:t>
            </w:r>
          </w:p>
        </w:tc>
        <w:tc>
          <w:tcPr>
            <w:tcW w:w="2256" w:type="dxa"/>
            <w:shd w:val="clear"/>
            <w:noWrap w:val="0"/>
            <w:vAlign w:val="center"/>
          </w:tcPr>
          <w:p w14:paraId="4224A20F">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营业执照等证明文件</w:t>
            </w:r>
          </w:p>
        </w:tc>
        <w:tc>
          <w:tcPr>
            <w:tcW w:w="6800" w:type="dxa"/>
            <w:shd w:val="clear"/>
            <w:noWrap w:val="0"/>
            <w:vAlign w:val="center"/>
          </w:tcPr>
          <w:p w14:paraId="6B78C7DB">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964A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749233F1">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4</w:t>
            </w:r>
          </w:p>
        </w:tc>
        <w:tc>
          <w:tcPr>
            <w:tcW w:w="2256" w:type="dxa"/>
            <w:shd w:val="clear"/>
            <w:noWrap w:val="0"/>
            <w:vAlign w:val="center"/>
          </w:tcPr>
          <w:p w14:paraId="75E14E68">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提供财务状况报告（财务报告、或资信证明）</w:t>
            </w:r>
          </w:p>
        </w:tc>
        <w:tc>
          <w:tcPr>
            <w:tcW w:w="6800" w:type="dxa"/>
            <w:shd w:val="clear"/>
            <w:noWrap w:val="0"/>
            <w:vAlign w:val="center"/>
          </w:tcPr>
          <w:p w14:paraId="0885985B">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5640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01FADA8E">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5</w:t>
            </w:r>
          </w:p>
        </w:tc>
        <w:tc>
          <w:tcPr>
            <w:tcW w:w="2256" w:type="dxa"/>
            <w:shd w:val="clear"/>
            <w:noWrap w:val="0"/>
            <w:vAlign w:val="center"/>
          </w:tcPr>
          <w:p w14:paraId="10A9FAA6">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依法缴纳税收证明材料</w:t>
            </w:r>
          </w:p>
        </w:tc>
        <w:tc>
          <w:tcPr>
            <w:tcW w:w="6800" w:type="dxa"/>
            <w:shd w:val="clear"/>
            <w:noWrap w:val="0"/>
            <w:vAlign w:val="center"/>
          </w:tcPr>
          <w:p w14:paraId="473678DA">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8D5E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4D984B18">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6</w:t>
            </w:r>
          </w:p>
        </w:tc>
        <w:tc>
          <w:tcPr>
            <w:tcW w:w="2256" w:type="dxa"/>
            <w:shd w:val="clear"/>
            <w:noWrap w:val="0"/>
            <w:vAlign w:val="center"/>
          </w:tcPr>
          <w:p w14:paraId="6A63C836">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依法缴纳社会保障资金证明材料</w:t>
            </w:r>
          </w:p>
        </w:tc>
        <w:tc>
          <w:tcPr>
            <w:tcW w:w="6800" w:type="dxa"/>
            <w:shd w:val="clear"/>
            <w:noWrap w:val="0"/>
            <w:vAlign w:val="center"/>
          </w:tcPr>
          <w:p w14:paraId="3639FCE0">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8072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3A187309">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7</w:t>
            </w:r>
          </w:p>
        </w:tc>
        <w:tc>
          <w:tcPr>
            <w:tcW w:w="2256" w:type="dxa"/>
            <w:shd w:val="clear"/>
            <w:noWrap w:val="0"/>
            <w:vAlign w:val="center"/>
          </w:tcPr>
          <w:p w14:paraId="6A95AA05">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具备履行合同所必需设备和专业技术能力的声明函(若有)</w:t>
            </w:r>
          </w:p>
        </w:tc>
        <w:tc>
          <w:tcPr>
            <w:tcW w:w="6800" w:type="dxa"/>
            <w:shd w:val="clear"/>
            <w:noWrap w:val="0"/>
            <w:vAlign w:val="center"/>
          </w:tcPr>
          <w:p w14:paraId="7714BFE7">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79A9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2BF76866">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8</w:t>
            </w:r>
          </w:p>
        </w:tc>
        <w:tc>
          <w:tcPr>
            <w:tcW w:w="2256" w:type="dxa"/>
            <w:shd w:val="clear"/>
            <w:noWrap w:val="0"/>
            <w:vAlign w:val="center"/>
          </w:tcPr>
          <w:p w14:paraId="24F2DB89">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参加采购活动前三年内在经营活动中没有重大违法记录的声明</w:t>
            </w:r>
          </w:p>
        </w:tc>
        <w:tc>
          <w:tcPr>
            <w:tcW w:w="6800" w:type="dxa"/>
            <w:shd w:val="clear"/>
            <w:noWrap w:val="0"/>
            <w:vAlign w:val="center"/>
          </w:tcPr>
          <w:p w14:paraId="70B13DBF">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D98D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5A94AE2A">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9</w:t>
            </w:r>
          </w:p>
        </w:tc>
        <w:tc>
          <w:tcPr>
            <w:tcW w:w="2256" w:type="dxa"/>
            <w:shd w:val="clear"/>
            <w:noWrap w:val="0"/>
            <w:vAlign w:val="center"/>
          </w:tcPr>
          <w:p w14:paraId="57BF23E9">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中小企业声明函（以资格条件落实中小企业扶持政策时适用 ）</w:t>
            </w:r>
          </w:p>
        </w:tc>
        <w:tc>
          <w:tcPr>
            <w:tcW w:w="6800" w:type="dxa"/>
            <w:shd w:val="clear"/>
            <w:noWrap w:val="0"/>
            <w:vAlign w:val="center"/>
          </w:tcPr>
          <w:p w14:paraId="6B54B872">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①供应商应认真对照工信部联企业[2011]300号《</w:t>
            </w:r>
            <w:r>
              <w:rPr>
                <w:rFonts w:hint="eastAsia" w:ascii="宋体" w:hAnsi="宋体" w:cs="宋体"/>
                <w:color w:val="auto"/>
                <w:sz w:val="24"/>
                <w:szCs w:val="24"/>
                <w:highlight w:val="none"/>
                <w:lang w:eastAsia="zh-CN"/>
              </w:rPr>
              <w:t>其他未列明行业</w:t>
            </w:r>
            <w:r>
              <w:rPr>
                <w:rFonts w:ascii="宋体" w:hAnsi="宋体" w:cs="宋体"/>
                <w:color w:val="auto"/>
                <w:sz w:val="24"/>
                <w:szCs w:val="24"/>
                <w:highlight w:val="none"/>
              </w:rPr>
              <w:t>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E2A9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6DA145EC">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10</w:t>
            </w:r>
          </w:p>
        </w:tc>
        <w:tc>
          <w:tcPr>
            <w:tcW w:w="2256" w:type="dxa"/>
            <w:shd w:val="clear"/>
            <w:noWrap w:val="0"/>
            <w:vAlign w:val="center"/>
          </w:tcPr>
          <w:p w14:paraId="0BF3CDB0">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信用记录查询结果</w:t>
            </w:r>
          </w:p>
        </w:tc>
        <w:tc>
          <w:tcPr>
            <w:tcW w:w="6800" w:type="dxa"/>
            <w:shd w:val="clear"/>
            <w:noWrap w:val="0"/>
            <w:vAlign w:val="center"/>
          </w:tcPr>
          <w:p w14:paraId="49C8E3C5">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2350C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8" w:type="dxa"/>
            <w:shd w:val="clear"/>
            <w:noWrap w:val="0"/>
            <w:vAlign w:val="center"/>
          </w:tcPr>
          <w:p w14:paraId="3FE8130A">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11</w:t>
            </w:r>
          </w:p>
        </w:tc>
        <w:tc>
          <w:tcPr>
            <w:tcW w:w="2256" w:type="dxa"/>
            <w:shd w:val="clear"/>
            <w:noWrap w:val="0"/>
            <w:vAlign w:val="center"/>
          </w:tcPr>
          <w:p w14:paraId="7092498C">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联合体协议（若有）</w:t>
            </w:r>
          </w:p>
        </w:tc>
        <w:tc>
          <w:tcPr>
            <w:tcW w:w="6800" w:type="dxa"/>
            <w:shd w:val="clear"/>
            <w:noWrap w:val="0"/>
            <w:vAlign w:val="center"/>
          </w:tcPr>
          <w:p w14:paraId="3E7C1618">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2F69DF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tbl>
      <w:tblPr>
        <w:tblStyle w:val="5"/>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4"/>
        <w:gridCol w:w="7558"/>
      </w:tblGrid>
      <w:tr w14:paraId="0BCA8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4" w:type="dxa"/>
            <w:vAlign w:val="center"/>
          </w:tcPr>
          <w:p w14:paraId="4E376A98">
            <w:pPr>
              <w:pStyle w:val="8"/>
              <w:spacing w:line="500" w:lineRule="exact"/>
              <w:jc w:val="center"/>
              <w:rPr>
                <w:rFonts w:hint="eastAsia" w:ascii="宋体" w:hAnsi="宋体" w:eastAsia="宋体" w:cs="宋体"/>
                <w:color w:val="auto"/>
                <w:sz w:val="24"/>
                <w:szCs w:val="24"/>
                <w:highlight w:val="none"/>
              </w:rPr>
            </w:pPr>
            <w:r>
              <w:rPr>
                <w:rFonts w:ascii="宋体" w:hAnsi="宋体" w:cs="宋体"/>
                <w:color w:val="auto"/>
                <w:sz w:val="24"/>
                <w:szCs w:val="24"/>
                <w:highlight w:val="none"/>
              </w:rPr>
              <w:t>资格审查要求概况</w:t>
            </w:r>
          </w:p>
        </w:tc>
        <w:tc>
          <w:tcPr>
            <w:tcW w:w="7558" w:type="dxa"/>
            <w:vAlign w:val="center"/>
          </w:tcPr>
          <w:p w14:paraId="0976160F">
            <w:pPr>
              <w:pStyle w:val="8"/>
              <w:spacing w:line="500" w:lineRule="exact"/>
              <w:jc w:val="center"/>
              <w:rPr>
                <w:rFonts w:hint="eastAsia" w:ascii="宋体" w:hAnsi="宋体" w:eastAsia="宋体" w:cs="宋体"/>
                <w:color w:val="auto"/>
                <w:sz w:val="24"/>
                <w:szCs w:val="24"/>
                <w:highlight w:val="none"/>
              </w:rPr>
            </w:pPr>
            <w:r>
              <w:rPr>
                <w:rFonts w:ascii="宋体" w:hAnsi="宋体" w:cs="宋体"/>
                <w:color w:val="auto"/>
                <w:sz w:val="24"/>
                <w:szCs w:val="24"/>
                <w:highlight w:val="none"/>
              </w:rPr>
              <w:t>评审点具体描述</w:t>
            </w:r>
          </w:p>
        </w:tc>
      </w:tr>
      <w:tr w14:paraId="3BB7D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4" w:type="dxa"/>
            <w:shd w:val="clear"/>
            <w:vAlign w:val="center"/>
          </w:tcPr>
          <w:p w14:paraId="608A6B82">
            <w:pPr>
              <w:pStyle w:val="8"/>
              <w:spacing w:line="500" w:lineRule="exact"/>
              <w:jc w:val="center"/>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资格承诺函</w:t>
            </w:r>
          </w:p>
        </w:tc>
        <w:tc>
          <w:tcPr>
            <w:tcW w:w="7558" w:type="dxa"/>
            <w:shd w:val="clear"/>
            <w:vAlign w:val="center"/>
          </w:tcPr>
          <w:p w14:paraId="757E6F25">
            <w:pPr>
              <w:pStyle w:val="8"/>
              <w:spacing w:line="500" w:lineRule="exact"/>
              <w:rPr>
                <w:rFonts w:hint="eastAsia" w:ascii="宋体" w:hAnsi="宋体" w:cs="宋体" w:eastAsiaTheme="minorEastAsia"/>
                <w:color w:val="auto"/>
                <w:sz w:val="24"/>
                <w:szCs w:val="24"/>
                <w:highlight w:val="none"/>
                <w:lang w:val="en-US" w:eastAsia="zh-Hans"/>
              </w:rPr>
            </w:pPr>
            <w:r>
              <w:rPr>
                <w:rFonts w:ascii="宋体" w:hAnsi="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58A2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4" w:type="dxa"/>
            <w:shd w:val="clear"/>
            <w:vAlign w:val="top"/>
          </w:tcPr>
          <w:p w14:paraId="279840CB">
            <w:pPr>
              <w:pStyle w:val="8"/>
              <w:spacing w:line="500" w:lineRule="exact"/>
              <w:jc w:val="center"/>
              <w:rPr>
                <w:rFonts w:hint="eastAsia" w:ascii="宋体" w:hAnsi="宋体" w:eastAsia="宋体" w:cs="宋体"/>
                <w:color w:val="auto"/>
                <w:sz w:val="24"/>
                <w:szCs w:val="24"/>
                <w:highlight w:val="none"/>
                <w:lang w:val="en-US" w:eastAsia="zh-Hans"/>
              </w:rPr>
            </w:pPr>
            <w:r>
              <w:rPr>
                <w:rFonts w:ascii="宋体" w:hAnsi="宋体" w:eastAsia="宋体" w:cs="宋体"/>
                <w:color w:val="auto"/>
                <w:sz w:val="24"/>
                <w:szCs w:val="24"/>
                <w:highlight w:val="none"/>
              </w:rPr>
              <w:t>本采购包属于专门面向小微企业采购</w:t>
            </w:r>
          </w:p>
        </w:tc>
        <w:tc>
          <w:tcPr>
            <w:tcW w:w="7558" w:type="dxa"/>
            <w:shd w:val="clear"/>
            <w:vAlign w:val="top"/>
          </w:tcPr>
          <w:p w14:paraId="24857719">
            <w:pPr>
              <w:pStyle w:val="8"/>
              <w:spacing w:line="500" w:lineRule="exact"/>
              <w:rPr>
                <w:rFonts w:hint="eastAsia" w:ascii="宋体" w:hAnsi="宋体" w:eastAsia="宋体" w:cs="宋体"/>
                <w:color w:val="auto"/>
                <w:sz w:val="24"/>
                <w:szCs w:val="24"/>
                <w:highlight w:val="none"/>
                <w:lang w:val="en-US" w:eastAsia="zh-Hans"/>
              </w:rPr>
            </w:pPr>
            <w:r>
              <w:rPr>
                <w:rFonts w:ascii="宋体" w:hAnsi="宋体" w:eastAsia="宋体" w:cs="宋体"/>
                <w:color w:val="auto"/>
                <w:sz w:val="24"/>
                <w:szCs w:val="24"/>
                <w:highlight w:val="none"/>
              </w:rPr>
              <w:t>本采购包为专门面向小微企业采购，供应商须提供中小企业声明函。监狱企业、残疾人福利性单位视同小型、微型企业。</w:t>
            </w:r>
          </w:p>
        </w:tc>
      </w:tr>
      <w:tr w14:paraId="1A151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4" w:type="dxa"/>
            <w:shd w:val="clear"/>
            <w:vAlign w:val="center"/>
          </w:tcPr>
          <w:p w14:paraId="1FF86F80">
            <w:pPr>
              <w:pStyle w:val="8"/>
              <w:spacing w:line="500" w:lineRule="exact"/>
              <w:jc w:val="center"/>
              <w:rPr>
                <w:rFonts w:hint="eastAsia" w:ascii="宋体" w:hAnsi="宋体" w:eastAsia="宋体" w:cs="宋体"/>
                <w:color w:val="auto"/>
                <w:sz w:val="24"/>
                <w:szCs w:val="24"/>
                <w:highlight w:val="none"/>
                <w:lang w:val="en-US" w:eastAsia="zh-Hans"/>
              </w:rPr>
            </w:pPr>
            <w:r>
              <w:rPr>
                <w:rFonts w:hint="default" w:ascii="宋体" w:hAnsi="宋体" w:eastAsia="宋体" w:cs="宋体"/>
                <w:b w:val="0"/>
                <w:bCs w:val="0"/>
                <w:color w:val="auto"/>
                <w:sz w:val="24"/>
                <w:szCs w:val="24"/>
                <w:highlight w:val="none"/>
                <w:lang w:val="en-US" w:eastAsia="zh-CN"/>
              </w:rPr>
              <w:t>专业资质</w:t>
            </w:r>
          </w:p>
        </w:tc>
        <w:tc>
          <w:tcPr>
            <w:tcW w:w="7558" w:type="dxa"/>
            <w:shd w:val="clear"/>
            <w:vAlign w:val="top"/>
          </w:tcPr>
          <w:p w14:paraId="6157234A">
            <w:pPr>
              <w:pStyle w:val="8"/>
              <w:spacing w:line="50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供应商须</w:t>
            </w:r>
            <w:r>
              <w:rPr>
                <w:rFonts w:hint="default" w:ascii="宋体" w:hAnsi="宋体" w:eastAsia="宋体" w:cs="宋体"/>
                <w:b w:val="0"/>
                <w:bCs w:val="0"/>
                <w:color w:val="auto"/>
                <w:sz w:val="24"/>
                <w:szCs w:val="24"/>
                <w:highlight w:val="none"/>
                <w:lang w:val="en-US" w:eastAsia="zh-CN"/>
              </w:rPr>
              <w:t>具备工程设计综合甲级资质或建筑行业（建筑工程）设计乙级及以上资质或建筑工程专业设计乙级及以上资质；</w:t>
            </w:r>
            <w:r>
              <w:rPr>
                <w:rFonts w:hint="eastAsia" w:ascii="宋体" w:hAnsi="宋体" w:eastAsia="宋体" w:cs="宋体"/>
                <w:b w:val="0"/>
                <w:bCs w:val="0"/>
                <w:color w:val="auto"/>
                <w:sz w:val="24"/>
                <w:szCs w:val="24"/>
                <w:highlight w:val="none"/>
                <w:lang w:val="en-US" w:eastAsia="zh-CN"/>
              </w:rPr>
              <w:t>注：供应商须提供有效的资质证书复印件并加盖单位公章，否则按无效响应处理。</w:t>
            </w:r>
          </w:p>
        </w:tc>
      </w:tr>
      <w:tr w14:paraId="799F6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4" w:type="dxa"/>
            <w:shd w:val="clear"/>
            <w:vAlign w:val="center"/>
          </w:tcPr>
          <w:p w14:paraId="4CAF8B51">
            <w:pPr>
              <w:pStyle w:val="8"/>
              <w:spacing w:line="500" w:lineRule="exact"/>
              <w:jc w:val="center"/>
              <w:rPr>
                <w:rFonts w:hint="eastAsia" w:ascii="宋体" w:hAnsi="宋体" w:eastAsia="宋体" w:cs="宋体"/>
                <w:color w:val="auto"/>
                <w:sz w:val="24"/>
                <w:szCs w:val="24"/>
                <w:highlight w:val="none"/>
                <w:lang w:val="en-US" w:eastAsia="zh-Hans"/>
              </w:rPr>
            </w:pPr>
            <w:r>
              <w:rPr>
                <w:rFonts w:hint="default" w:ascii="宋体" w:hAnsi="宋体" w:eastAsia="宋体" w:cs="宋体"/>
                <w:b w:val="0"/>
                <w:bCs w:val="0"/>
                <w:color w:val="auto"/>
                <w:sz w:val="24"/>
                <w:szCs w:val="24"/>
                <w:highlight w:val="none"/>
                <w:lang w:val="en-US" w:eastAsia="zh-CN"/>
              </w:rPr>
              <w:t>业绩要求</w:t>
            </w:r>
          </w:p>
        </w:tc>
        <w:tc>
          <w:tcPr>
            <w:tcW w:w="7558" w:type="dxa"/>
            <w:shd w:val="clear"/>
            <w:vAlign w:val="top"/>
          </w:tcPr>
          <w:p w14:paraId="424FB32F">
            <w:pPr>
              <w:pStyle w:val="8"/>
              <w:spacing w:line="50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供应商须</w:t>
            </w:r>
            <w:r>
              <w:rPr>
                <w:rFonts w:hint="default"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lang w:val="en-US" w:eastAsia="zh-CN"/>
              </w:rPr>
              <w:t>自</w:t>
            </w:r>
            <w:r>
              <w:rPr>
                <w:rFonts w:hint="default" w:ascii="宋体" w:hAnsi="宋体" w:eastAsia="宋体" w:cs="宋体"/>
                <w:b w:val="0"/>
                <w:bCs w:val="0"/>
                <w:color w:val="auto"/>
                <w:sz w:val="24"/>
                <w:szCs w:val="24"/>
                <w:highlight w:val="none"/>
                <w:lang w:val="en-US" w:eastAsia="zh-CN"/>
              </w:rPr>
              <w:t>202</w:t>
            </w:r>
            <w:r>
              <w:rPr>
                <w:rFonts w:hint="eastAsia" w:ascii="宋体" w:hAnsi="宋体" w:eastAsia="宋体" w:cs="宋体"/>
                <w:b w:val="0"/>
                <w:bCs w:val="0"/>
                <w:color w:val="auto"/>
                <w:sz w:val="24"/>
                <w:szCs w:val="24"/>
                <w:highlight w:val="none"/>
                <w:lang w:val="en-US" w:eastAsia="zh-CN"/>
              </w:rPr>
              <w:t>3</w:t>
            </w:r>
            <w:r>
              <w:rPr>
                <w:rFonts w:hint="default" w:ascii="宋体" w:hAnsi="宋体" w:eastAsia="宋体" w:cs="宋体"/>
                <w:b w:val="0"/>
                <w:bCs w:val="0"/>
                <w:color w:val="auto"/>
                <w:sz w:val="24"/>
                <w:szCs w:val="24"/>
                <w:highlight w:val="none"/>
                <w:lang w:val="en-US" w:eastAsia="zh-CN"/>
              </w:rPr>
              <w:t>年6月1日至响应文件递交截止时间</w:t>
            </w:r>
            <w:r>
              <w:rPr>
                <w:rFonts w:hint="eastAsia" w:ascii="宋体" w:hAnsi="宋体" w:eastAsia="宋体" w:cs="宋体"/>
                <w:b w:val="0"/>
                <w:bCs w:val="0"/>
                <w:color w:val="auto"/>
                <w:sz w:val="24"/>
                <w:szCs w:val="24"/>
                <w:highlight w:val="none"/>
                <w:lang w:val="en-US" w:eastAsia="zh-CN"/>
              </w:rPr>
              <w:t>，以合同签订时间为准</w:t>
            </w:r>
            <w:r>
              <w:rPr>
                <w:rFonts w:hint="default" w:ascii="宋体" w:hAnsi="宋体" w:eastAsia="宋体" w:cs="宋体"/>
                <w:b w:val="0"/>
                <w:bCs w:val="0"/>
                <w:color w:val="auto"/>
                <w:sz w:val="24"/>
                <w:szCs w:val="24"/>
                <w:highlight w:val="none"/>
                <w:lang w:val="en-US" w:eastAsia="zh-CN"/>
              </w:rPr>
              <w:t>）已完成的2项公共建筑设计项目业绩。</w:t>
            </w:r>
            <w:r>
              <w:rPr>
                <w:rFonts w:hint="eastAsia" w:ascii="宋体" w:hAnsi="宋体" w:eastAsia="宋体" w:cs="宋体"/>
                <w:b w:val="0"/>
                <w:bCs w:val="0"/>
                <w:color w:val="auto"/>
                <w:sz w:val="24"/>
                <w:szCs w:val="24"/>
                <w:highlight w:val="none"/>
                <w:lang w:val="en-US" w:eastAsia="zh-CN"/>
              </w:rPr>
              <w:t>注：供应商须提供2份已完成项目的合同文本复印件并加盖单位公章，否则按无效响应处理。</w:t>
            </w:r>
          </w:p>
        </w:tc>
      </w:tr>
      <w:tr w14:paraId="4BE55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4" w:type="dxa"/>
            <w:shd w:val="clear"/>
            <w:vAlign w:val="center"/>
          </w:tcPr>
          <w:p w14:paraId="5AA3D39D">
            <w:pPr>
              <w:pStyle w:val="8"/>
              <w:spacing w:line="500" w:lineRule="exact"/>
              <w:jc w:val="center"/>
              <w:rPr>
                <w:rFonts w:hint="eastAsia" w:ascii="宋体" w:hAnsi="宋体" w:eastAsia="宋体" w:cs="宋体"/>
                <w:color w:val="auto"/>
                <w:sz w:val="24"/>
                <w:szCs w:val="24"/>
                <w:highlight w:val="none"/>
                <w:lang w:val="en-US" w:eastAsia="zh-Hans"/>
              </w:rPr>
            </w:pPr>
            <w:r>
              <w:rPr>
                <w:rFonts w:hint="default" w:ascii="宋体" w:hAnsi="宋体" w:eastAsia="宋体" w:cs="宋体"/>
                <w:b w:val="0"/>
                <w:bCs w:val="0"/>
                <w:color w:val="auto"/>
                <w:sz w:val="24"/>
                <w:szCs w:val="24"/>
                <w:highlight w:val="none"/>
                <w:lang w:val="en-US" w:eastAsia="zh-CN"/>
              </w:rPr>
              <w:t>人员要求</w:t>
            </w:r>
          </w:p>
        </w:tc>
        <w:tc>
          <w:tcPr>
            <w:tcW w:w="7558" w:type="dxa"/>
            <w:shd w:val="clear"/>
            <w:vAlign w:val="top"/>
          </w:tcPr>
          <w:p w14:paraId="5B86BBCC">
            <w:pPr>
              <w:pStyle w:val="8"/>
              <w:spacing w:line="500" w:lineRule="exact"/>
              <w:rPr>
                <w:rFonts w:hint="eastAsia" w:ascii="宋体" w:hAnsi="宋体" w:eastAsia="宋体" w:cs="宋体"/>
                <w:color w:val="auto"/>
                <w:sz w:val="24"/>
                <w:szCs w:val="24"/>
                <w:highlight w:val="none"/>
                <w:lang w:val="en-US" w:eastAsia="zh-Hans"/>
              </w:rPr>
            </w:pPr>
            <w:r>
              <w:rPr>
                <w:rFonts w:hint="default" w:ascii="宋体" w:hAnsi="宋体" w:eastAsia="宋体" w:cs="宋体"/>
                <w:b w:val="0"/>
                <w:bCs w:val="0"/>
                <w:color w:val="auto"/>
                <w:sz w:val="24"/>
                <w:szCs w:val="24"/>
                <w:highlight w:val="none"/>
                <w:lang w:val="en-US" w:eastAsia="zh-CN"/>
              </w:rPr>
              <w:t>成交人应派1名项目负责人，具备有效的一级注册建筑师或一级注册结构工程师的执业资格证书，执业证书须在注册有效期内，聘用单位与</w:t>
            </w:r>
            <w:r>
              <w:rPr>
                <w:rFonts w:hint="eastAsia" w:ascii="宋体" w:hAnsi="宋体" w:eastAsia="宋体" w:cs="宋体"/>
                <w:b w:val="0"/>
                <w:bCs w:val="0"/>
                <w:color w:val="auto"/>
                <w:sz w:val="24"/>
                <w:szCs w:val="24"/>
                <w:highlight w:val="none"/>
                <w:lang w:val="en-US" w:eastAsia="zh-CN"/>
              </w:rPr>
              <w:t>供应商</w:t>
            </w:r>
            <w:r>
              <w:rPr>
                <w:rFonts w:hint="default" w:ascii="宋体" w:hAnsi="宋体" w:eastAsia="宋体" w:cs="宋体"/>
                <w:b w:val="0"/>
                <w:bCs w:val="0"/>
                <w:color w:val="auto"/>
                <w:sz w:val="24"/>
                <w:szCs w:val="24"/>
                <w:highlight w:val="none"/>
                <w:lang w:val="en-US" w:eastAsia="zh-CN"/>
              </w:rPr>
              <w:t>单位名称一致。</w:t>
            </w:r>
            <w:r>
              <w:rPr>
                <w:rFonts w:hint="eastAsia" w:ascii="宋体" w:hAnsi="宋体" w:eastAsia="宋体" w:cs="宋体"/>
                <w:b w:val="0"/>
                <w:bCs w:val="0"/>
                <w:color w:val="auto"/>
                <w:sz w:val="24"/>
                <w:szCs w:val="24"/>
                <w:highlight w:val="none"/>
                <w:lang w:val="en-US" w:eastAsia="zh-CN"/>
              </w:rPr>
              <w:t>注：供应商须</w:t>
            </w:r>
            <w:r>
              <w:rPr>
                <w:rFonts w:hint="default" w:ascii="宋体" w:hAnsi="宋体" w:eastAsia="宋体" w:cs="宋体"/>
                <w:b w:val="0"/>
                <w:bCs w:val="0"/>
                <w:color w:val="auto"/>
                <w:sz w:val="24"/>
                <w:szCs w:val="24"/>
                <w:highlight w:val="none"/>
                <w:lang w:val="en-US" w:eastAsia="zh-CN"/>
              </w:rPr>
              <w:t>提供项目负责人符合前述要求的有效证书复印件</w:t>
            </w:r>
            <w:r>
              <w:rPr>
                <w:rFonts w:hint="eastAsia" w:ascii="宋体" w:hAnsi="宋体" w:eastAsia="宋体" w:cs="宋体"/>
                <w:b w:val="0"/>
                <w:bCs w:val="0"/>
                <w:color w:val="auto"/>
                <w:sz w:val="24"/>
                <w:szCs w:val="24"/>
                <w:highlight w:val="none"/>
                <w:lang w:val="en-US" w:eastAsia="zh-CN"/>
              </w:rPr>
              <w:t>及递交首次响应文件截止时间前三个月（不含递交首次响应文件截止时间的当月）中任一月份供应商为其缴纳社保的证明材料</w:t>
            </w:r>
            <w:r>
              <w:rPr>
                <w:rFonts w:hint="default"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须有</w:t>
            </w:r>
            <w:r>
              <w:rPr>
                <w:rFonts w:hint="default" w:ascii="宋体" w:hAnsi="宋体" w:eastAsia="宋体" w:cs="宋体"/>
                <w:b w:val="0"/>
                <w:bCs w:val="0"/>
                <w:color w:val="auto"/>
                <w:sz w:val="24"/>
                <w:szCs w:val="24"/>
                <w:highlight w:val="none"/>
                <w:lang w:val="en-US" w:eastAsia="zh-CN"/>
              </w:rPr>
              <w:t>社保单位盖章)</w:t>
            </w:r>
            <w:r>
              <w:rPr>
                <w:rFonts w:hint="eastAsia" w:ascii="宋体" w:hAnsi="宋体" w:eastAsia="宋体" w:cs="宋体"/>
                <w:b w:val="0"/>
                <w:bCs w:val="0"/>
                <w:color w:val="auto"/>
                <w:sz w:val="24"/>
                <w:szCs w:val="24"/>
                <w:highlight w:val="none"/>
                <w:lang w:val="en-US" w:eastAsia="zh-CN"/>
              </w:rPr>
              <w:t>并加盖单位公章，否则按无效响应处理。</w:t>
            </w:r>
          </w:p>
        </w:tc>
      </w:tr>
    </w:tbl>
    <w:p w14:paraId="507CF7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346F9E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03</w:t>
      </w:r>
      <w:r>
        <w:rPr>
          <w:rFonts w:hint="eastAsia" w:ascii="宋体" w:hAnsi="宋体" w:eastAsia="宋体" w:cs="宋体"/>
          <w:sz w:val="24"/>
          <w:szCs w:val="24"/>
        </w:rPr>
        <w:t>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07</w:t>
      </w:r>
      <w:r>
        <w:rPr>
          <w:rFonts w:hint="eastAsia" w:ascii="宋体" w:hAnsi="宋体" w:eastAsia="宋体" w:cs="宋体"/>
          <w:sz w:val="24"/>
          <w:szCs w:val="24"/>
        </w:rPr>
        <w:t>月</w:t>
      </w:r>
      <w:r>
        <w:rPr>
          <w:rFonts w:hint="eastAsia" w:ascii="宋体" w:hAnsi="宋体" w:eastAsia="宋体" w:cs="宋体"/>
          <w:sz w:val="24"/>
          <w:szCs w:val="24"/>
          <w:lang w:val="en-US" w:eastAsia="zh-CN"/>
        </w:rPr>
        <w:t>07</w:t>
      </w:r>
      <w:r>
        <w:rPr>
          <w:rFonts w:hint="eastAsia" w:ascii="宋体" w:hAnsi="宋体" w:eastAsia="宋体" w:cs="宋体"/>
          <w:sz w:val="24"/>
          <w:szCs w:val="24"/>
        </w:rPr>
        <w:t>日，每天上午</w:t>
      </w:r>
      <w:r>
        <w:rPr>
          <w:rFonts w:hint="eastAsia" w:ascii="宋体" w:hAnsi="宋体" w:eastAsia="宋体" w:cs="宋体"/>
          <w:sz w:val="24"/>
          <w:szCs w:val="24"/>
          <w:lang w:val="en-US" w:eastAsia="zh-CN"/>
        </w:rPr>
        <w:t>09</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0至12:00，下午</w:t>
      </w: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0至17:</w:t>
      </w:r>
      <w:r>
        <w:rPr>
          <w:rFonts w:hint="eastAsia" w:ascii="宋体" w:hAnsi="宋体" w:eastAsia="宋体" w:cs="宋体"/>
          <w:sz w:val="24"/>
          <w:szCs w:val="24"/>
          <w:lang w:val="en-US" w:eastAsia="zh-CN"/>
        </w:rPr>
        <w:t>00</w:t>
      </w:r>
      <w:r>
        <w:rPr>
          <w:rFonts w:hint="eastAsia" w:ascii="宋体" w:hAnsi="宋体" w:eastAsia="宋体" w:cs="宋体"/>
          <w:sz w:val="24"/>
          <w:szCs w:val="24"/>
        </w:rPr>
        <w:t>。（北京时间，法定节假日除外）</w:t>
      </w:r>
    </w:p>
    <w:p w14:paraId="46E26A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福州市鼓楼区东街街道五一北路106号新侨联广场A座24层2402-1</w:t>
      </w:r>
    </w:p>
    <w:p w14:paraId="156E82C1">
      <w:pPr>
        <w:pStyle w:val="8"/>
        <w:spacing w:line="5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方式：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cs="宋体"/>
          <w:color w:val="auto"/>
          <w:sz w:val="24"/>
          <w:szCs w:val="24"/>
          <w:highlight w:val="none"/>
        </w:rPr>
        <w:t>现场方式：供应商应在竞争性谈判文件获取期限内自行前往</w:t>
      </w:r>
      <w:r>
        <w:rPr>
          <w:rFonts w:hint="eastAsia" w:ascii="宋体" w:hAnsi="宋体" w:cs="宋体"/>
          <w:color w:val="auto"/>
          <w:sz w:val="24"/>
          <w:szCs w:val="24"/>
          <w:highlight w:val="none"/>
          <w:lang w:eastAsia="zh-CN"/>
        </w:rPr>
        <w:t>福建美环招标代理有限公司</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福州市鼓楼区东街街道五一北路106号新侨联广场A座24层2402-1</w:t>
      </w:r>
      <w:r>
        <w:rPr>
          <w:rFonts w:ascii="宋体" w:hAnsi="宋体" w:cs="宋体"/>
          <w:color w:val="auto"/>
          <w:sz w:val="24"/>
          <w:szCs w:val="24"/>
          <w:highlight w:val="none"/>
        </w:rPr>
        <w:t>)对本项目进行报名。供应商应在报名现场如实填写《采购文件发售登记表》(由采购代理机构提供)中的各项内容，方为有效报名。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cs="宋体"/>
          <w:color w:val="auto"/>
          <w:sz w:val="24"/>
          <w:szCs w:val="24"/>
          <w:highlight w:val="none"/>
        </w:rPr>
        <w:t>邮件方式：供应商应在竞争性谈判文件获取期限内通过电子邮件方式对本项目进行报名。供应商应如实填写《采购文件发售登记表》中的各项内容并扫描，与谈判文件购买凭证(公对公转账的银行回单)一并发送至</w:t>
      </w:r>
      <w:r>
        <w:rPr>
          <w:rFonts w:hint="eastAsia" w:ascii="宋体" w:hAnsi="宋体" w:cs="宋体"/>
          <w:color w:val="auto"/>
          <w:sz w:val="24"/>
          <w:szCs w:val="24"/>
          <w:highlight w:val="none"/>
          <w:lang w:eastAsia="zh-CN"/>
        </w:rPr>
        <w:t>FJMHZBDL@163.com</w:t>
      </w:r>
      <w:r>
        <w:rPr>
          <w:rFonts w:ascii="宋体" w:hAnsi="宋体" w:cs="宋体"/>
          <w:color w:val="auto"/>
          <w:sz w:val="24"/>
          <w:szCs w:val="24"/>
          <w:highlight w:val="none"/>
        </w:rPr>
        <w:t>，方为有效报名。注：为方便辨识，请邮件方式报名的供应商在邮件主题处填写“项目名称+公司名称+报名”</w:t>
      </w:r>
      <w:r>
        <w:rPr>
          <w:rFonts w:ascii="宋体" w:hAnsi="宋体" w:cs="宋体"/>
          <w:color w:val="auto"/>
          <w:sz w:val="24"/>
          <w:szCs w:val="24"/>
          <w:highlight w:val="none"/>
        </w:rPr>
        <w:t>。</w:t>
      </w:r>
    </w:p>
    <w:p w14:paraId="605455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采购文件售价：</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0元</w:t>
      </w:r>
    </w:p>
    <w:p w14:paraId="0BAE47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7D2E86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2026年</w:t>
      </w:r>
      <w:r>
        <w:rPr>
          <w:rFonts w:hint="eastAsia" w:ascii="宋体" w:hAnsi="宋体" w:eastAsia="宋体" w:cs="宋体"/>
          <w:sz w:val="24"/>
          <w:szCs w:val="24"/>
          <w:lang w:val="en-US" w:eastAsia="zh-CN"/>
        </w:rPr>
        <w:t>07</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 xml:space="preserve">日 </w:t>
      </w:r>
      <w:r>
        <w:rPr>
          <w:rFonts w:hint="eastAsia" w:ascii="宋体" w:hAnsi="宋体" w:eastAsia="宋体" w:cs="宋体"/>
          <w:sz w:val="24"/>
          <w:szCs w:val="24"/>
          <w:lang w:val="en-US" w:eastAsia="zh-CN"/>
        </w:rPr>
        <w:t>09点30分</w:t>
      </w:r>
      <w:r>
        <w:rPr>
          <w:rFonts w:hint="eastAsia" w:ascii="宋体" w:hAnsi="宋体" w:eastAsia="宋体" w:cs="宋体"/>
          <w:sz w:val="24"/>
          <w:szCs w:val="24"/>
        </w:rPr>
        <w:t>（北京时间）</w:t>
      </w:r>
    </w:p>
    <w:p w14:paraId="149092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福州市鼓楼区东街街道五一北路106号新侨联广场A座24层2402-1</w:t>
      </w:r>
    </w:p>
    <w:p w14:paraId="4DDD1F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14:paraId="0C04D4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2026年07月10日 09点30</w:t>
      </w:r>
      <w:r>
        <w:rPr>
          <w:rFonts w:hint="eastAsia" w:ascii="宋体" w:hAnsi="宋体" w:eastAsia="宋体" w:cs="宋体"/>
          <w:sz w:val="24"/>
          <w:szCs w:val="24"/>
          <w:lang w:val="en-US" w:eastAsia="zh-CN"/>
        </w:rPr>
        <w:t>分</w:t>
      </w:r>
      <w:r>
        <w:rPr>
          <w:rFonts w:hint="eastAsia" w:ascii="宋体" w:hAnsi="宋体" w:eastAsia="宋体" w:cs="宋体"/>
          <w:sz w:val="24"/>
          <w:szCs w:val="24"/>
        </w:rPr>
        <w:t>（北京时间）</w:t>
      </w:r>
    </w:p>
    <w:p w14:paraId="7197B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福州市鼓楼区东街街道五一北路106号新侨联广场A座24层2402-1</w:t>
      </w:r>
    </w:p>
    <w:p w14:paraId="03D417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39B9D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6D279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188D9F5C">
      <w:pPr>
        <w:pStyle w:val="8"/>
        <w:keepNext w:val="0"/>
        <w:keepLines w:val="0"/>
        <w:pageBreakBefore w:val="0"/>
        <w:kinsoku/>
        <w:wordWrap/>
        <w:overflowPunct/>
        <w:topLinePunct w:val="0"/>
        <w:autoSpaceDE/>
        <w:autoSpaceDN/>
        <w:bidi w:val="0"/>
        <w:adjustRightInd/>
        <w:snapToGrid/>
        <w:spacing w:line="500" w:lineRule="exact"/>
        <w:ind w:firstLine="480"/>
        <w:jc w:val="left"/>
        <w:textAlignment w:val="auto"/>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rPr>
        <w:t>1、</w:t>
      </w:r>
      <w:r>
        <w:rPr>
          <w:rFonts w:hint="eastAsia" w:ascii="宋体" w:hAnsi="宋体" w:eastAsia="宋体" w:cs="宋体"/>
          <w:b w:val="0"/>
          <w:bCs w:val="0"/>
          <w:color w:val="auto"/>
          <w:sz w:val="24"/>
          <w:szCs w:val="24"/>
          <w:highlight w:val="none"/>
        </w:rPr>
        <w:t>提交</w:t>
      </w:r>
      <w:r>
        <w:rPr>
          <w:rFonts w:hint="eastAsia" w:ascii="宋体" w:hAnsi="宋体" w:eastAsia="宋体" w:cs="宋体"/>
          <w:b w:val="0"/>
          <w:bCs w:val="0"/>
          <w:color w:val="auto"/>
          <w:sz w:val="24"/>
          <w:szCs w:val="24"/>
          <w:highlight w:val="none"/>
          <w:lang w:val="en-US" w:eastAsia="zh-CN"/>
        </w:rPr>
        <w:t>报名费及代理服务费账户</w:t>
      </w:r>
      <w:r>
        <w:rPr>
          <w:rFonts w:hint="eastAsia" w:ascii="宋体" w:hAnsi="宋体" w:eastAsia="宋体" w:cs="宋体"/>
          <w:b w:val="0"/>
          <w:bCs w:val="0"/>
          <w:color w:val="auto"/>
          <w:sz w:val="24"/>
          <w:szCs w:val="24"/>
          <w:highlight w:val="none"/>
        </w:rPr>
        <w:t>的银行账户信息</w:t>
      </w:r>
    </w:p>
    <w:tbl>
      <w:tblPr>
        <w:tblStyle w:val="5"/>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14DDE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62" w:type="dxa"/>
            <w:noWrap w:val="0"/>
            <w:vAlign w:val="center"/>
          </w:tcPr>
          <w:p w14:paraId="21FA92D3">
            <w:pPr>
              <w:pStyle w:val="8"/>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报名费及代理服务费账户</w:t>
            </w:r>
          </w:p>
        </w:tc>
      </w:tr>
      <w:tr w14:paraId="00628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62" w:type="dxa"/>
            <w:noWrap w:val="0"/>
            <w:vAlign w:val="top"/>
          </w:tcPr>
          <w:p w14:paraId="1EFDA1A5">
            <w:pPr>
              <w:pStyle w:val="8"/>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开户名称：福建美环招标代理有限公司</w:t>
            </w:r>
          </w:p>
        </w:tc>
      </w:tr>
      <w:tr w14:paraId="51E6E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62" w:type="dxa"/>
            <w:noWrap w:val="0"/>
            <w:vAlign w:val="top"/>
          </w:tcPr>
          <w:p w14:paraId="5EED7150">
            <w:pPr>
              <w:pStyle w:val="8"/>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开户银行：中国建设银行股份有限公司福州和源居支行</w:t>
            </w:r>
          </w:p>
        </w:tc>
      </w:tr>
      <w:tr w14:paraId="24476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62" w:type="dxa"/>
            <w:noWrap w:val="0"/>
            <w:vAlign w:val="top"/>
          </w:tcPr>
          <w:p w14:paraId="189DF4F0">
            <w:pPr>
              <w:pStyle w:val="8"/>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银行账号：3505 0161 5541 0000 0261</w:t>
            </w:r>
          </w:p>
        </w:tc>
      </w:tr>
      <w:tr w14:paraId="0AA27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62" w:type="dxa"/>
            <w:noWrap w:val="0"/>
            <w:vAlign w:val="center"/>
          </w:tcPr>
          <w:p w14:paraId="40C776D4">
            <w:pPr>
              <w:pStyle w:val="8"/>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特别提示</w:t>
            </w:r>
          </w:p>
        </w:tc>
      </w:tr>
      <w:tr w14:paraId="1A755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62" w:type="dxa"/>
            <w:noWrap w:val="0"/>
            <w:vAlign w:val="center"/>
          </w:tcPr>
          <w:p w14:paraId="08970B72">
            <w:pPr>
              <w:pStyle w:val="8"/>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1、供应商应认真核对账户信息，将相应</w:t>
            </w:r>
            <w:r>
              <w:rPr>
                <w:rFonts w:hint="eastAsia" w:ascii="宋体" w:hAnsi="宋体" w:eastAsia="宋体" w:cs="宋体"/>
                <w:color w:val="auto"/>
                <w:sz w:val="24"/>
                <w:szCs w:val="24"/>
                <w:highlight w:val="none"/>
              </w:rPr>
              <w:t>款项</w:t>
            </w:r>
            <w:r>
              <w:rPr>
                <w:rFonts w:hint="eastAsia" w:ascii="宋体" w:hAnsi="宋体" w:eastAsia="宋体" w:cs="宋体"/>
                <w:color w:val="auto"/>
                <w:sz w:val="24"/>
                <w:szCs w:val="24"/>
                <w:highlight w:val="none"/>
                <w:lang w:val="en-US" w:eastAsia="zh-CN"/>
              </w:rPr>
              <w:t>汇入以上账户，并自行承担因</w:t>
            </w:r>
            <w:r>
              <w:rPr>
                <w:rFonts w:hint="eastAsia" w:ascii="宋体" w:hAnsi="宋体" w:eastAsia="宋体" w:cs="宋体"/>
                <w:color w:val="auto"/>
                <w:sz w:val="24"/>
                <w:szCs w:val="24"/>
                <w:highlight w:val="none"/>
              </w:rPr>
              <w:t>款项汇错</w:t>
            </w:r>
            <w:r>
              <w:rPr>
                <w:rFonts w:hint="eastAsia" w:ascii="宋体" w:hAnsi="宋体" w:eastAsia="宋体" w:cs="宋体"/>
                <w:color w:val="auto"/>
                <w:sz w:val="24"/>
                <w:szCs w:val="24"/>
                <w:highlight w:val="none"/>
                <w:lang w:val="en-US" w:eastAsia="zh-CN"/>
              </w:rPr>
              <w:t>而产生的一切后果。</w:t>
            </w:r>
          </w:p>
          <w:p w14:paraId="03168787">
            <w:pPr>
              <w:pStyle w:val="8"/>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2、供应商在转账或电汇的凭证上应按照以下格式注明，以便核对：“(招标编号：***、采购包：***)的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费用”。</w:t>
            </w:r>
          </w:p>
        </w:tc>
      </w:tr>
    </w:tbl>
    <w:p w14:paraId="7FA733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2、本竞争性谈判公告中内容若与竞争性谈判文件内容不一致的，以竞争性谈判文件内容为准。</w:t>
      </w:r>
    </w:p>
    <w:p w14:paraId="6F489B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14:paraId="4B186F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2DAA0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福州职业技术学院</w:t>
      </w:r>
      <w:r>
        <w:rPr>
          <w:rFonts w:hint="eastAsia" w:ascii="宋体" w:hAnsi="宋体" w:eastAsia="宋体" w:cs="宋体"/>
          <w:sz w:val="24"/>
          <w:szCs w:val="24"/>
        </w:rPr>
        <w:t>　　　　　</w:t>
      </w:r>
    </w:p>
    <w:p w14:paraId="065D28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 xml:space="preserve">福州市闽侯上街联榕路8号 </w:t>
      </w:r>
      <w:r>
        <w:rPr>
          <w:rFonts w:hint="eastAsia" w:ascii="宋体" w:hAnsi="宋体" w:eastAsia="宋体" w:cs="宋体"/>
          <w:sz w:val="24"/>
          <w:szCs w:val="24"/>
        </w:rPr>
        <w:t>　　　　　　　　</w:t>
      </w:r>
    </w:p>
    <w:p w14:paraId="00F05A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 xml:space="preserve">黄老师0591-83760305 </w:t>
      </w:r>
      <w:r>
        <w:rPr>
          <w:rFonts w:hint="eastAsia" w:ascii="宋体" w:hAnsi="宋体" w:eastAsia="宋体" w:cs="宋体"/>
          <w:sz w:val="24"/>
          <w:szCs w:val="24"/>
        </w:rPr>
        <w:t>　　　　　</w:t>
      </w:r>
    </w:p>
    <w:p w14:paraId="140112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54DC1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福建美环招标代理有限公司</w:t>
      </w:r>
      <w:r>
        <w:rPr>
          <w:rFonts w:hint="eastAsia" w:ascii="宋体" w:hAnsi="宋体" w:eastAsia="宋体" w:cs="宋体"/>
          <w:sz w:val="24"/>
          <w:szCs w:val="24"/>
        </w:rPr>
        <w:t>　　　　　　　　　　　　</w:t>
      </w:r>
    </w:p>
    <w:p w14:paraId="349DB6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福州市鼓楼区东街街道五一北路106号新侨联广场A座24层2402-1</w:t>
      </w:r>
      <w:r>
        <w:rPr>
          <w:rFonts w:hint="eastAsia" w:ascii="宋体" w:hAnsi="宋体" w:eastAsia="宋体" w:cs="宋体"/>
          <w:sz w:val="24"/>
          <w:szCs w:val="24"/>
        </w:rPr>
        <w:t>　　　　　　　　　　　　</w:t>
      </w:r>
    </w:p>
    <w:p w14:paraId="7AC692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color w:val="auto"/>
          <w:sz w:val="24"/>
          <w:szCs w:val="24"/>
          <w:highlight w:val="none"/>
          <w:lang w:val="en-US" w:eastAsia="zh-CN"/>
        </w:rPr>
        <w:t>黄菊丽、陈于捷</w:t>
      </w:r>
      <w:r>
        <w:rPr>
          <w:rFonts w:hint="eastAsia" w:ascii="宋体" w:hAnsi="宋体" w:eastAsia="宋体" w:cs="宋体"/>
          <w:sz w:val="24"/>
          <w:szCs w:val="24"/>
          <w:lang w:eastAsia="zh-CN"/>
        </w:rPr>
        <w:t>0591-83637606</w:t>
      </w:r>
      <w:r>
        <w:rPr>
          <w:rFonts w:hint="eastAsia" w:ascii="宋体" w:hAnsi="宋体" w:eastAsia="宋体" w:cs="宋体"/>
          <w:sz w:val="24"/>
          <w:szCs w:val="24"/>
        </w:rPr>
        <w:t>　　　　　　　　　　　　</w:t>
      </w:r>
    </w:p>
    <w:p w14:paraId="5B9BFD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5DC187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color w:val="auto"/>
          <w:sz w:val="24"/>
          <w:szCs w:val="24"/>
          <w:highlight w:val="none"/>
          <w:lang w:val="en-US" w:eastAsia="zh-CN"/>
        </w:rPr>
        <w:t>黄菊丽、陈于捷</w:t>
      </w:r>
    </w:p>
    <w:p w14:paraId="1BC524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电　话：　　</w:t>
      </w:r>
      <w:r>
        <w:rPr>
          <w:rFonts w:hint="eastAsia" w:ascii="宋体" w:hAnsi="宋体" w:eastAsia="宋体" w:cs="宋体"/>
          <w:sz w:val="24"/>
          <w:szCs w:val="24"/>
          <w:lang w:eastAsia="zh-CN"/>
        </w:rPr>
        <w:t>0591-83637606</w:t>
      </w:r>
    </w:p>
    <w:p w14:paraId="10DBD4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F5CEE"/>
    <w:rsid w:val="04E913C0"/>
    <w:rsid w:val="059903BE"/>
    <w:rsid w:val="0F182768"/>
    <w:rsid w:val="0FE22EEF"/>
    <w:rsid w:val="11500F18"/>
    <w:rsid w:val="137F7DA4"/>
    <w:rsid w:val="181D051D"/>
    <w:rsid w:val="1F911E8D"/>
    <w:rsid w:val="27497B86"/>
    <w:rsid w:val="2D6C7B14"/>
    <w:rsid w:val="35C13564"/>
    <w:rsid w:val="35D475AA"/>
    <w:rsid w:val="3DF15512"/>
    <w:rsid w:val="437F5CEE"/>
    <w:rsid w:val="4477635E"/>
    <w:rsid w:val="4C4452BC"/>
    <w:rsid w:val="4D8D5BC8"/>
    <w:rsid w:val="4E5968CB"/>
    <w:rsid w:val="4EFA2326"/>
    <w:rsid w:val="5604532D"/>
    <w:rsid w:val="598C48FA"/>
    <w:rsid w:val="6D0C7B75"/>
    <w:rsid w:val="6E2125CC"/>
    <w:rsid w:val="6FA56283"/>
    <w:rsid w:val="720D4729"/>
    <w:rsid w:val="747173C1"/>
    <w:rsid w:val="7A777060"/>
    <w:rsid w:val="7AAF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3610</Words>
  <Characters>3933</Characters>
  <Lines>0</Lines>
  <Paragraphs>0</Paragraphs>
  <TotalTime>1</TotalTime>
  <ScaleCrop>false</ScaleCrop>
  <LinksUpToDate>false</LinksUpToDate>
  <CharactersWithSpaces>4013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2026-03-13T07:08:00Z</dcterms:created>
  <dc:creator>经办01</dc:creator>
  <cp:lastModifiedBy>经办01</cp:lastModifiedBy>
  <dcterms:modified xsi:type="dcterms:W3CDTF">2026-07-02T06:49:51Z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1F7E09EEE5324D6EA241CEB2DEFD7E08_13</vt:lpwstr>
  </property>
  <property fmtid="{D5CDD505-2E9C-101B-9397-08002B2CF9AE}" pid="4" name="KSOTemplateDocerSaveRecord">
    <vt:lpwstr>eyJoZGlkIjoiZDhkYTUzYjY2YzE0NjFkZDdlODg2NWEyNDNlYWJiYjEiLCJ1c2VySWQiOiI0OTEzNzA3ODYifQ==</vt:lpwstr>
  </property>
</Properties>
</file>