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150" w:afterAutospacing="0" w:line="600" w:lineRule="atLeast"/>
        <w:ind w:left="0" w:firstLine="0"/>
        <w:jc w:val="center"/>
        <w:rPr>
          <w:rFonts w:ascii="Helvetica" w:hAnsi="Helvetica" w:eastAsia="Helvetica" w:cs="Helvetica"/>
          <w:i w:val="0"/>
          <w:caps w:val="0"/>
          <w:color w:val="000000" w:themeColor="text1"/>
          <w:spacing w:val="0"/>
          <w:sz w:val="45"/>
          <w:szCs w:val="45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caps w:val="0"/>
          <w:color w:val="000000" w:themeColor="text1"/>
          <w:spacing w:val="0"/>
          <w:sz w:val="45"/>
          <w:szCs w:val="45"/>
          <w:shd w:val="clear" w:fill="FFFFFF"/>
          <w14:textFill>
            <w14:solidFill>
              <w14:schemeClr w14:val="tx1"/>
            </w14:solidFill>
          </w14:textFill>
        </w:rPr>
        <w:t>南平市2019年选拔基层党群工作者公告</w:t>
      </w:r>
    </w:p>
    <w:p>
      <w:r>
        <w:rPr>
          <w:rFonts w:hint="eastAsia"/>
          <w:lang w:eastAsia="zh-CN"/>
        </w:rPr>
        <w:t>网址：</w:t>
      </w:r>
      <w:r>
        <w:rPr>
          <w:rFonts w:hint="eastAsia"/>
        </w:rPr>
        <w:t>http://fjksbm.com/s/np1906/news/b</w:t>
      </w:r>
      <w:bookmarkStart w:id="0" w:name="_GoBack"/>
      <w:bookmarkEnd w:id="0"/>
      <w:r>
        <w:rPr>
          <w:rFonts w:hint="eastAsia"/>
        </w:rPr>
        <w:t>ulletin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B4E61"/>
    <w:rsid w:val="0EC222B0"/>
    <w:rsid w:val="1B2B4E61"/>
    <w:rsid w:val="4058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2019-06-25T08:06:00Z</dcterms:created>
  <dc:creator>卖女孩的火柴</dc:creator>
  <cp:lastModifiedBy>卖女孩的火柴</cp:lastModifiedBy>
  <dcterms:modified xsi:type="dcterms:W3CDTF">2019-06-25T08:15:22Z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