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27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sz w:val="32"/>
          <w:szCs w:val="32"/>
          <w:lang w:eastAsia="zh-CN"/>
        </w:rPr>
        <w:t>金教材《建筑设备BIM技术》、《智慧消防技术》、《建筑信息模型（BIM）创建与应用》建设服务采购</w:t>
      </w:r>
      <w:r>
        <w:rPr>
          <w:rFonts w:hint="eastAsia" w:ascii="宋体" w:hAnsi="宋体" w:eastAsia="宋体" w:cs="宋体"/>
          <w:sz w:val="32"/>
          <w:szCs w:val="32"/>
        </w:rPr>
        <w:t>结果公告</w:t>
      </w:r>
    </w:p>
    <w:p w14:paraId="482B8C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Style w:val="10"/>
          <w:rFonts w:hint="eastAsia" w:ascii="宋体" w:hAnsi="宋体" w:eastAsia="宋体" w:cs="宋体"/>
          <w:b/>
          <w:sz w:val="24"/>
          <w:szCs w:val="24"/>
        </w:rPr>
      </w:pPr>
    </w:p>
    <w:p w14:paraId="21091F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一、项目编号：</w:t>
      </w:r>
      <w:r>
        <w:rPr>
          <w:rStyle w:val="10"/>
          <w:rFonts w:hint="eastAsia" w:cs="宋体"/>
          <w:b/>
          <w:sz w:val="24"/>
          <w:szCs w:val="24"/>
          <w:lang w:eastAsia="zh-CN"/>
        </w:rPr>
        <w:t>ZYT[GK]2026109</w:t>
      </w:r>
    </w:p>
    <w:p w14:paraId="653A27D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二、项目名称：</w:t>
      </w:r>
      <w:r>
        <w:rPr>
          <w:rStyle w:val="10"/>
          <w:rFonts w:hint="eastAsia" w:cs="宋体"/>
          <w:b/>
          <w:sz w:val="24"/>
          <w:szCs w:val="24"/>
          <w:lang w:eastAsia="zh-CN"/>
        </w:rPr>
        <w:t>金教材《建筑设备BIM技术》、《智慧消防技术》、《建筑信息模型（BIM）创建与应用》建设服务采购</w:t>
      </w:r>
    </w:p>
    <w:p w14:paraId="2AF7444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三、采购结果</w:t>
      </w:r>
    </w:p>
    <w:p w14:paraId="12658E2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合同包1(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金教材《建筑设备BIM技术》、《智慧消防技术》、《建筑信息模型（BIM）创建与应用》建设服务采购</w:t>
      </w:r>
      <w:r>
        <w:rPr>
          <w:rFonts w:hint="eastAsia" w:ascii="宋体" w:hAnsi="宋体" w:eastAsia="宋体" w:cs="宋体"/>
          <w:sz w:val="24"/>
          <w:szCs w:val="24"/>
        </w:rPr>
        <w:t>)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</w:t>
      </w:r>
    </w:p>
    <w:p w14:paraId="26E837B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废标理由：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西安电子科技大学出版社有限公司未按照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招标文件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第五章“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二、技术和服务要求（本项内容为不允许负偏离的实质性要求）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”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提供数字教材平台的软件著作权登记证书复印件佐证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[若平台为非自有的，还须同时提供授权（合作）证明佐证]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根据招标文件第四章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6.2符合性审查</w:t>
      </w:r>
      <w:r>
        <w:rPr>
          <w:rFonts w:hint="eastAsia" w:ascii="宋体" w:hAnsi="宋体" w:cs="宋体"/>
          <w:color w:val="auto"/>
          <w:highlight w:val="none"/>
          <w:shd w:val="clear" w:color="auto" w:fill="FFFFFF"/>
        </w:rPr>
        <w:t>（6）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bidi="ar"/>
        </w:rPr>
        <w:t>投标文件对招标文件实质性要求的响应存在重大偏差或保留；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的规定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，符合性审查不合格，其余投标人符合性审查均合格。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因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本项目有效投标人家数不足3家，本项目按废标处理。</w:t>
      </w:r>
    </w:p>
    <w:p w14:paraId="148FFFB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  <w:highlight w:val="none"/>
        </w:rPr>
        <w:t>四、主要标的信息</w:t>
      </w:r>
    </w:p>
    <w:p w14:paraId="6F4DE2B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合同包1(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金教材《建筑设备BIM技术》、《智慧消防技术》、《建筑信息模型（BIM）创建与应用》建设服务采购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)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</w:p>
    <w:p w14:paraId="5E4CF99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主要标的信息：无（废标）。</w:t>
      </w:r>
    </w:p>
    <w:p w14:paraId="4D9CA9B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  <w:highlight w:val="none"/>
        </w:rPr>
        <w:t>五、评审专家名单：</w:t>
      </w:r>
    </w:p>
    <w:p w14:paraId="74B42C4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合同包1(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金教材《建筑设备BIM技术》、《智慧消防技术》、《建筑信息模型（BIM）创建与应用》建设服务采购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)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谢秀柱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高辉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高志宏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曾丽辉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陈锦清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）。</w:t>
      </w:r>
    </w:p>
    <w:p w14:paraId="13D9DBB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六、代理服务收费标准及金额：</w:t>
      </w:r>
    </w:p>
    <w:p w14:paraId="3526F22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代理服务费收费标准：/</w:t>
      </w:r>
    </w:p>
    <w:p w14:paraId="1351D51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代理服务费金额：合同包1(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金教材《建筑设备BIM技术》、《智慧消防技术》、《建筑信息模型（BIM）创建与应用》建设服务采购</w:t>
      </w:r>
      <w:r>
        <w:rPr>
          <w:rFonts w:hint="eastAsia" w:ascii="宋体" w:hAnsi="宋体" w:eastAsia="宋体" w:cs="宋体"/>
          <w:sz w:val="24"/>
          <w:szCs w:val="24"/>
        </w:rPr>
        <w:t>)：0万元。</w:t>
      </w:r>
    </w:p>
    <w:p w14:paraId="1F739E3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收取对象：无。</w:t>
      </w:r>
    </w:p>
    <w:p w14:paraId="4EF19D6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七、公告期限</w:t>
      </w:r>
    </w:p>
    <w:p w14:paraId="6760B07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 w14:paraId="4FE78E0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八、其他补充事宜</w:t>
      </w:r>
    </w:p>
    <w:p w14:paraId="6C44661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1.资格性审查：各投标人资格性审查均合格。</w:t>
      </w:r>
    </w:p>
    <w:p w14:paraId="411A84F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sz w:val="24"/>
          <w:szCs w:val="24"/>
        </w:rPr>
        <w:t>九、凡对本次公告内容提出询问，请按以下方式联系。</w:t>
      </w:r>
    </w:p>
    <w:p w14:paraId="788EF1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1.采购人信息</w:t>
      </w:r>
    </w:p>
    <w:p w14:paraId="439EB41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名  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福州职业技术学院</w:t>
      </w:r>
    </w:p>
    <w:p w14:paraId="4397097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  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福州市闽侯上街联榕路8号</w:t>
      </w:r>
    </w:p>
    <w:p w14:paraId="1DDF1CE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eastAsia="zh-CN"/>
        </w:rPr>
        <w:t>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老师、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eastAsia="zh-CN"/>
        </w:rPr>
        <w:t>0591-83760305</w:t>
      </w:r>
    </w:p>
    <w:p w14:paraId="7FFE38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2.采购代理机构信息</w:t>
      </w:r>
    </w:p>
    <w:p w14:paraId="0DB535A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  称：福建省中亿通招标咨询有限公司</w:t>
      </w:r>
    </w:p>
    <w:p w14:paraId="1EAFDBD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  址：福州市鼓楼区洪山镇工业路东侧、福三路北侧洪山园地块华润万象城（三期）S11#楼19层10-13办公、15-17办公</w:t>
      </w:r>
    </w:p>
    <w:p w14:paraId="381F059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联系方式：陈宇、黄静、郭梅芳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0591-87527653</w:t>
      </w:r>
    </w:p>
    <w:p w14:paraId="79F132A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3.项目联系方式</w:t>
      </w:r>
    </w:p>
    <w:p w14:paraId="7A86527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项目联系人：陈宇、黄静、郭梅芳</w:t>
      </w:r>
    </w:p>
    <w:p w14:paraId="08BE72A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  话：0591-87527653</w:t>
      </w:r>
    </w:p>
    <w:p w14:paraId="733F655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福建省中亿通招标咨询有限公司</w:t>
      </w:r>
    </w:p>
    <w:p w14:paraId="75E93D2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</w:rPr>
        <w:t>2026年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日</w:t>
      </w:r>
    </w:p>
    <w:p w14:paraId="437627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534F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44B1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B44B1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44CE3"/>
    <w:rsid w:val="02244CE3"/>
    <w:rsid w:val="15E3035A"/>
    <w:rsid w:val="339662E6"/>
    <w:rsid w:val="371F6661"/>
    <w:rsid w:val="46B54C5E"/>
    <w:rsid w:val="5AFD548B"/>
    <w:rsid w:val="69703317"/>
    <w:rsid w:val="7ABE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957</Characters>
  <Lines>0</Lines>
  <Paragraphs>0</Paragraphs>
  <TotalTime>0</TotalTime>
  <ScaleCrop>false</ScaleCrop>
  <LinksUpToDate>false</LinksUpToDate>
  <CharactersWithSpaces>968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2026-08-18T09:45:00Z</dcterms:created>
  <dc:creator>LENOVO</dc:creator>
  <cp:lastModifiedBy>LENOVO</cp:lastModifiedBy>
  <dcterms:modified xsi:type="dcterms:W3CDTF">2026-09-04T04:33:34Z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3A98F0B302EA434EA89509BDA87502C3_13</vt:lpwstr>
  </property>
  <property fmtid="{D5CDD505-2E9C-101B-9397-08002B2CF9AE}" pid="4" name="KSOTemplateDocerSaveRecord">
    <vt:lpwstr>eyJoZGlkIjoiODlkODQyZWE2Y2VlYzlhMzhkM2Q0OWY3YjM1ZWNlYjkiLCJ1c2VySWQiOiI1NzIzNTAifQ==</vt:lpwstr>
  </property>
</Properties>
</file>