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561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157" w:afterLines="50" w:afterAutospacing="0" w:line="360" w:lineRule="auto"/>
        <w:ind w:left="0" w:right="0"/>
        <w:jc w:val="center"/>
        <w:textAlignment w:val="baseline"/>
        <w:rPr>
          <w:rFonts w:hint="eastAsia" w:ascii="宋体" w:hAnsi="宋体" w:eastAsia="宋体" w:cs="宋体"/>
          <w:b/>
          <w:bCs/>
          <w:color w:val="auto"/>
          <w:sz w:val="30"/>
          <w:szCs w:val="30"/>
        </w:rPr>
      </w:pPr>
      <w:r>
        <w:rPr>
          <w:rFonts w:hint="eastAsia" w:cs="宋体"/>
          <w:b/>
          <w:bCs/>
          <w:i w:val="0"/>
          <w:iCs w:val="0"/>
          <w:caps w:val="0"/>
          <w:color w:val="auto"/>
          <w:spacing w:val="0"/>
          <w:sz w:val="30"/>
          <w:szCs w:val="30"/>
          <w:shd w:val="clear" w:fill="FFFFFF"/>
          <w:vertAlign w:val="baseline"/>
          <w:lang w:eastAsia="zh-CN"/>
        </w:rPr>
        <w:t>智能工程学院空中乘务专业客舱服务实训室和地勤服务实训室桌椅项目竞价结果</w:t>
      </w:r>
      <w:r>
        <w:rPr>
          <w:rFonts w:hint="eastAsia" w:ascii="宋体" w:hAnsi="宋体" w:eastAsia="宋体" w:cs="宋体"/>
          <w:b/>
          <w:bCs/>
          <w:i w:val="0"/>
          <w:iCs w:val="0"/>
          <w:caps w:val="0"/>
          <w:color w:val="auto"/>
          <w:spacing w:val="0"/>
          <w:sz w:val="30"/>
          <w:szCs w:val="30"/>
          <w:shd w:val="clear" w:fill="FFFFFF"/>
          <w:vertAlign w:val="baseline"/>
        </w:rPr>
        <w:t>公告</w:t>
      </w:r>
    </w:p>
    <w:p w14:paraId="71B4DA1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vertAlign w:val="baseline"/>
        </w:rPr>
        <w:t>一、项目编号：</w:t>
      </w:r>
      <w:r>
        <w:rPr>
          <w:rStyle w:val="7"/>
          <w:rFonts w:hint="eastAsia" w:ascii="宋体" w:hAnsi="宋体" w:eastAsia="宋体" w:cs="宋体"/>
          <w:b/>
          <w:bCs/>
          <w:i w:val="0"/>
          <w:iCs w:val="0"/>
          <w:caps w:val="0"/>
          <w:color w:val="auto"/>
          <w:spacing w:val="0"/>
          <w:sz w:val="24"/>
          <w:szCs w:val="24"/>
          <w:shd w:val="clear" w:fill="FFFFFF"/>
          <w:vertAlign w:val="baseline"/>
          <w:lang w:eastAsia="zh-CN"/>
        </w:rPr>
        <w:t>FJDS[WJ]2026002</w:t>
      </w:r>
    </w:p>
    <w:p w14:paraId="167EC6F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vertAlign w:val="baseline"/>
        </w:rPr>
        <w:t>二、项目名称：</w:t>
      </w:r>
      <w:r>
        <w:rPr>
          <w:rStyle w:val="7"/>
          <w:rFonts w:hint="eastAsia" w:ascii="宋体" w:hAnsi="宋体" w:eastAsia="宋体" w:cs="宋体"/>
          <w:b/>
          <w:bCs/>
          <w:i w:val="0"/>
          <w:iCs w:val="0"/>
          <w:caps w:val="0"/>
          <w:color w:val="auto"/>
          <w:spacing w:val="0"/>
          <w:sz w:val="24"/>
          <w:szCs w:val="24"/>
          <w:shd w:val="clear" w:fill="FFFFFF"/>
          <w:vertAlign w:val="baseline"/>
          <w:lang w:eastAsia="zh-CN"/>
        </w:rPr>
        <w:t>智能工程学院空中乘务专业客舱服务实训室和地勤服务实训室桌椅项目</w:t>
      </w:r>
    </w:p>
    <w:p w14:paraId="35817E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sz w:val="24"/>
          <w:szCs w:val="24"/>
          <w:lang w:eastAsia="zh-CN"/>
        </w:rPr>
      </w:pPr>
      <w:r>
        <w:rPr>
          <w:rStyle w:val="7"/>
          <w:rFonts w:hint="eastAsia" w:ascii="宋体" w:hAnsi="宋体" w:eastAsia="宋体" w:cs="宋体"/>
          <w:b/>
          <w:bCs/>
          <w:i w:val="0"/>
          <w:iCs w:val="0"/>
          <w:caps w:val="0"/>
          <w:color w:val="auto"/>
          <w:spacing w:val="0"/>
          <w:sz w:val="24"/>
          <w:szCs w:val="24"/>
          <w:shd w:val="clear" w:fill="FFFFFF"/>
          <w:vertAlign w:val="baseline"/>
        </w:rPr>
        <w:t>三、</w:t>
      </w:r>
      <w:r>
        <w:rPr>
          <w:rStyle w:val="7"/>
          <w:rFonts w:hint="eastAsia" w:ascii="宋体" w:hAnsi="宋体" w:eastAsia="宋体" w:cs="宋体"/>
          <w:b/>
          <w:bCs/>
          <w:i w:val="0"/>
          <w:iCs w:val="0"/>
          <w:caps w:val="0"/>
          <w:color w:val="auto"/>
          <w:spacing w:val="0"/>
          <w:sz w:val="24"/>
          <w:szCs w:val="24"/>
          <w:shd w:val="clear" w:fill="FFFFFF"/>
          <w:vertAlign w:val="baseline"/>
          <w:lang w:eastAsia="zh-CN"/>
        </w:rPr>
        <w:t>竞价结果</w:t>
      </w:r>
    </w:p>
    <w:p w14:paraId="55817B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shd w:val="clear" w:fill="FFFFFF"/>
          <w:vertAlign w:val="baseline"/>
          <w:lang w:eastAsia="zh-CN"/>
        </w:rPr>
      </w:pPr>
      <w:r>
        <w:rPr>
          <w:rFonts w:hint="eastAsia" w:ascii="宋体" w:hAnsi="宋体" w:eastAsia="宋体" w:cs="宋体"/>
          <w:i w:val="0"/>
          <w:iCs w:val="0"/>
          <w:caps w:val="0"/>
          <w:color w:val="auto"/>
          <w:spacing w:val="0"/>
          <w:sz w:val="24"/>
          <w:szCs w:val="24"/>
          <w:shd w:val="clear" w:fill="FFFFFF"/>
          <w:vertAlign w:val="baseline"/>
        </w:rPr>
        <w:t>经审核</w:t>
      </w:r>
      <w:r>
        <w:rPr>
          <w:rFonts w:hint="eastAsia" w:ascii="宋体" w:hAnsi="宋体" w:eastAsia="宋体" w:cs="宋体"/>
          <w:i w:val="0"/>
          <w:iCs w:val="0"/>
          <w:caps w:val="0"/>
          <w:color w:val="auto"/>
          <w:spacing w:val="0"/>
          <w:sz w:val="24"/>
          <w:szCs w:val="24"/>
          <w:shd w:val="clear" w:fill="FFFFFF"/>
          <w:vertAlign w:val="baseline"/>
          <w:lang w:eastAsia="zh-CN"/>
        </w:rPr>
        <w:t>，</w:t>
      </w:r>
      <w:r>
        <w:rPr>
          <w:rFonts w:hint="eastAsia" w:ascii="宋体" w:hAnsi="宋体" w:eastAsia="宋体" w:cs="宋体"/>
          <w:i w:val="0"/>
          <w:iCs w:val="0"/>
          <w:caps w:val="0"/>
          <w:color w:val="auto"/>
          <w:spacing w:val="0"/>
          <w:sz w:val="24"/>
          <w:szCs w:val="24"/>
          <w:shd w:val="clear" w:fill="FFFFFF"/>
          <w:vertAlign w:val="baseline"/>
        </w:rPr>
        <w:t>报名材料符合</w:t>
      </w:r>
      <w:r>
        <w:rPr>
          <w:rFonts w:hint="eastAsia" w:ascii="宋体" w:hAnsi="宋体" w:eastAsia="宋体" w:cs="宋体"/>
          <w:i w:val="0"/>
          <w:iCs w:val="0"/>
          <w:caps w:val="0"/>
          <w:color w:val="auto"/>
          <w:spacing w:val="0"/>
          <w:sz w:val="24"/>
          <w:szCs w:val="24"/>
          <w:shd w:val="clear" w:fill="FFFFFF"/>
          <w:vertAlign w:val="baseline"/>
          <w:lang w:eastAsia="zh-CN"/>
        </w:rPr>
        <w:t>竞价文件</w:t>
      </w:r>
      <w:r>
        <w:rPr>
          <w:rFonts w:hint="eastAsia" w:ascii="宋体" w:hAnsi="宋体" w:eastAsia="宋体" w:cs="宋体"/>
          <w:i w:val="0"/>
          <w:iCs w:val="0"/>
          <w:caps w:val="0"/>
          <w:color w:val="auto"/>
          <w:spacing w:val="0"/>
          <w:sz w:val="24"/>
          <w:szCs w:val="24"/>
          <w:shd w:val="clear" w:fill="FFFFFF"/>
          <w:vertAlign w:val="baseline"/>
        </w:rPr>
        <w:t>要求的报价人不足三家，则本项目不进行报价，网上竞价无效</w:t>
      </w:r>
      <w:r>
        <w:rPr>
          <w:rFonts w:hint="eastAsia" w:ascii="宋体" w:hAnsi="宋体" w:eastAsia="宋体" w:cs="宋体"/>
          <w:i w:val="0"/>
          <w:iCs w:val="0"/>
          <w:caps w:val="0"/>
          <w:color w:val="auto"/>
          <w:spacing w:val="0"/>
          <w:sz w:val="24"/>
          <w:szCs w:val="24"/>
          <w:shd w:val="clear" w:fill="FFFFFF"/>
          <w:vertAlign w:val="baseline"/>
          <w:lang w:eastAsia="zh-CN"/>
        </w:rPr>
        <w:t>。</w:t>
      </w:r>
    </w:p>
    <w:p w14:paraId="0B29381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vertAlign w:val="baseline"/>
          <w:lang w:eastAsia="zh-CN"/>
        </w:rPr>
        <w:t>四</w:t>
      </w:r>
      <w:r>
        <w:rPr>
          <w:rStyle w:val="7"/>
          <w:rFonts w:hint="eastAsia" w:ascii="宋体" w:hAnsi="宋体" w:eastAsia="宋体" w:cs="宋体"/>
          <w:b/>
          <w:bCs/>
          <w:i w:val="0"/>
          <w:iCs w:val="0"/>
          <w:caps w:val="0"/>
          <w:color w:val="auto"/>
          <w:spacing w:val="0"/>
          <w:sz w:val="24"/>
          <w:szCs w:val="24"/>
          <w:shd w:val="clear" w:fill="FFFFFF"/>
          <w:vertAlign w:val="baseline"/>
        </w:rPr>
        <w:t>、公告期限</w:t>
      </w:r>
    </w:p>
    <w:p w14:paraId="490259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自本公告发布之日起1个工作日。</w:t>
      </w:r>
    </w:p>
    <w:p w14:paraId="6811394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vertAlign w:val="baseline"/>
          <w:lang w:eastAsia="zh-CN"/>
        </w:rPr>
        <w:t>五</w:t>
      </w:r>
      <w:r>
        <w:rPr>
          <w:rStyle w:val="7"/>
          <w:rFonts w:hint="eastAsia" w:ascii="宋体" w:hAnsi="宋体" w:eastAsia="宋体" w:cs="宋体"/>
          <w:b/>
          <w:bCs/>
          <w:i w:val="0"/>
          <w:iCs w:val="0"/>
          <w:caps w:val="0"/>
          <w:color w:val="auto"/>
          <w:spacing w:val="0"/>
          <w:sz w:val="24"/>
          <w:szCs w:val="24"/>
          <w:shd w:val="clear" w:fill="FFFFFF"/>
          <w:vertAlign w:val="baseline"/>
        </w:rPr>
        <w:t>、其它补充事宜</w:t>
      </w:r>
    </w:p>
    <w:p w14:paraId="09E1408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Theme="minorEastAsia" w:hAnsiTheme="minorEastAsia" w:eastAsiaTheme="minorEastAsia" w:cstheme="minorEastAsia"/>
          <w:bCs/>
          <w:color w:val="auto"/>
          <w:szCs w:val="24"/>
          <w:lang w:eastAsia="zh-CN"/>
        </w:rPr>
        <w:t>根据竞价文件的要求，</w:t>
      </w:r>
      <w:r>
        <w:rPr>
          <w:rFonts w:hint="eastAsia" w:asciiTheme="minorEastAsia" w:hAnsiTheme="minorEastAsia" w:cstheme="minorEastAsia"/>
          <w:bCs/>
          <w:color w:val="auto"/>
          <w:szCs w:val="24"/>
          <w:lang w:eastAsia="zh-CN"/>
        </w:rPr>
        <w:t>审核小组</w:t>
      </w:r>
      <w:r>
        <w:rPr>
          <w:rFonts w:hint="eastAsia" w:asciiTheme="minorEastAsia" w:hAnsiTheme="minorEastAsia" w:eastAsiaTheme="minorEastAsia" w:cstheme="minorEastAsia"/>
          <w:bCs/>
          <w:color w:val="auto"/>
          <w:szCs w:val="24"/>
          <w:lang w:eastAsia="zh-CN"/>
        </w:rPr>
        <w:t>对各报价人的报名材料进行</w:t>
      </w:r>
      <w:r>
        <w:rPr>
          <w:rFonts w:hint="eastAsia" w:asciiTheme="minorEastAsia" w:hAnsiTheme="minorEastAsia" w:cstheme="minorEastAsia"/>
          <w:bCs/>
          <w:color w:val="auto"/>
          <w:szCs w:val="24"/>
          <w:lang w:eastAsia="zh-CN"/>
        </w:rPr>
        <w:t>审核</w:t>
      </w:r>
      <w:r>
        <w:rPr>
          <w:rFonts w:hint="eastAsia" w:asciiTheme="minorEastAsia" w:hAnsiTheme="minorEastAsia" w:eastAsiaTheme="minorEastAsia" w:cstheme="minorEastAsia"/>
          <w:bCs/>
          <w:color w:val="auto"/>
          <w:szCs w:val="24"/>
          <w:lang w:eastAsia="zh-CN"/>
        </w:rPr>
        <w:t>，</w:t>
      </w:r>
      <w:r>
        <w:rPr>
          <w:rFonts w:hint="eastAsia" w:asciiTheme="minorEastAsia" w:hAnsiTheme="minorEastAsia" w:eastAsiaTheme="minorEastAsia" w:cstheme="minorEastAsia"/>
          <w:bCs/>
          <w:color w:val="auto"/>
          <w:szCs w:val="24"/>
          <w:lang w:val="en-US" w:eastAsia="zh-CN"/>
        </w:rPr>
        <w:t>其中“福州市印友广告传媒有限公司”提交的“</w:t>
      </w:r>
      <w:r>
        <w:rPr>
          <w:rFonts w:hint="eastAsia" w:asciiTheme="minorEastAsia" w:hAnsiTheme="minorEastAsia" w:cstheme="minorEastAsia"/>
          <w:bCs/>
          <w:color w:val="auto"/>
          <w:szCs w:val="24"/>
          <w:lang w:val="en-US" w:eastAsia="zh-CN"/>
        </w:rPr>
        <w:t>财务状况报告</w:t>
      </w:r>
      <w:r>
        <w:rPr>
          <w:rFonts w:hint="eastAsia" w:asciiTheme="minorEastAsia" w:hAnsiTheme="minorEastAsia" w:eastAsiaTheme="minorEastAsia" w:cstheme="minorEastAsia"/>
          <w:bCs/>
          <w:color w:val="auto"/>
          <w:szCs w:val="24"/>
          <w:lang w:val="en-US" w:eastAsia="zh-CN"/>
        </w:rPr>
        <w:t>”</w:t>
      </w:r>
      <w:r>
        <w:rPr>
          <w:rFonts w:hint="eastAsia" w:asciiTheme="minorEastAsia" w:hAnsiTheme="minorEastAsia" w:cstheme="minorEastAsia"/>
          <w:bCs/>
          <w:color w:val="auto"/>
          <w:szCs w:val="24"/>
          <w:lang w:val="en-US" w:eastAsia="zh-CN"/>
        </w:rPr>
        <w:t>不符合竞价文件要求，</w:t>
      </w:r>
      <w:r>
        <w:rPr>
          <w:rFonts w:hint="eastAsia" w:asciiTheme="minorEastAsia" w:hAnsiTheme="minorEastAsia" w:eastAsiaTheme="minorEastAsia" w:cstheme="minorEastAsia"/>
          <w:bCs/>
          <w:color w:val="auto"/>
          <w:szCs w:val="24"/>
          <w:lang w:val="en-US" w:eastAsia="zh-CN"/>
        </w:rPr>
        <w:t>视为报名材料不合格</w:t>
      </w:r>
      <w:r>
        <w:rPr>
          <w:rFonts w:hint="eastAsia" w:asciiTheme="minorEastAsia" w:hAnsiTheme="minorEastAsia" w:cstheme="minorEastAsia"/>
          <w:bCs/>
          <w:color w:val="auto"/>
          <w:szCs w:val="24"/>
          <w:lang w:val="en-US" w:eastAsia="zh-CN"/>
        </w:rPr>
        <w:t>；“福州欧镁斯家具有限公司”、“福建元茂家具有限公司”</w:t>
      </w:r>
      <w:r>
        <w:rPr>
          <w:rFonts w:hint="eastAsia" w:asciiTheme="minorEastAsia" w:hAnsiTheme="minorEastAsia" w:eastAsiaTheme="minorEastAsia" w:cstheme="minorEastAsia"/>
          <w:bCs/>
          <w:color w:val="auto"/>
          <w:szCs w:val="24"/>
          <w:lang w:val="en-US" w:eastAsia="zh-CN"/>
        </w:rPr>
        <w:t>提交的“信用信息查询”</w:t>
      </w:r>
      <w:r>
        <w:rPr>
          <w:rFonts w:hint="eastAsia" w:asciiTheme="minorEastAsia" w:hAnsiTheme="minorEastAsia" w:cstheme="minorEastAsia"/>
          <w:bCs/>
          <w:color w:val="auto"/>
          <w:szCs w:val="24"/>
          <w:lang w:val="en-US" w:eastAsia="zh-CN"/>
        </w:rPr>
        <w:t>不符合竞价文件要求，</w:t>
      </w:r>
      <w:r>
        <w:rPr>
          <w:rFonts w:hint="eastAsia" w:asciiTheme="minorEastAsia" w:hAnsiTheme="minorEastAsia" w:eastAsiaTheme="minorEastAsia" w:cstheme="minorEastAsia"/>
          <w:bCs/>
          <w:color w:val="auto"/>
          <w:szCs w:val="24"/>
          <w:lang w:val="en-US" w:eastAsia="zh-CN"/>
        </w:rPr>
        <w:t>视为报名材料不合格</w:t>
      </w:r>
      <w:r>
        <w:rPr>
          <w:rFonts w:hint="eastAsia" w:asciiTheme="minorEastAsia" w:hAnsiTheme="minorEastAsia" w:cstheme="minorEastAsia"/>
          <w:bCs/>
          <w:color w:val="auto"/>
          <w:szCs w:val="24"/>
          <w:lang w:val="en-US" w:eastAsia="zh-CN"/>
        </w:rPr>
        <w:t>；</w:t>
      </w:r>
      <w:r>
        <w:rPr>
          <w:rFonts w:hint="eastAsia" w:asciiTheme="minorEastAsia" w:hAnsiTheme="minorEastAsia" w:eastAsiaTheme="minorEastAsia" w:cstheme="minorEastAsia"/>
          <w:bCs/>
          <w:color w:val="auto"/>
          <w:szCs w:val="24"/>
          <w:lang w:val="en-US" w:eastAsia="zh-CN"/>
        </w:rPr>
        <w:t>其他</w:t>
      </w:r>
      <w:r>
        <w:rPr>
          <w:rFonts w:hint="eastAsia" w:asciiTheme="minorEastAsia" w:hAnsiTheme="minorEastAsia" w:eastAsiaTheme="minorEastAsia" w:cstheme="minorEastAsia"/>
          <w:bCs/>
          <w:color w:val="auto"/>
          <w:szCs w:val="24"/>
          <w:lang w:eastAsia="zh-CN"/>
        </w:rPr>
        <w:t>报价人的报名材料均符合竞价文件要求</w:t>
      </w:r>
      <w:r>
        <w:rPr>
          <w:rFonts w:hint="eastAsia" w:asciiTheme="minorEastAsia" w:hAnsiTheme="minorEastAsia" w:cstheme="minorEastAsia"/>
          <w:bCs/>
          <w:color w:val="auto"/>
          <w:szCs w:val="24"/>
          <w:lang w:eastAsia="zh-CN"/>
        </w:rPr>
        <w:t>。</w:t>
      </w:r>
    </w:p>
    <w:p w14:paraId="07950F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textAlignment w:val="baseline"/>
        <w:rPr>
          <w:rFonts w:hint="eastAsia" w:ascii="宋体" w:hAnsi="宋体" w:eastAsia="宋体" w:cs="宋体"/>
          <w:color w:val="auto"/>
          <w:sz w:val="24"/>
          <w:szCs w:val="24"/>
        </w:rPr>
      </w:pPr>
      <w:r>
        <w:rPr>
          <w:rStyle w:val="7"/>
          <w:rFonts w:hint="eastAsia" w:ascii="宋体" w:hAnsi="宋体" w:eastAsia="宋体" w:cs="宋体"/>
          <w:b/>
          <w:bCs/>
          <w:i w:val="0"/>
          <w:iCs w:val="0"/>
          <w:caps w:val="0"/>
          <w:color w:val="auto"/>
          <w:spacing w:val="0"/>
          <w:sz w:val="24"/>
          <w:szCs w:val="24"/>
          <w:shd w:val="clear" w:fill="FFFFFF"/>
          <w:vertAlign w:val="baseline"/>
          <w:lang w:eastAsia="zh-CN"/>
        </w:rPr>
        <w:t>六</w:t>
      </w:r>
      <w:r>
        <w:rPr>
          <w:rStyle w:val="7"/>
          <w:rFonts w:hint="eastAsia" w:ascii="宋体" w:hAnsi="宋体" w:eastAsia="宋体" w:cs="宋体"/>
          <w:b/>
          <w:bCs/>
          <w:i w:val="0"/>
          <w:iCs w:val="0"/>
          <w:caps w:val="0"/>
          <w:color w:val="auto"/>
          <w:spacing w:val="0"/>
          <w:sz w:val="24"/>
          <w:szCs w:val="24"/>
          <w:shd w:val="clear" w:fill="FFFFFF"/>
          <w:vertAlign w:val="baseline"/>
        </w:rPr>
        <w:t>、凡对本次公告内容提出询问，请按以下方式联系。</w:t>
      </w:r>
    </w:p>
    <w:p w14:paraId="08F9186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1.采购人信息</w:t>
      </w:r>
    </w:p>
    <w:p w14:paraId="587EEB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shd w:val="clear" w:fill="FFFFFF"/>
          <w:vertAlign w:val="baseline"/>
          <w:lang w:eastAsia="zh-CN"/>
        </w:rPr>
      </w:pPr>
      <w:r>
        <w:rPr>
          <w:rFonts w:hint="eastAsia" w:ascii="宋体" w:hAnsi="宋体" w:eastAsia="宋体" w:cs="宋体"/>
          <w:i w:val="0"/>
          <w:iCs w:val="0"/>
          <w:caps w:val="0"/>
          <w:color w:val="auto"/>
          <w:spacing w:val="0"/>
          <w:sz w:val="24"/>
          <w:szCs w:val="24"/>
          <w:shd w:val="clear" w:fill="FFFFFF"/>
          <w:vertAlign w:val="baseline"/>
          <w:lang w:eastAsia="zh-CN"/>
        </w:rPr>
        <w:t>名称</w:t>
      </w:r>
      <w:r>
        <w:rPr>
          <w:rFonts w:hint="eastAsia" w:ascii="宋体" w:hAnsi="宋体" w:eastAsia="宋体" w:cs="宋体"/>
          <w:i w:val="0"/>
          <w:iCs w:val="0"/>
          <w:caps w:val="0"/>
          <w:color w:val="auto"/>
          <w:spacing w:val="0"/>
          <w:sz w:val="24"/>
          <w:szCs w:val="24"/>
          <w:shd w:val="clear" w:fill="FFFFFF"/>
          <w:vertAlign w:val="baseline"/>
        </w:rPr>
        <w:t>：</w:t>
      </w:r>
      <w:r>
        <w:rPr>
          <w:rFonts w:hint="eastAsia" w:ascii="宋体" w:hAnsi="宋体" w:eastAsia="宋体" w:cs="宋体"/>
          <w:i w:val="0"/>
          <w:iCs w:val="0"/>
          <w:caps w:val="0"/>
          <w:color w:val="auto"/>
          <w:spacing w:val="0"/>
          <w:sz w:val="24"/>
          <w:szCs w:val="24"/>
          <w:shd w:val="clear" w:fill="FFFFFF"/>
          <w:vertAlign w:val="baseline"/>
          <w:lang w:eastAsia="zh-CN"/>
        </w:rPr>
        <w:t>福州职业技术学院</w:t>
      </w:r>
    </w:p>
    <w:p w14:paraId="330D321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shd w:val="clear" w:fill="FFFFFF"/>
          <w:vertAlign w:val="baseline"/>
        </w:rPr>
      </w:pPr>
      <w:r>
        <w:rPr>
          <w:rFonts w:hint="eastAsia" w:ascii="宋体" w:hAnsi="宋体" w:eastAsia="宋体" w:cs="宋体"/>
          <w:i w:val="0"/>
          <w:iCs w:val="0"/>
          <w:caps w:val="0"/>
          <w:color w:val="auto"/>
          <w:spacing w:val="0"/>
          <w:sz w:val="24"/>
          <w:szCs w:val="24"/>
          <w:shd w:val="clear" w:fill="FFFFFF"/>
          <w:vertAlign w:val="baseline"/>
        </w:rPr>
        <w:t>地址：</w:t>
      </w:r>
      <w:r>
        <w:rPr>
          <w:rFonts w:hint="eastAsia" w:ascii="宋体" w:hAnsi="宋体"/>
          <w:color w:val="auto"/>
          <w:sz w:val="24"/>
          <w:lang w:val="en-US" w:eastAsia="zh-CN"/>
        </w:rPr>
        <w:t>福建省</w:t>
      </w:r>
      <w:r>
        <w:rPr>
          <w:rFonts w:hint="eastAsia" w:ascii="宋体" w:hAnsi="宋体"/>
          <w:color w:val="auto"/>
          <w:sz w:val="24"/>
          <w:lang w:eastAsia="zh-CN"/>
        </w:rPr>
        <w:t>福州市</w:t>
      </w:r>
      <w:r>
        <w:rPr>
          <w:rFonts w:hint="eastAsia" w:ascii="宋体" w:hAnsi="宋体"/>
          <w:color w:val="auto"/>
          <w:sz w:val="24"/>
          <w:lang w:val="en-US" w:eastAsia="zh-CN"/>
        </w:rPr>
        <w:t>大学城联榕路8号</w:t>
      </w:r>
    </w:p>
    <w:p w14:paraId="5EEED23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i w:val="0"/>
          <w:iCs w:val="0"/>
          <w:caps w:val="0"/>
          <w:color w:val="auto"/>
          <w:spacing w:val="0"/>
          <w:sz w:val="24"/>
          <w:szCs w:val="24"/>
          <w:shd w:val="clear" w:fill="FFFFFF"/>
          <w:vertAlign w:val="baseline"/>
        </w:rPr>
      </w:pPr>
      <w:r>
        <w:rPr>
          <w:rFonts w:hint="eastAsia" w:ascii="宋体" w:hAnsi="宋体" w:eastAsia="宋体" w:cs="宋体"/>
          <w:i w:val="0"/>
          <w:iCs w:val="0"/>
          <w:caps w:val="0"/>
          <w:color w:val="auto"/>
          <w:spacing w:val="0"/>
          <w:sz w:val="24"/>
          <w:szCs w:val="24"/>
          <w:shd w:val="clear" w:fill="FFFFFF"/>
          <w:vertAlign w:val="baseline"/>
        </w:rPr>
        <w:t>联系方式：</w:t>
      </w:r>
      <w:r>
        <w:rPr>
          <w:rFonts w:hint="eastAsia" w:ascii="宋体" w:hAnsi="宋体"/>
          <w:color w:val="auto"/>
          <w:sz w:val="24"/>
          <w:lang w:val="en-US" w:eastAsia="zh-CN"/>
        </w:rPr>
        <w:t>王老师17805918858</w:t>
      </w:r>
    </w:p>
    <w:p w14:paraId="3AFBE7B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2.采购代理机构信息</w:t>
      </w:r>
    </w:p>
    <w:p w14:paraId="6C9127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名称：福建德晟项目管理有限公司</w:t>
      </w:r>
    </w:p>
    <w:p w14:paraId="0734FF0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地址：福州市晋安区王庄街道珠宝路2号珠宝城406室</w:t>
      </w:r>
    </w:p>
    <w:p w14:paraId="624C908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联系方式：汤淑敏、宋芳、石铧0591-87713855</w:t>
      </w:r>
    </w:p>
    <w:p w14:paraId="73F959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3.项目联系方式</w:t>
      </w:r>
    </w:p>
    <w:p w14:paraId="3020DA3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项目联系人：汤淑敏、宋芳、石铧</w:t>
      </w:r>
    </w:p>
    <w:p w14:paraId="6E1869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vertAlign w:val="baseline"/>
        </w:rPr>
        <w:t>电话：0591-87713855</w:t>
      </w:r>
    </w:p>
    <w:p w14:paraId="1D1C02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jc w:val="right"/>
        <w:textAlignment w:val="baseline"/>
        <w:rPr>
          <w:rFonts w:hint="eastAsia" w:ascii="宋体" w:hAnsi="宋体" w:eastAsia="宋体" w:cs="宋体"/>
          <w:i w:val="0"/>
          <w:iCs w:val="0"/>
          <w:caps w:val="0"/>
          <w:color w:val="auto"/>
          <w:spacing w:val="0"/>
          <w:sz w:val="24"/>
          <w:szCs w:val="24"/>
          <w:shd w:val="clear" w:fill="FFFFFF"/>
          <w:vertAlign w:val="baseline"/>
        </w:rPr>
      </w:pPr>
    </w:p>
    <w:p w14:paraId="4881920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right="0"/>
        <w:jc w:val="right"/>
        <w:textAlignment w:val="baseline"/>
        <w:rPr>
          <w:rFonts w:hint="eastAsia" w:ascii="宋体" w:hAnsi="宋体" w:eastAsia="宋体" w:cs="宋体"/>
          <w:i w:val="0"/>
          <w:iCs w:val="0"/>
          <w:caps w:val="0"/>
          <w:color w:val="auto"/>
          <w:spacing w:val="0"/>
          <w:sz w:val="24"/>
          <w:szCs w:val="24"/>
          <w:shd w:val="clear" w:fill="FFFFFF"/>
          <w:vertAlign w:val="baseline"/>
        </w:rPr>
      </w:pPr>
      <w:r>
        <w:rPr>
          <w:rFonts w:hint="eastAsia" w:ascii="宋体" w:hAnsi="宋体" w:eastAsia="宋体" w:cs="宋体"/>
          <w:i w:val="0"/>
          <w:iCs w:val="0"/>
          <w:caps w:val="0"/>
          <w:color w:val="auto"/>
          <w:spacing w:val="0"/>
          <w:sz w:val="24"/>
          <w:szCs w:val="24"/>
          <w:shd w:val="clear" w:fill="FFFFFF"/>
          <w:vertAlign w:val="baseline"/>
        </w:rPr>
        <w:t>福建德晟项目管理有限公司</w:t>
      </w:r>
    </w:p>
    <w:p w14:paraId="253C815A">
      <w:pPr>
        <w:keepNext w:val="0"/>
        <w:keepLines w:val="0"/>
        <w:pageBreakBefore w:val="0"/>
        <w:kinsoku/>
        <w:wordWrap w:val="0"/>
        <w:overflowPunct/>
        <w:topLinePunct w:val="0"/>
        <w:autoSpaceDE/>
        <w:autoSpaceDN/>
        <w:bidi w:val="0"/>
        <w:adjustRightInd/>
        <w:snapToGrid/>
        <w:spacing w:line="360" w:lineRule="auto"/>
        <w:ind w:left="0" w:right="0"/>
        <w:jc w:val="right"/>
        <w:rPr>
          <w:rFonts w:hint="eastAsia"/>
          <w:color w:val="auto"/>
        </w:rPr>
      </w:pPr>
      <w:r>
        <w:rPr>
          <w:rFonts w:hint="eastAsia" w:ascii="宋体" w:hAnsi="宋体" w:cs="宋体"/>
          <w:i w:val="0"/>
          <w:iCs w:val="0"/>
          <w:caps w:val="0"/>
          <w:color w:val="auto"/>
          <w:spacing w:val="0"/>
          <w:sz w:val="24"/>
          <w:szCs w:val="24"/>
          <w:shd w:val="clear" w:fill="FFFFFF"/>
          <w:vertAlign w:val="baseline"/>
          <w:lang w:val="en-US" w:eastAsia="zh-CN"/>
        </w:rPr>
        <w:t>2026</w:t>
      </w:r>
      <w:r>
        <w:rPr>
          <w:rFonts w:hint="eastAsia" w:ascii="宋体" w:hAnsi="宋体" w:cs="宋体"/>
          <w:i w:val="0"/>
          <w:iCs w:val="0"/>
          <w:caps w:val="0"/>
          <w:color w:val="auto"/>
          <w:spacing w:val="0"/>
          <w:sz w:val="24"/>
          <w:szCs w:val="24"/>
          <w:shd w:val="clear" w:fill="FFFFFF"/>
          <w:vertAlign w:val="baseline"/>
          <w:lang w:eastAsia="zh-CN"/>
        </w:rPr>
        <w:t>年</w:t>
      </w:r>
      <w:r>
        <w:rPr>
          <w:rFonts w:hint="eastAsia" w:ascii="宋体" w:hAnsi="宋体" w:cs="宋体"/>
          <w:i w:val="0"/>
          <w:iCs w:val="0"/>
          <w:caps w:val="0"/>
          <w:color w:val="auto"/>
          <w:spacing w:val="0"/>
          <w:sz w:val="24"/>
          <w:szCs w:val="24"/>
          <w:shd w:val="clear" w:fill="FFFFFF"/>
          <w:vertAlign w:val="baseline"/>
          <w:lang w:val="en-US" w:eastAsia="zh-CN"/>
        </w:rPr>
        <w:t>09</w:t>
      </w:r>
      <w:r>
        <w:rPr>
          <w:rFonts w:hint="eastAsia" w:ascii="宋体" w:hAnsi="宋体" w:cs="宋体"/>
          <w:i w:val="0"/>
          <w:iCs w:val="0"/>
          <w:caps w:val="0"/>
          <w:color w:val="auto"/>
          <w:spacing w:val="0"/>
          <w:sz w:val="24"/>
          <w:szCs w:val="24"/>
          <w:shd w:val="clear" w:fill="FFFFFF"/>
          <w:vertAlign w:val="baseline"/>
          <w:lang w:eastAsia="zh-CN"/>
        </w:rPr>
        <w:t>月</w:t>
      </w:r>
      <w:r>
        <w:rPr>
          <w:rFonts w:hint="eastAsia" w:ascii="宋体" w:hAnsi="宋体" w:cs="宋体"/>
          <w:i w:val="0"/>
          <w:iCs w:val="0"/>
          <w:caps w:val="0"/>
          <w:color w:val="auto"/>
          <w:spacing w:val="0"/>
          <w:sz w:val="24"/>
          <w:szCs w:val="24"/>
          <w:shd w:val="clear" w:fill="FFFFFF"/>
          <w:vertAlign w:val="baseline"/>
          <w:lang w:val="en-US" w:eastAsia="zh-CN"/>
        </w:rPr>
        <w:t>03</w:t>
      </w:r>
      <w:r>
        <w:rPr>
          <w:rFonts w:hint="eastAsia" w:ascii="宋体" w:hAnsi="宋体" w:cs="宋体"/>
          <w:i w:val="0"/>
          <w:iCs w:val="0"/>
          <w:caps w:val="0"/>
          <w:color w:val="auto"/>
          <w:spacing w:val="0"/>
          <w:sz w:val="24"/>
          <w:szCs w:val="24"/>
          <w:shd w:val="clear" w:fill="FFFFFF"/>
          <w:vertAlign w:val="baseline"/>
          <w:lang w:eastAsia="zh-CN"/>
        </w:rPr>
        <w:t>日　　</w:t>
      </w:r>
      <w:bookmarkStart w:id="0" w:name="_GoBack"/>
      <w:bookmarkEnd w:id="0"/>
    </w:p>
    <w:sectPr>
      <w:pgSz w:w="11906" w:h="16838"/>
      <w:pgMar w:top="1134" w:right="1800" w:bottom="56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54E9C"/>
    <w:multiLevelType w:val="singleLevel"/>
    <w:tmpl w:val="2F854E9C"/>
    <w:lvl w:ilvl="0" w:tentative="0">
      <w:start w:val="1"/>
      <w:numFmt w:val="decimal"/>
      <w:pStyle w:val="3"/>
      <w:lvlText w:val="%1."/>
      <w:lvlJc w:val="left"/>
      <w:pPr>
        <w:tabs>
          <w:tab w:val="left" w:pos="425"/>
        </w:tabs>
        <w:ind w:left="425" w:hanging="4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3NGIzYTQ3NDcyNTJkZmJmMzQzYjhiOTdhN2UwMDgifQ=="/>
  </w:docVars>
  <w:rsids>
    <w:rsidRoot w:val="00000000"/>
    <w:rsid w:val="000D2725"/>
    <w:rsid w:val="045A7788"/>
    <w:rsid w:val="08D04774"/>
    <w:rsid w:val="0BED31D0"/>
    <w:rsid w:val="0D0F79FF"/>
    <w:rsid w:val="0FF22FC0"/>
    <w:rsid w:val="12094FE5"/>
    <w:rsid w:val="12995819"/>
    <w:rsid w:val="15BE13F4"/>
    <w:rsid w:val="15F111F0"/>
    <w:rsid w:val="1A701454"/>
    <w:rsid w:val="2366094E"/>
    <w:rsid w:val="242B03F0"/>
    <w:rsid w:val="2B6545F3"/>
    <w:rsid w:val="2BA514F4"/>
    <w:rsid w:val="2BF042D5"/>
    <w:rsid w:val="2CD5279B"/>
    <w:rsid w:val="2EC02E04"/>
    <w:rsid w:val="314D7BF8"/>
    <w:rsid w:val="32A675AC"/>
    <w:rsid w:val="33A8172E"/>
    <w:rsid w:val="363A2508"/>
    <w:rsid w:val="3760520A"/>
    <w:rsid w:val="3FA94B93"/>
    <w:rsid w:val="404A69D1"/>
    <w:rsid w:val="44EE141E"/>
    <w:rsid w:val="496F6B0F"/>
    <w:rsid w:val="56486589"/>
    <w:rsid w:val="575C2164"/>
    <w:rsid w:val="5C787AB7"/>
    <w:rsid w:val="625E13B5"/>
    <w:rsid w:val="66964BB3"/>
    <w:rsid w:val="67204E8B"/>
    <w:rsid w:val="681D761D"/>
    <w:rsid w:val="68570D81"/>
    <w:rsid w:val="6B5D486C"/>
    <w:rsid w:val="6E544F9B"/>
    <w:rsid w:val="74E702E6"/>
    <w:rsid w:val="76AA2F96"/>
    <w:rsid w:val="79C9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qFormat/>
    <w:uiPriority w:val="0"/>
    <w:pPr>
      <w:keepNext/>
      <w:keepLines/>
      <w:numPr>
        <w:ilvl w:val="0"/>
        <w:numId w:val="1"/>
      </w:numPr>
      <w:spacing w:before="360" w:line="240" w:lineRule="exact"/>
      <w:outlineLvl w:val="3"/>
    </w:pPr>
    <w:rPr>
      <w:rFonts w:ascii="宋体"/>
      <w:sz w:val="28"/>
      <w:szCs w:val="20"/>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487</Words>
  <Characters>545</Characters>
  <Lines>0</Lines>
  <Paragraphs>0</Paragraphs>
  <TotalTime>1</TotalTime>
  <ScaleCrop>false</ScaleCrop>
  <LinksUpToDate>false</LinksUpToDate>
  <CharactersWithSpaces>547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2022-07-01T07:37:00Z</dcterms:created>
  <dc:creator>Administrator</dc:creator>
  <cp:lastModifiedBy>DS</cp:lastModifiedBy>
  <dcterms:modified xsi:type="dcterms:W3CDTF">2026-09-03T03:47:34Z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9121C83BA59542EEA65E4D1831CF7EB7_13</vt:lpwstr>
  </property>
  <property fmtid="{D5CDD505-2E9C-101B-9397-08002B2CF9AE}" pid="4" name="KSOTemplateDocerSaveRecord">
    <vt:lpwstr>eyJoZGlkIjoiYWY2YTdhM2JkYzRiNjNhM2NjM2E1NTQwMDU0MWU3Y2MiLCJ1c2VySWQiOiIzNzQzMDU0OTAifQ==</vt:lpwstr>
  </property>
</Properties>
</file>