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91A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9"/>
          <w:szCs w:val="39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9"/>
          <w:szCs w:val="39"/>
          <w:shd w:val="clear" w:fill="FFFFFF"/>
          <w:vertAlign w:val="baseline"/>
          <w:lang w:eastAsia="zh-CN"/>
        </w:rPr>
        <w:t>2026年饮水机维保服务项目</w:t>
      </w:r>
    </w:p>
    <w:p w14:paraId="486A0C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39"/>
          <w:szCs w:val="39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9"/>
          <w:szCs w:val="39"/>
          <w:shd w:val="clear" w:fill="FFFFFF"/>
          <w:vertAlign w:val="baseline"/>
        </w:rPr>
        <w:t>成交公告</w:t>
      </w:r>
    </w:p>
    <w:p w14:paraId="625E47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default" w:ascii="仿宋" w:hAnsi="仿宋" w:eastAsia="仿宋" w:cs="仿宋"/>
          <w:color w:val="auto"/>
          <w:sz w:val="20"/>
          <w:szCs w:val="20"/>
          <w:lang w:val="en-US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一、项目编号：</w:t>
      </w: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eastAsia="zh-CN"/>
        </w:rPr>
        <w:t>FJHSXM-TP-2026006</w:t>
      </w:r>
    </w:p>
    <w:p w14:paraId="358F73E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二、项目名称：</w:t>
      </w: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eastAsia="zh-CN"/>
        </w:rPr>
        <w:t>2026年饮水机维保服务项目</w:t>
      </w:r>
    </w:p>
    <w:p w14:paraId="1FA8696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color w:val="auto"/>
          <w:sz w:val="20"/>
          <w:szCs w:val="20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三、中标（成交）信息</w:t>
      </w:r>
    </w:p>
    <w:p w14:paraId="06DFA2C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color w:val="auto"/>
          <w:sz w:val="20"/>
          <w:szCs w:val="2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供应商名称：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val="en-US" w:eastAsia="zh-CN"/>
        </w:rPr>
        <w:t>福建清淳科技有限公司</w:t>
      </w:r>
    </w:p>
    <w:p w14:paraId="7FD28DC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供应商地址：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eastAsia="zh-CN"/>
        </w:rPr>
        <w:t>福建省福州市闽侯县上街镇马保村古井99号9#厂房G一层</w:t>
      </w:r>
    </w:p>
    <w:p w14:paraId="300C2A3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中标（成交）金额：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val="en-US" w:eastAsia="zh-CN"/>
        </w:rPr>
        <w:t>15.7285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（万元）</w:t>
      </w:r>
    </w:p>
    <w:p w14:paraId="5DB18CE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四、主要标的信息</w:t>
      </w:r>
    </w:p>
    <w:tbl>
      <w:tblPr>
        <w:tblStyle w:val="6"/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659"/>
        <w:gridCol w:w="835"/>
        <w:gridCol w:w="2159"/>
        <w:gridCol w:w="2612"/>
        <w:gridCol w:w="728"/>
        <w:gridCol w:w="2453"/>
      </w:tblGrid>
      <w:tr w14:paraId="4C555E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tblHeader/>
          <w:jc w:val="center"/>
        </w:trPr>
        <w:tc>
          <w:tcPr>
            <w:tcW w:w="24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C36E4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品目号</w:t>
            </w:r>
          </w:p>
        </w:tc>
        <w:tc>
          <w:tcPr>
            <w:tcW w:w="33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2225B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采购标的</w:t>
            </w:r>
          </w:p>
        </w:tc>
        <w:tc>
          <w:tcPr>
            <w:tcW w:w="42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B009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10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3FEA4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服务范围</w:t>
            </w:r>
          </w:p>
        </w:tc>
        <w:tc>
          <w:tcPr>
            <w:tcW w:w="13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4AA34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36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4BA96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服务时间</w:t>
            </w:r>
          </w:p>
        </w:tc>
        <w:tc>
          <w:tcPr>
            <w:tcW w:w="12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DFEA5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服务标准</w:t>
            </w:r>
          </w:p>
        </w:tc>
      </w:tr>
      <w:tr w14:paraId="79BC70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24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AB35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1-1</w:t>
            </w:r>
          </w:p>
        </w:tc>
        <w:tc>
          <w:tcPr>
            <w:tcW w:w="33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6D4B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饮水机维保服务</w:t>
            </w:r>
          </w:p>
        </w:tc>
        <w:tc>
          <w:tcPr>
            <w:tcW w:w="42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3BED3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2026年饮水机维保服务项目</w:t>
            </w:r>
          </w:p>
        </w:tc>
        <w:tc>
          <w:tcPr>
            <w:tcW w:w="10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0E86A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  <w:t>采购人现有155台直饮水机提供一年周期的全流程维保服务，包含滤芯更换、水路消杀、故障维修、日常巡检、应急抢修等服务内容。</w:t>
            </w:r>
          </w:p>
        </w:tc>
        <w:tc>
          <w:tcPr>
            <w:tcW w:w="13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15670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  <w:t>成交供应商需按照现行国家及地方相关饮用水卫生安全规范、设备原厂技术标准提供服务，保障所有饮水机设备出水水质符合生活饮用水卫生标准，保障设备稳定正常运行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eastAsia="zh-CN"/>
              </w:rPr>
              <w:t>。</w:t>
            </w:r>
          </w:p>
        </w:tc>
        <w:tc>
          <w:tcPr>
            <w:tcW w:w="36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5791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一年周期的全流程维保服务</w:t>
            </w:r>
          </w:p>
        </w:tc>
        <w:tc>
          <w:tcPr>
            <w:tcW w:w="12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25FDD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  <w:t>按照现行国家及地方相关饮用水卫生安全规范、设备原厂技术标准提供服务，保障所有饮水机设备出水水质符合生活饮用水卫生标准，保障设备稳定正常运行。</w:t>
            </w:r>
          </w:p>
        </w:tc>
      </w:tr>
    </w:tbl>
    <w:p w14:paraId="12E3F60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color w:val="auto"/>
          <w:sz w:val="20"/>
          <w:szCs w:val="20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五、评审专家名单：</w:t>
      </w:r>
    </w:p>
    <w:p w14:paraId="7F3B2FA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评审专家：林步新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林  辉</w:t>
      </w:r>
    </w:p>
    <w:p w14:paraId="12B87EE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采购人代表：于露玮</w:t>
      </w:r>
    </w:p>
    <w:p w14:paraId="2203827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color w:val="auto"/>
          <w:sz w:val="20"/>
          <w:szCs w:val="20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六、代理服务收费标准及金额：</w:t>
      </w:r>
    </w:p>
    <w:p w14:paraId="2D88761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val="en-US" w:eastAsia="zh-CN"/>
        </w:rPr>
        <w:t>本项目招标代理服务费由成交供应商支付：</w:t>
      </w:r>
    </w:p>
    <w:p w14:paraId="04582E1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val="en-US" w:eastAsia="zh-CN"/>
        </w:rPr>
        <w:t>（1）代理服务费收费标准：①以成交通知书规定的成交总金额作为收费的计算基数。②招标代理服务收费的标准：100(万元)以下收费费率标准：1.5%。</w:t>
      </w:r>
    </w:p>
    <w:p w14:paraId="08AD334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val="en-US" w:eastAsia="zh-CN"/>
        </w:rPr>
        <w:t>（2）招标代理服务费的收取方式：招标代理服务费收费以银行转账、电汇、汇票等非现金方式支付。</w:t>
      </w:r>
    </w:p>
    <w:p w14:paraId="1585C2E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val="en-US" w:eastAsia="zh-CN"/>
        </w:rPr>
        <w:t>（3）招标代理服务费缴交银行账号：开户名：福建火山项目管理有限公司，开户行：兴业银行股份有限公司福州总行大厦营业部，账号：117010100100458598。</w:t>
      </w:r>
    </w:p>
    <w:p w14:paraId="1391681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color w:val="auto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本项目代理费总金额：0.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val="en-US" w:eastAsia="zh-CN"/>
        </w:rPr>
        <w:t>2359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万元（人民币）</w:t>
      </w:r>
    </w:p>
    <w:p w14:paraId="527A5B5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color w:val="auto"/>
          <w:sz w:val="20"/>
          <w:szCs w:val="20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七、公告期限</w:t>
      </w:r>
    </w:p>
    <w:p w14:paraId="0701501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color w:val="auto"/>
          <w:sz w:val="20"/>
          <w:szCs w:val="2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自本公告发布之日起1个工作日。</w:t>
      </w:r>
    </w:p>
    <w:p w14:paraId="3BFC8CC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color w:val="auto"/>
          <w:sz w:val="20"/>
          <w:szCs w:val="20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八、其它补充事宜</w:t>
      </w:r>
    </w:p>
    <w:p w14:paraId="04019C4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val="en-US" w:eastAsia="zh-CN"/>
        </w:rPr>
        <w:t>（一）谈判小组对各供应商的响应文件进行资格性审查：各供应商的资格性审查均合格。</w:t>
      </w:r>
    </w:p>
    <w:p w14:paraId="21BF898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val="en-US" w:eastAsia="zh-CN"/>
        </w:rPr>
        <w:t>（二）谈判小组对各供应商的响应文件进行符合性审查：</w:t>
      </w:r>
    </w:p>
    <w:p w14:paraId="33D5763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7" w:firstLine="40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val="en-US" w:eastAsia="zh-CN"/>
        </w:rPr>
        <w:t>1.常青技术（广东）有限公司未在《技术和服务要求响应表》中对谈判文件第三章第二条“（二）质量要求及所需佐证材料”“（三）2026年饮水机安装分布一览表”“（四）饮水机使用情况明细表（截至2026年3月）”所列内容进行响应；未按谈判文件第三章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val="en-US" w:eastAsia="zh-CN"/>
        </w:rPr>
        <w:t>第二条“（二）质量要求及所需佐证材料”中第2.1款要求提供“炭棒滤芯、颗粒活性炭滤芯的涉水批件”“不锈钢内胆食品接触产品安全认证证书”“主要涉水部件的涉水批件（内胆、发热管、热交换器、净水器滤壳、不锈钢波纹管、进水电磁阀）”；未按谈判文件第三章第二条“（二）质量要求及所需佐证材料”中第2.2款要求提供带有CMA标识的“滤芯（1、2、3级滤芯）”“内胆”“不锈钢发热管”“不锈钢热交换器”“电磁阀”“不锈钢波纹管”卫生安全性检测报告，“过滤系统PP棉滤芯和净水机滤壳”“紫外线杀菌器”未提供带网址的查询截图。综上，经谈判小组评议，该供应商未实质性响应谈判文件，属于谈判文件第二章第14.2.2条中“(8)竞争性谈判文件第三章《采购内容及要求》出现负偏离的”规定的情形，符合性审查不合格，按无效响应处理，不进入谈判阶段。</w:t>
      </w:r>
    </w:p>
    <w:p w14:paraId="13FE59A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7" w:firstLine="40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val="en-US" w:eastAsia="zh-CN"/>
        </w:rPr>
        <w:t>2.其他供应商的符合性审查均合格。</w:t>
      </w:r>
    </w:p>
    <w:p w14:paraId="6112849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val="en-US" w:eastAsia="zh-CN"/>
        </w:rPr>
        <w:t>（三）采购结果确定日期：2026年06月08日</w:t>
      </w:r>
    </w:p>
    <w:p w14:paraId="34D45B5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color w:val="auto"/>
          <w:sz w:val="20"/>
          <w:szCs w:val="20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九、凡对本次公告内容提出询问，请按以下方式联系。</w:t>
      </w:r>
    </w:p>
    <w:p w14:paraId="11F10B7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1.采购人信息</w:t>
      </w:r>
    </w:p>
    <w:p w14:paraId="3BB130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名称：福州职业技术学院</w:t>
      </w:r>
    </w:p>
    <w:p w14:paraId="02F17B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地址：福建省福州大学城联榕路8号</w:t>
      </w:r>
    </w:p>
    <w:p w14:paraId="3CEB3D3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联系方式：黄老师0591-83760305</w:t>
      </w:r>
    </w:p>
    <w:p w14:paraId="752E17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2.采购代理机构信息</w:t>
      </w:r>
    </w:p>
    <w:p w14:paraId="7941031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名称：福建火山项目管理有限公司</w:t>
      </w:r>
    </w:p>
    <w:p w14:paraId="72D826B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地址：福建省福州市晋安区王庄街道福新中路75号永同昌大厦11层05、06室</w:t>
      </w:r>
    </w:p>
    <w:p w14:paraId="28FD9B5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联系方式：林鹭、何丹萍、林龙宇、许灿军0591-83666679</w:t>
      </w:r>
    </w:p>
    <w:p w14:paraId="14E540C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3.项目联系方式</w:t>
      </w:r>
    </w:p>
    <w:p w14:paraId="357499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项目联系人：林鹭、何丹萍、林龙宇、许灿军</w:t>
      </w:r>
    </w:p>
    <w:p w14:paraId="1075E3A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226" w:firstLine="0" w:firstLine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</w:rPr>
        <w:t>电话：0591-83666679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CAF13E-FB32-4FA4-A992-00A6414B78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B646F"/>
    <w:rsid w:val="00274CA9"/>
    <w:rsid w:val="01610122"/>
    <w:rsid w:val="03004097"/>
    <w:rsid w:val="03F84D6E"/>
    <w:rsid w:val="049D20AA"/>
    <w:rsid w:val="05D47115"/>
    <w:rsid w:val="08C202C7"/>
    <w:rsid w:val="0C3B1C9C"/>
    <w:rsid w:val="0C5F7787"/>
    <w:rsid w:val="0C7C3457"/>
    <w:rsid w:val="1092654A"/>
    <w:rsid w:val="1113541C"/>
    <w:rsid w:val="119D4BFE"/>
    <w:rsid w:val="125109C8"/>
    <w:rsid w:val="12D51881"/>
    <w:rsid w:val="145C4B85"/>
    <w:rsid w:val="166C5148"/>
    <w:rsid w:val="17AC65F2"/>
    <w:rsid w:val="182E6B59"/>
    <w:rsid w:val="1B2B646F"/>
    <w:rsid w:val="1B3350DD"/>
    <w:rsid w:val="1C53319B"/>
    <w:rsid w:val="1DAA1E45"/>
    <w:rsid w:val="21055681"/>
    <w:rsid w:val="222E307C"/>
    <w:rsid w:val="24EE7D9B"/>
    <w:rsid w:val="2AC46EA9"/>
    <w:rsid w:val="2B006133"/>
    <w:rsid w:val="2CB06359"/>
    <w:rsid w:val="2E2D19BA"/>
    <w:rsid w:val="2FA31782"/>
    <w:rsid w:val="30760C45"/>
    <w:rsid w:val="336F60D2"/>
    <w:rsid w:val="34733E19"/>
    <w:rsid w:val="34BF697D"/>
    <w:rsid w:val="398236E5"/>
    <w:rsid w:val="3A6366DE"/>
    <w:rsid w:val="3A931BCD"/>
    <w:rsid w:val="3B023801"/>
    <w:rsid w:val="3D411CBC"/>
    <w:rsid w:val="40E816EB"/>
    <w:rsid w:val="41DD28D2"/>
    <w:rsid w:val="42BA2C13"/>
    <w:rsid w:val="441C67D7"/>
    <w:rsid w:val="46D46A91"/>
    <w:rsid w:val="4B294DDA"/>
    <w:rsid w:val="4E045838"/>
    <w:rsid w:val="4E426780"/>
    <w:rsid w:val="4E730CEB"/>
    <w:rsid w:val="4F11005F"/>
    <w:rsid w:val="502355EB"/>
    <w:rsid w:val="503670FE"/>
    <w:rsid w:val="52354064"/>
    <w:rsid w:val="56494582"/>
    <w:rsid w:val="5A584D94"/>
    <w:rsid w:val="5A8F2E41"/>
    <w:rsid w:val="5AAA4EC0"/>
    <w:rsid w:val="5D2418A5"/>
    <w:rsid w:val="5D7874FB"/>
    <w:rsid w:val="64F97173"/>
    <w:rsid w:val="664B7997"/>
    <w:rsid w:val="6912239E"/>
    <w:rsid w:val="6F8C7562"/>
    <w:rsid w:val="7218206E"/>
    <w:rsid w:val="73DB2866"/>
    <w:rsid w:val="74CC3342"/>
    <w:rsid w:val="797A667D"/>
    <w:rsid w:val="7984417B"/>
    <w:rsid w:val="79C2422B"/>
    <w:rsid w:val="7A020420"/>
    <w:rsid w:val="7A552C46"/>
    <w:rsid w:val="7AA02113"/>
    <w:rsid w:val="7B9F5114"/>
    <w:rsid w:val="7FA2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1395</Words>
  <Characters>1530</Characters>
  <Lines>0</Lines>
  <Paragraphs>0</Paragraphs>
  <TotalTime>2</TotalTime>
  <ScaleCrop>false</ScaleCrop>
  <LinksUpToDate>false</LinksUpToDate>
  <CharactersWithSpaces>1532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2025-06-17T07:56:00Z</dcterms:created>
  <dc:creator>子乐</dc:creator>
  <cp:lastModifiedBy>L</cp:lastModifiedBy>
  <dcterms:modified xsi:type="dcterms:W3CDTF">2026-06-08T07:44:27Z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E9DBE3D8554D4E6E990C5724F6AA41D2_13</vt:lpwstr>
  </property>
  <property fmtid="{D5CDD505-2E9C-101B-9397-08002B2CF9AE}" pid="4" name="KSOTemplateDocerSaveRecord">
    <vt:lpwstr>eyJoZGlkIjoiZTEzZTQyYTIzZTVhN2UwNWE1OTRlYjIyODBlMmEwYTIiLCJ1c2VySWQiOiIyMDgwMDM0NDYifQ==</vt:lpwstr>
  </property>
</Properties>
</file>