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F3A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图书馆自修室阅读空间提升改造采购项目结果公告</w:t>
      </w:r>
    </w:p>
    <w:p w14:paraId="6D3D290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Style w:val="9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一、项目编号：FJCS[GK]2026042</w:t>
      </w:r>
    </w:p>
    <w:p w14:paraId="6E6F188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eastAsia="zh-CN"/>
        </w:rPr>
      </w:pPr>
      <w:r>
        <w:rPr>
          <w:rStyle w:val="9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FFFFFF"/>
          <w:lang w:bidi="ar-SA"/>
        </w:rPr>
        <w:t>二、项目名称：图书馆自修室阅读空间提升改造采购项目</w:t>
      </w:r>
    </w:p>
    <w:p w14:paraId="25A7FA3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</w:pPr>
      <w:r>
        <w:rPr>
          <w:rStyle w:val="9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FFFFFF"/>
          <w:lang w:bidi="ar-SA"/>
        </w:rPr>
        <w:t>三、采购结果</w:t>
      </w:r>
    </w:p>
    <w:p w14:paraId="00A63C9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采购包1:</w:t>
      </w:r>
    </w:p>
    <w:tbl>
      <w:tblPr>
        <w:tblStyle w:val="7"/>
        <w:tblW w:w="4998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9"/>
        <w:gridCol w:w="3068"/>
        <w:gridCol w:w="1827"/>
        <w:gridCol w:w="2139"/>
      </w:tblGrid>
      <w:tr w14:paraId="531AA2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88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4CD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供应商名称</w:t>
            </w:r>
          </w:p>
        </w:tc>
        <w:tc>
          <w:tcPr>
            <w:tcW w:w="17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75C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供应商地址</w:t>
            </w:r>
          </w:p>
        </w:tc>
        <w:tc>
          <w:tcPr>
            <w:tcW w:w="106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DAC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中标金额</w:t>
            </w:r>
          </w:p>
        </w:tc>
        <w:tc>
          <w:tcPr>
            <w:tcW w:w="12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48A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评审价格</w:t>
            </w:r>
          </w:p>
        </w:tc>
      </w:tr>
      <w:tr w14:paraId="06A90E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1BC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江西金橡木业有限公司</w:t>
            </w:r>
          </w:p>
        </w:tc>
        <w:tc>
          <w:tcPr>
            <w:tcW w:w="179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19A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江西省宜春市樟树市药都科技产业园望津路18号</w:t>
            </w:r>
          </w:p>
        </w:tc>
        <w:tc>
          <w:tcPr>
            <w:tcW w:w="106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D2E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  <w:t>185850.00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元</w:t>
            </w:r>
          </w:p>
        </w:tc>
        <w:tc>
          <w:tcPr>
            <w:tcW w:w="12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F50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148680.00元</w:t>
            </w:r>
          </w:p>
        </w:tc>
      </w:tr>
    </w:tbl>
    <w:p w14:paraId="460EE6C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</w:pPr>
      <w:r>
        <w:rPr>
          <w:rStyle w:val="9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FFFFFF"/>
          <w:lang w:bidi="ar-SA"/>
        </w:rPr>
        <w:t>四、主要标的信息</w:t>
      </w:r>
    </w:p>
    <w:tbl>
      <w:tblPr>
        <w:tblStyle w:val="7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801"/>
        <w:gridCol w:w="810"/>
        <w:gridCol w:w="3252"/>
        <w:gridCol w:w="747"/>
        <w:gridCol w:w="1201"/>
        <w:gridCol w:w="1201"/>
      </w:tblGrid>
      <w:tr w14:paraId="2674C4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top"/>
          </w:tcPr>
          <w:p w14:paraId="6EB6EFC3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top"/>
          </w:tcPr>
          <w:p w14:paraId="21D0B5F7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标的名称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FDEB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品牌</w:t>
            </w:r>
          </w:p>
        </w:tc>
        <w:tc>
          <w:tcPr>
            <w:tcW w:w="32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CF60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规格型号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6C75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E541F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单价(元)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830AF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金额(元)</w:t>
            </w:r>
          </w:p>
        </w:tc>
      </w:tr>
      <w:tr w14:paraId="3F54BC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A235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8AE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带灯四人阅览桌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9E072D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名世名匠</w:t>
            </w:r>
          </w:p>
        </w:tc>
        <w:tc>
          <w:tcPr>
            <w:tcW w:w="32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822E34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长2000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*宽1000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*高750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</w:p>
          <w:p w14:paraId="7EB1FCC3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JXMY-DDSRYLZ-01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726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21张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08C50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3272.00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A92EC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68712.00</w:t>
            </w:r>
          </w:p>
        </w:tc>
      </w:tr>
      <w:tr w14:paraId="7294E5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844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588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带灯阅览组合桌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4E9B04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名世名匠</w:t>
            </w:r>
          </w:p>
        </w:tc>
        <w:tc>
          <w:tcPr>
            <w:tcW w:w="32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91E489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规格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（mm）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：长16750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*宽500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*高750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（含长2米7张(带灯)，1.76米1张(不带灯)，0.99米1张(不带灯)）</w:t>
            </w:r>
          </w:p>
          <w:p w14:paraId="142877BE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JXMY-DDYLZHZ-01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091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1组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CFC25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14550.00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C841C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14550.00</w:t>
            </w:r>
          </w:p>
        </w:tc>
      </w:tr>
      <w:tr w14:paraId="296313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DE2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C9E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阅览椅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9A1CE99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名世名匠</w:t>
            </w:r>
          </w:p>
        </w:tc>
        <w:tc>
          <w:tcPr>
            <w:tcW w:w="32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BDC041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610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*500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*860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</w:p>
          <w:p w14:paraId="2FD81DBD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JXMY-YLY-01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C2A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100张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4EEC6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506.00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D4F2B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50600.00</w:t>
            </w:r>
          </w:p>
        </w:tc>
      </w:tr>
      <w:tr w14:paraId="2D3216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AF8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5F1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书柜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EC07EA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名世名匠</w:t>
            </w:r>
          </w:p>
        </w:tc>
        <w:tc>
          <w:tcPr>
            <w:tcW w:w="32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7D141C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8430mm*320mm*2500mm</w:t>
            </w:r>
          </w:p>
          <w:p w14:paraId="470970B9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JXMY-SG-01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12C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21平方米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531F6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1069.00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3CCA6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22449.00</w:t>
            </w:r>
          </w:p>
        </w:tc>
      </w:tr>
      <w:tr w14:paraId="7461BF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E5F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9E0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桌子布线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142BC9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名世名匠</w:t>
            </w:r>
          </w:p>
        </w:tc>
        <w:tc>
          <w:tcPr>
            <w:tcW w:w="32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A311CA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布线到所有的阅览桌</w:t>
            </w:r>
          </w:p>
          <w:p w14:paraId="3B813841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JXMY-ZZBX-01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C61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1项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EFEF3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11225.00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52AAB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11225.00</w:t>
            </w:r>
          </w:p>
        </w:tc>
      </w:tr>
      <w:tr w14:paraId="175916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AC3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5CB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长条卡位1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97F17F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名世名匠</w:t>
            </w:r>
          </w:p>
        </w:tc>
        <w:tc>
          <w:tcPr>
            <w:tcW w:w="32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E057B4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长11300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*宽480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*高430mm</w:t>
            </w:r>
          </w:p>
          <w:p w14:paraId="60132507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JXMY-CTKW-01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5C1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11米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AEF78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776.00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87905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8536.00</w:t>
            </w:r>
          </w:p>
        </w:tc>
      </w:tr>
      <w:tr w14:paraId="7A76FF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BAE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1CD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长条卡位2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24E89B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名世名匠</w:t>
            </w:r>
          </w:p>
        </w:tc>
        <w:tc>
          <w:tcPr>
            <w:tcW w:w="32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097C61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长2300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*宽480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*高430mm</w:t>
            </w:r>
          </w:p>
          <w:p w14:paraId="7FDA5B13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JXMY-CTKW-01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BBE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2米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24D0E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776.00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6B17A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1552.00</w:t>
            </w:r>
          </w:p>
        </w:tc>
      </w:tr>
      <w:tr w14:paraId="6BB564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DA8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BCE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文化墙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517AA6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名世名匠</w:t>
            </w:r>
          </w:p>
        </w:tc>
        <w:tc>
          <w:tcPr>
            <w:tcW w:w="32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BC0BE2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订制</w:t>
            </w:r>
          </w:p>
          <w:p w14:paraId="6097AD55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8EF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1项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37D0C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5820.00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59533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5820.00</w:t>
            </w:r>
          </w:p>
        </w:tc>
      </w:tr>
      <w:tr w14:paraId="0B921D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D53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79B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旧桌清理</w:t>
            </w:r>
          </w:p>
        </w:tc>
        <w:tc>
          <w:tcPr>
            <w:tcW w:w="81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843DC6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名世名匠</w:t>
            </w:r>
          </w:p>
        </w:tc>
        <w:tc>
          <w:tcPr>
            <w:tcW w:w="3252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A6C1A6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规格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/</w:t>
            </w:r>
          </w:p>
          <w:p w14:paraId="6663DB62">
            <w:pPr>
              <w:pStyle w:val="10"/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型号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6FC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1项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EBEFB6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2406.00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D81C7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2406.00</w:t>
            </w:r>
          </w:p>
        </w:tc>
      </w:tr>
    </w:tbl>
    <w:p w14:paraId="5C85043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</w:pPr>
      <w:r>
        <w:rPr>
          <w:rStyle w:val="9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FFFFFF"/>
          <w:lang w:bidi="ar-SA"/>
        </w:rPr>
        <w:t>五、评审专家名单：</w:t>
      </w:r>
    </w:p>
    <w:tbl>
      <w:tblPr>
        <w:tblStyle w:val="7"/>
        <w:tblW w:w="4999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6445"/>
      </w:tblGrid>
      <w:tr w14:paraId="04E0AF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2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806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采购人代表：</w:t>
            </w:r>
          </w:p>
        </w:tc>
        <w:tc>
          <w:tcPr>
            <w:tcW w:w="377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8F662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林永照</w:t>
            </w:r>
          </w:p>
        </w:tc>
      </w:tr>
      <w:tr w14:paraId="7A7710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2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4BB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评审专家：</w:t>
            </w:r>
          </w:p>
        </w:tc>
        <w:tc>
          <w:tcPr>
            <w:tcW w:w="377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3F508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吴健瑜、高鸿玲、丁瑞玉、杨爱林</w:t>
            </w:r>
          </w:p>
        </w:tc>
      </w:tr>
    </w:tbl>
    <w:p w14:paraId="54CFCBE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</w:pPr>
      <w:r>
        <w:rPr>
          <w:rStyle w:val="9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FFFFFF"/>
          <w:lang w:bidi="ar-SA"/>
        </w:rPr>
        <w:t>六、代理服务收费标准及金额：</w:t>
      </w:r>
    </w:p>
    <w:p w14:paraId="4625227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代理服务费收费标准：中标（成交）金额100万元（含）以下的，不下浮招标代理服务费，按照中标（成交）金额的1.5%收取。代理服务费专用账户：43010078801600001186；开户名称：福建诚尚项目管理有限公司；开户银行：上海浦东发展银行股份有限公司福州分行。</w:t>
      </w:r>
    </w:p>
    <w:p w14:paraId="622C647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代理服务费收费金额：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2787.00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元</w:t>
      </w:r>
    </w:p>
    <w:p w14:paraId="2E826F1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</w:pPr>
      <w:r>
        <w:rPr>
          <w:rStyle w:val="9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FFFFFF"/>
          <w:lang w:bidi="ar-SA"/>
        </w:rPr>
        <w:t>七、公告期限</w:t>
      </w:r>
    </w:p>
    <w:p w14:paraId="34599D7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自本公告发布之日起1个工作日。</w:t>
      </w:r>
    </w:p>
    <w:p w14:paraId="2D98A6F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</w:pPr>
      <w:r>
        <w:rPr>
          <w:rStyle w:val="9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FFFFFF"/>
          <w:lang w:bidi="ar-SA"/>
        </w:rPr>
        <w:t>八、其他补充事宜</w:t>
      </w:r>
    </w:p>
    <w:p w14:paraId="4976161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各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投标人均通过资格及符合性审查。 </w:t>
      </w:r>
    </w:p>
    <w:p w14:paraId="34C75FF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2.福州钢帅家具有限公司、江西金橡木业有限公司、福州闽夏科技发展有限公司3家投标人均提供了中小企业声明函，符合价格扣除规则，给予20%的价格扣除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254E336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</w:pPr>
      <w:r>
        <w:rPr>
          <w:rStyle w:val="9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shd w:val="clear" w:fill="FFFFFF"/>
          <w:lang w:bidi="ar-SA"/>
        </w:rPr>
        <w:t>九、凡对本次公告内容提出询问，请按以下方式联系。</w:t>
      </w:r>
    </w:p>
    <w:p w14:paraId="74D7524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采购人：福州职业技术学院</w:t>
      </w:r>
    </w:p>
    <w:p w14:paraId="07BDF33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地址：福州市闽侯上街联榕路8号</w:t>
      </w:r>
    </w:p>
    <w:p w14:paraId="0B958A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邮编：350100</w:t>
      </w:r>
    </w:p>
    <w:p w14:paraId="19C4FA7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联系人：黄老师</w:t>
      </w:r>
    </w:p>
    <w:p w14:paraId="34F473C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联系电话：0591-83760305</w:t>
      </w:r>
    </w:p>
    <w:p w14:paraId="44FA03E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</w:p>
    <w:p w14:paraId="5F85FAE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代理机构：福建诚尚项目管理有限公司</w:t>
      </w:r>
    </w:p>
    <w:p w14:paraId="58F7CF8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地址：福州市鼓楼区华大街道五四路321号“奥体都市花园”（又名琴亭花园广场）A区第七层A室</w:t>
      </w:r>
    </w:p>
    <w:p w14:paraId="610D8EF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邮编：350001</w:t>
      </w:r>
    </w:p>
    <w:p w14:paraId="0A32235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联系人：张建国</w:t>
      </w:r>
    </w:p>
    <w:p w14:paraId="6F89289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联系电话：0591-87623095-8002</w:t>
      </w:r>
    </w:p>
    <w:p w14:paraId="183952A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eastAsia="zh-CN"/>
        </w:rPr>
        <w:t>福建诚尚项目管理有限公司</w:t>
      </w:r>
    </w:p>
    <w:p w14:paraId="22B7E27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21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  <w:t>日</w:t>
      </w:r>
    </w:p>
    <w:p w14:paraId="6980753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righ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</w:pPr>
    </w:p>
    <w:p w14:paraId="5AF540E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022FC1"/>
    <w:rsid w:val="140D0C0A"/>
    <w:rsid w:val="1BF53E07"/>
    <w:rsid w:val="1FEC7D61"/>
    <w:rsid w:val="2A3B1A52"/>
    <w:rsid w:val="43905A52"/>
    <w:rsid w:val="5A022FC1"/>
    <w:rsid w:val="683C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4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 w:cs="Times New Roman"/>
    </w:rPr>
  </w:style>
  <w:style w:type="paragraph" w:styleId="5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562</Words>
  <Characters>654</Characters>
  <Lines>0</Lines>
  <Paragraphs>0</Paragraphs>
  <TotalTime>13</TotalTime>
  <ScaleCrop>false</ScaleCrop>
  <LinksUpToDate>false</LinksUpToDate>
  <CharactersWithSpaces>658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2025-06-23T07:24:00Z</dcterms:created>
  <dc:creator>。。。</dc:creator>
  <cp:lastModifiedBy>15394</cp:lastModifiedBy>
  <dcterms:modified xsi:type="dcterms:W3CDTF">2026-10-21T01:59:19Z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8EC065CCA59F40D599A6394302895405_11</vt:lpwstr>
  </property>
  <property fmtid="{D5CDD505-2E9C-101B-9397-08002B2CF9AE}" pid="4" name="KSOTemplateDocerSaveRecord">
    <vt:lpwstr>eyJoZGlkIjoiNDFkZWZkNjQzMGRjNGM2ZmNiZmNmMjZlM2E4Y2FjYTgiLCJ1c2VySWQiOiI0MDAyNDU1ODAifQ==</vt:lpwstr>
  </property>
</Properties>
</file>