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8C9F2A">
      <w:pPr>
        <w:pStyle w:val="4"/>
        <w:bidi w:val="0"/>
        <w:jc w:val="center"/>
        <w:rPr>
          <w:rFonts w:hint="eastAsia"/>
        </w:rPr>
      </w:pPr>
      <w:r>
        <w:rPr>
          <w:rFonts w:hint="eastAsia"/>
          <w:lang w:val="en-US" w:eastAsia="zh-CN"/>
        </w:rPr>
        <w:t>福州职业技术学院车行桥、人行桥桥梁检测结果</w:t>
      </w:r>
      <w:r>
        <w:rPr>
          <w:rFonts w:hint="eastAsia"/>
        </w:rPr>
        <w:t>公告</w:t>
      </w:r>
    </w:p>
    <w:p w14:paraId="4497EDA5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一、项目编号：</w:t>
      </w: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  <w:t>XRDZB2026-Y29</w:t>
      </w: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 </w:t>
      </w:r>
    </w:p>
    <w:p w14:paraId="50F865A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二、项目名称：</w:t>
      </w: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福州职业技术学院车行桥、人行桥桥梁检测</w:t>
      </w:r>
    </w:p>
    <w:p w14:paraId="1DE6509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eastAsia="zh-CN"/>
        </w:rPr>
      </w:pP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</w:rPr>
        <w:t>三、</w:t>
      </w:r>
      <w:r>
        <w:rPr>
          <w:rStyle w:val="10"/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24"/>
          <w:szCs w:val="24"/>
          <w:shd w:val="clear" w:fill="FFFFFF"/>
          <w:vertAlign w:val="baseline"/>
          <w:lang w:val="en-US" w:eastAsia="zh-CN"/>
        </w:rPr>
        <w:t>招标结果</w:t>
      </w:r>
    </w:p>
    <w:p w14:paraId="6E562A29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/>
        <w:jc w:val="left"/>
        <w:textAlignment w:val="baseline"/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</w:pPr>
      <w:r>
        <w:rPr>
          <w:rFonts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</w:rPr>
        <w:t>废标理由：</w:t>
      </w:r>
    </w:p>
    <w:p w14:paraId="6E7C756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480" w:firstLineChars="200"/>
        <w:jc w:val="both"/>
        <w:textAlignment w:val="baseline"/>
        <w:rPr>
          <w:rFonts w:hint="eastAsia" w:ascii="宋体" w:hAnsi="宋体"/>
          <w:bCs/>
          <w:sz w:val="24"/>
        </w:rPr>
      </w:pPr>
      <w:r>
        <w:rPr>
          <w:rFonts w:hint="eastAsia"/>
          <w:sz w:val="24"/>
          <w:lang w:val="en-US" w:eastAsia="zh-CN"/>
        </w:rPr>
        <w:t>因至投标截止时间，递交投标文件的投标人不足三家的，本次招标活动终止</w:t>
      </w:r>
      <w:r>
        <w:rPr>
          <w:rFonts w:hint="eastAsia" w:ascii="宋体" w:hAnsi="宋体"/>
          <w:bCs/>
          <w:sz w:val="24"/>
        </w:rPr>
        <w:t>。</w:t>
      </w:r>
    </w:p>
    <w:p w14:paraId="0F132A8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四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、公告期限</w:t>
      </w:r>
    </w:p>
    <w:p w14:paraId="6FADFF8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自本公告发布之日起1个工作日。</w:t>
      </w:r>
    </w:p>
    <w:p w14:paraId="5AECF91D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五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、其它补充事宜</w:t>
      </w:r>
    </w:p>
    <w:p w14:paraId="4F6EE0C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无</w:t>
      </w:r>
    </w:p>
    <w:p w14:paraId="48F3C6C4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六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  <w:t>、凡对本次公告内容提出询问，请按以下方式联系</w:t>
      </w:r>
    </w:p>
    <w:p w14:paraId="180A5510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1.采购人信息</w:t>
      </w:r>
    </w:p>
    <w:p w14:paraId="17425A01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名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称：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福州职业技术学院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　　　　　</w:t>
      </w:r>
    </w:p>
    <w:p w14:paraId="23478D2E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地址：</w:t>
      </w:r>
      <w:r>
        <w:rPr>
          <w:rFonts w:hint="eastAsia" w:eastAsia="宋体" w:cs="Times New Roman"/>
          <w:color w:val="auto"/>
          <w:sz w:val="24"/>
          <w:szCs w:val="24"/>
          <w:highlight w:val="none"/>
          <w:lang w:eastAsia="zh-CN"/>
        </w:rPr>
        <w:t>福州市闽侯上街联榕路8号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　　　　　</w:t>
      </w:r>
    </w:p>
    <w:p w14:paraId="6A636B8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联系方式：</w:t>
      </w:r>
      <w:r>
        <w:rPr>
          <w:rFonts w:hint="eastAsia" w:eastAsia="宋体" w:cs="Times New Roman"/>
          <w:color w:val="auto"/>
          <w:sz w:val="24"/>
          <w:szCs w:val="24"/>
          <w:highlight w:val="none"/>
          <w:lang w:eastAsia="zh-CN"/>
        </w:rPr>
        <w:t>黄老师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 xml:space="preserve">  </w:t>
      </w:r>
    </w:p>
    <w:p w14:paraId="24BDBD7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联系电话：</w:t>
      </w:r>
      <w:r>
        <w:rPr>
          <w:rFonts w:hint="eastAsia" w:ascii="宋体" w:hAnsi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0591-83760305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　　　　　　</w:t>
      </w:r>
    </w:p>
    <w:p w14:paraId="179E5AB7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2.采购代理机构信息</w:t>
      </w:r>
    </w:p>
    <w:p w14:paraId="213FE67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名</w:t>
      </w: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 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称：福建鑫瑞达招标有限公司　　　　　　　　　　　　</w:t>
      </w:r>
    </w:p>
    <w:p w14:paraId="798416F6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地　址：福州市鼓楼区西洪路528号15#楼三层305室　　　　　　　　　　　　</w:t>
      </w:r>
    </w:p>
    <w:p w14:paraId="136C38E3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联系方式：0591-83537387/87581720　　　　　　　　　　　　</w:t>
      </w:r>
    </w:p>
    <w:p w14:paraId="7126C682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3.项目联系方式</w:t>
      </w:r>
    </w:p>
    <w:p w14:paraId="5BA71BDE">
      <w:pPr>
        <w:pStyle w:val="12"/>
        <w:spacing w:line="360" w:lineRule="auto"/>
        <w:jc w:val="both"/>
        <w:rPr>
          <w:rFonts w:hint="default"/>
          <w:color w:val="auto"/>
          <w:sz w:val="24"/>
          <w:szCs w:val="24"/>
          <w:highlight w:val="none"/>
          <w:lang w:val="en-US" w:eastAsia="zh-CN"/>
        </w:rPr>
      </w:pPr>
      <w:r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项目联系人：</w:t>
      </w:r>
      <w:r>
        <w:rPr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>刘晓燕、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郑</w:t>
      </w:r>
      <w:r>
        <w:rPr>
          <w:rFonts w:hint="eastAsia" w:eastAsia="宋体" w:cs="Times New Roman"/>
          <w:color w:val="auto"/>
          <w:sz w:val="24"/>
          <w:szCs w:val="24"/>
          <w:highlight w:val="none"/>
          <w:lang w:val="en-US" w:eastAsia="zh-CN"/>
        </w:rPr>
        <w:t>晓丽、瓮语心</w:t>
      </w:r>
      <w:r>
        <w:rPr>
          <w:rFonts w:hint="eastAsia"/>
          <w:color w:val="auto"/>
          <w:sz w:val="24"/>
          <w:szCs w:val="24"/>
          <w:highlight w:val="none"/>
          <w:lang w:val="en-US" w:eastAsia="zh-CN"/>
        </w:rPr>
        <w:t>、李雅萍</w:t>
      </w:r>
    </w:p>
    <w:p w14:paraId="78C48E4B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left="0" w:right="0" w:firstLine="0"/>
        <w:jc w:val="both"/>
        <w:textAlignment w:val="baseline"/>
        <w:rPr>
          <w:rFonts w:hint="default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电　话：0591-83537387/87581720</w:t>
      </w:r>
      <w:bookmarkStart w:id="0" w:name="_GoBack"/>
      <w:bookmarkEnd w:id="0"/>
    </w:p>
    <w:p w14:paraId="53105D95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overflowPunct/>
        <w:topLinePunct w:val="0"/>
        <w:autoSpaceDE/>
        <w:autoSpaceDN/>
        <w:bidi w:val="0"/>
        <w:adjustRightInd w:val="0"/>
        <w:snapToGrid w:val="0"/>
        <w:spacing w:beforeAutospacing="0" w:after="0" w:afterAutospacing="0" w:line="400" w:lineRule="exact"/>
        <w:ind w:left="0" w:right="0" w:firstLine="0"/>
        <w:jc w:val="both"/>
        <w:rPr>
          <w:rFonts w:hint="default" w:ascii="none" w:hAnsi="none" w:eastAsia="none" w:cs="none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lang w:val="en-US" w:eastAsia="zh-CN" w:bidi="ar"/>
        </w:rPr>
      </w:pPr>
      <w:r>
        <w:rPr>
          <w:rFonts w:hint="default" w:ascii="none" w:hAnsi="none" w:eastAsia="none" w:cs="none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color="auto" w:fill="FFFFFF"/>
          <w:lang w:val="en-US" w:eastAsia="zh-CN" w:bidi="ar"/>
        </w:rPr>
        <w:t> </w:t>
      </w:r>
    </w:p>
    <w:p w14:paraId="70E7729B">
      <w:pPr>
        <w:pStyle w:val="2"/>
        <w:jc w:val="right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福建鑫瑞达招标有限公司</w:t>
      </w:r>
    </w:p>
    <w:p w14:paraId="474F55DB">
      <w:pPr>
        <w:jc w:val="right"/>
        <w:rPr>
          <w:rFonts w:hint="default"/>
          <w:lang w:val="en-US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2026年7月24日</w:t>
      </w:r>
    </w:p>
    <w:p w14:paraId="7E83F15F">
      <w:pPr>
        <w:rPr>
          <w:color w:val="auto"/>
        </w:rPr>
      </w:pPr>
    </w:p>
    <w:p w14:paraId="6CE6059F">
      <w:pPr>
        <w:pStyle w:val="7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right="0"/>
        <w:textAlignment w:val="baseline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none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RhYTRlY2QzNDUwMjc4YzQyMjcyYjI1ZjBlYTUwYTEifQ=="/>
  </w:docVars>
  <w:rsids>
    <w:rsidRoot w:val="00000000"/>
    <w:rsid w:val="01437C9C"/>
    <w:rsid w:val="0EB978FF"/>
    <w:rsid w:val="12A51006"/>
    <w:rsid w:val="168652CC"/>
    <w:rsid w:val="1BAE10FA"/>
    <w:rsid w:val="1C5A008A"/>
    <w:rsid w:val="21B207FA"/>
    <w:rsid w:val="2234799F"/>
    <w:rsid w:val="24414C73"/>
    <w:rsid w:val="25F168D4"/>
    <w:rsid w:val="27637EA1"/>
    <w:rsid w:val="2792393B"/>
    <w:rsid w:val="280D798A"/>
    <w:rsid w:val="312D39F9"/>
    <w:rsid w:val="314D7BF8"/>
    <w:rsid w:val="33AD2BD0"/>
    <w:rsid w:val="33AE0CB1"/>
    <w:rsid w:val="33AE4999"/>
    <w:rsid w:val="363F0931"/>
    <w:rsid w:val="38C369F1"/>
    <w:rsid w:val="3BEB138C"/>
    <w:rsid w:val="3BFF7E0E"/>
    <w:rsid w:val="3C407186"/>
    <w:rsid w:val="45340D46"/>
    <w:rsid w:val="45B94663"/>
    <w:rsid w:val="46D622E6"/>
    <w:rsid w:val="496B52DA"/>
    <w:rsid w:val="4AC24D5B"/>
    <w:rsid w:val="505E421B"/>
    <w:rsid w:val="52A43D1C"/>
    <w:rsid w:val="52FA394F"/>
    <w:rsid w:val="57024D99"/>
    <w:rsid w:val="59E14234"/>
    <w:rsid w:val="5A9D0A04"/>
    <w:rsid w:val="5BAF39D2"/>
    <w:rsid w:val="610C4B2A"/>
    <w:rsid w:val="62EA2C49"/>
    <w:rsid w:val="690534E5"/>
    <w:rsid w:val="7A8E7C14"/>
    <w:rsid w:val="7C18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qFormat/>
    <w:uiPriority w:val="0"/>
    <w:rPr>
      <w:b/>
      <w:bCs/>
      <w:color w:val="FF0000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Fließtext"/>
    <w:basedOn w:val="1"/>
    <w:qFormat/>
    <w:uiPriority w:val="99"/>
    <w:pPr>
      <w:overflowPunct w:val="0"/>
      <w:autoSpaceDE w:val="0"/>
      <w:autoSpaceDN w:val="0"/>
      <w:adjustRightInd w:val="0"/>
      <w:textAlignment w:val="baseline"/>
    </w:pPr>
    <w:rPr>
      <w:kern w:val="28"/>
      <w:szCs w:val="20"/>
    </w:rPr>
  </w:style>
  <w:style w:type="paragraph" w:customStyle="1" w:styleId="12">
    <w:name w:val="null3"/>
    <w:autoRedefine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13">
    <w:name w:val="*正文"/>
    <w:basedOn w:val="1"/>
    <w:qFormat/>
    <w:uiPriority w:val="0"/>
    <w:pPr>
      <w:snapToGrid w:val="0"/>
      <w:ind w:firstLine="200" w:firstLineChars="200"/>
    </w:pPr>
    <w:rPr>
      <w:rFonts w:ascii="宋体" w:hAnsi="宋体" w:cs="Arial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649</Words>
  <Characters>769</Characters>
  <Lines>0</Lines>
  <Paragraphs>0</Paragraphs>
  <TotalTime>0</TotalTime>
  <ScaleCrop>false</ScaleCrop>
  <LinksUpToDate>false</LinksUpToDate>
  <CharactersWithSpaces>830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2024-10-18T03:29:00Z</dcterms:created>
  <dc:creator>Admin</dc:creator>
  <cp:lastModifiedBy>admin</cp:lastModifiedBy>
  <dcterms:modified xsi:type="dcterms:W3CDTF">2026-07-24T01:46:07Z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C015C146E25B452AAD845015233ED73B_12</vt:lpwstr>
  </property>
  <property fmtid="{D5CDD505-2E9C-101B-9397-08002B2CF9AE}" pid="4" name="KSOTemplateDocerSaveRecord">
    <vt:lpwstr>eyJoZGlkIjoiZGE2OWEzNTlhMmQ1YTBiZGZiNmMzYjM0NjA5ODkxYzIiLCJ1c2VySWQiOiIyNjk5MDc4NiJ9</vt:lpwstr>
  </property>
</Properties>
</file>