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1026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cs="宋体"/>
          <w:b/>
          <w:bCs/>
          <w:kern w:val="0"/>
          <w:sz w:val="30"/>
          <w:szCs w:val="30"/>
          <w:lang w:eastAsia="zh-CN" w:bidi="ar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  <w:lang w:eastAsia="zh-CN" w:bidi="ar"/>
        </w:rPr>
        <w:t>福州职业技术学院（2026）竞赛车辆、设备、软件保障服务项目</w:t>
      </w:r>
    </w:p>
    <w:p w14:paraId="1CE3084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  <w:t>中标公告</w:t>
      </w:r>
    </w:p>
    <w:p w14:paraId="7F69B3B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一、项目编号：</w:t>
      </w:r>
      <w:r>
        <w:rPr>
          <w:rFonts w:hint="eastAsia" w:ascii="宋体" w:hAnsi="宋体" w:cs="宋体"/>
          <w:kern w:val="0"/>
          <w:sz w:val="24"/>
          <w:lang w:eastAsia="zh-CN" w:bidi="ar"/>
        </w:rPr>
        <w:t>FJDS[GK]2026063</w:t>
      </w:r>
    </w:p>
    <w:p w14:paraId="3CC1626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二、项目名称：</w:t>
      </w:r>
      <w:r>
        <w:rPr>
          <w:rFonts w:hint="eastAsia" w:ascii="宋体" w:hAnsi="宋体" w:cs="宋体"/>
          <w:kern w:val="0"/>
          <w:sz w:val="24"/>
          <w:lang w:eastAsia="zh-CN" w:bidi="ar"/>
        </w:rPr>
        <w:t>福州职业技术学院（2026）竞赛车辆、设备、软件保障服务项目</w:t>
      </w:r>
    </w:p>
    <w:p w14:paraId="293EB8E2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三、中标（成交）信息</w:t>
      </w:r>
    </w:p>
    <w:p w14:paraId="3B5763E8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供应商名称：</w:t>
      </w:r>
      <w:r>
        <w:rPr>
          <w:rFonts w:hint="eastAsia" w:ascii="宋体" w:hAnsi="宋体" w:cs="宋体"/>
          <w:color w:val="auto"/>
          <w:kern w:val="0"/>
          <w:sz w:val="24"/>
        </w:rPr>
        <w:t>福州内酷传媒有限公司</w:t>
      </w:r>
    </w:p>
    <w:p w14:paraId="047E59F5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供应商地址：福建省福州市仓山区建新镇金岩路56号A1栋第三层3011号</w:t>
      </w:r>
    </w:p>
    <w:p w14:paraId="566C5F7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中标（成交）金额：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388500.00 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（元）</w:t>
      </w:r>
    </w:p>
    <w:p w14:paraId="5501F015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主要标的信息</w:t>
      </w:r>
    </w:p>
    <w:tbl>
      <w:tblPr>
        <w:tblStyle w:val="12"/>
        <w:tblW w:w="5037" w:type="pct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1229"/>
        <w:gridCol w:w="1835"/>
        <w:gridCol w:w="2454"/>
        <w:gridCol w:w="1778"/>
        <w:gridCol w:w="1737"/>
      </w:tblGrid>
      <w:tr w14:paraId="619833C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1EFADD4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序号</w:t>
            </w:r>
          </w:p>
        </w:tc>
        <w:tc>
          <w:tcPr>
            <w:tcW w:w="6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226A29F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供应商名称</w:t>
            </w:r>
          </w:p>
        </w:tc>
        <w:tc>
          <w:tcPr>
            <w:tcW w:w="96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4CBFFA1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服务范围</w:t>
            </w:r>
          </w:p>
        </w:tc>
        <w:tc>
          <w:tcPr>
            <w:tcW w:w="129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6AE2759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服务要求</w:t>
            </w:r>
          </w:p>
        </w:tc>
        <w:tc>
          <w:tcPr>
            <w:tcW w:w="93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6E0C5C1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服务时间</w:t>
            </w:r>
          </w:p>
        </w:tc>
        <w:tc>
          <w:tcPr>
            <w:tcW w:w="91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EDA927F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服务标准</w:t>
            </w:r>
          </w:p>
        </w:tc>
      </w:tr>
      <w:tr w14:paraId="30D8F7C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9A5080B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7D0E336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福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州内酷传媒有限公司</w:t>
            </w:r>
          </w:p>
        </w:tc>
        <w:tc>
          <w:tcPr>
            <w:tcW w:w="96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FCCE002">
            <w:pPr>
              <w:snapToGrid w:val="0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  <w:t>（2026）竞赛车辆、设备、软件保障服务</w:t>
            </w:r>
          </w:p>
        </w:tc>
        <w:tc>
          <w:tcPr>
            <w:tcW w:w="129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28658D1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所有租赁物料需于采购人通知后2天内准备到位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整个租赁项目需提供9名以上设备技术人员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val="en-US" w:eastAsia="zh-CN"/>
              </w:rPr>
              <w:t>等，详见招标文件。</w:t>
            </w:r>
          </w:p>
        </w:tc>
        <w:tc>
          <w:tcPr>
            <w:tcW w:w="93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98F7FB5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服务期自合同签订之日起至创新大赛结束后2天止，约40天。具体以采购人通知为准</w:t>
            </w:r>
          </w:p>
        </w:tc>
        <w:tc>
          <w:tcPr>
            <w:tcW w:w="91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0B35DD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所有租赁物料需于采购人通知后2天内准备到位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整个租赁项目需提供9名以上设备技术人员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val="en-US" w:eastAsia="zh-CN"/>
              </w:rPr>
              <w:t>等，详见招标文件。</w:t>
            </w:r>
          </w:p>
        </w:tc>
      </w:tr>
    </w:tbl>
    <w:p w14:paraId="0707A55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五、评审专家名单：</w:t>
      </w:r>
    </w:p>
    <w:p w14:paraId="3E6A714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翁少华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组长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）、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刘莉萍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滕玉燕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吴宁声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杨雅颂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）</w:t>
      </w:r>
    </w:p>
    <w:p w14:paraId="33CB18E2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六、代理服务收费标准及金额：</w:t>
      </w:r>
    </w:p>
    <w:p w14:paraId="10B39BC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1、</w:t>
      </w:r>
      <w:r>
        <w:rPr>
          <w:rFonts w:hint="eastAsia" w:ascii="宋体" w:hAnsi="宋体" w:eastAsia="宋体" w:cs="宋体"/>
          <w:kern w:val="0"/>
          <w:sz w:val="24"/>
          <w:lang w:bidi="ar"/>
        </w:rPr>
        <w:t>本项目代理费收费标准：采购代理服务费(中标服务费)向中标人收取，中标人按差额定率累进法计算，向采购代理机构交纳采购代理服务费(中标服务费)。采购代理服务收费的标准：</w:t>
      </w:r>
      <w:r>
        <w:rPr>
          <w:rStyle w:val="14"/>
          <w:rFonts w:hint="eastAsia" w:ascii="宋体" w:hAnsi="宋体" w:eastAsia="宋体" w:cs="宋体"/>
        </w:rPr>
        <w:t>以中标金额为代理服务费收费基准，按差额定率累进法计算服务费，</w:t>
      </w:r>
      <w:r>
        <w:rPr>
          <w:rFonts w:hint="eastAsia" w:ascii="宋体" w:hAnsi="宋体" w:eastAsia="宋体" w:cs="宋体"/>
          <w:b/>
          <w:bCs/>
          <w:lang w:eastAsia="zh-Hans"/>
        </w:rPr>
        <w:t>中标</w:t>
      </w:r>
      <w:r>
        <w:rPr>
          <w:rFonts w:hint="eastAsia" w:ascii="宋体" w:hAnsi="宋体" w:eastAsia="宋体" w:cs="宋体"/>
          <w:b/>
          <w:bCs/>
        </w:rPr>
        <w:t>（</w:t>
      </w:r>
      <w:r>
        <w:rPr>
          <w:rFonts w:hint="eastAsia" w:ascii="宋体" w:hAnsi="宋体" w:eastAsia="宋体" w:cs="宋体"/>
          <w:b/>
          <w:bCs/>
          <w:lang w:eastAsia="zh-Hans"/>
        </w:rPr>
        <w:t>成交</w:t>
      </w:r>
      <w:r>
        <w:rPr>
          <w:rFonts w:hint="eastAsia" w:ascii="宋体" w:hAnsi="宋体" w:eastAsia="宋体" w:cs="宋体"/>
          <w:b/>
          <w:bCs/>
        </w:rPr>
        <w:t>）</w:t>
      </w:r>
      <w:r>
        <w:rPr>
          <w:rFonts w:hint="eastAsia" w:ascii="宋体" w:hAnsi="宋体" w:eastAsia="宋体" w:cs="宋体"/>
          <w:b/>
          <w:bCs/>
          <w:lang w:eastAsia="zh-Hans"/>
        </w:rPr>
        <w:t>金额在100万元</w:t>
      </w:r>
      <w:r>
        <w:rPr>
          <w:rFonts w:hint="eastAsia" w:ascii="宋体" w:hAnsi="宋体" w:eastAsia="宋体" w:cs="宋体"/>
          <w:b/>
          <w:bCs/>
        </w:rPr>
        <w:t>（含）</w:t>
      </w:r>
      <w:r>
        <w:rPr>
          <w:rFonts w:hint="eastAsia" w:ascii="宋体" w:hAnsi="宋体" w:eastAsia="宋体" w:cs="宋体"/>
          <w:b/>
          <w:bCs/>
          <w:lang w:eastAsia="zh-Hans"/>
        </w:rPr>
        <w:t>以下</w:t>
      </w:r>
      <w:r>
        <w:rPr>
          <w:rFonts w:hint="eastAsia" w:ascii="宋体" w:hAnsi="宋体" w:eastAsia="宋体" w:cs="宋体"/>
          <w:b/>
          <w:bCs/>
        </w:rPr>
        <w:t>的部分：收费费率标准1.5%</w:t>
      </w:r>
      <w:r>
        <w:rPr>
          <w:rFonts w:hint="eastAsia" w:ascii="宋体" w:hAnsi="宋体" w:cs="宋体"/>
          <w:b/>
          <w:bCs/>
          <w:lang w:eastAsia="zh-CN"/>
        </w:rPr>
        <w:t>；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2、</w:t>
      </w:r>
      <w:r>
        <w:rPr>
          <w:rFonts w:hint="eastAsia" w:ascii="宋体" w:hAnsi="宋体" w:eastAsia="宋体" w:cs="宋体"/>
          <w:kern w:val="0"/>
          <w:sz w:val="24"/>
          <w:lang w:bidi="ar"/>
        </w:rPr>
        <w:t>开户名称：福建德晟项目管理有限公司；账号：117130100100369833；开户银行：兴业银行股份有限公司福州华林支行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。</w:t>
      </w:r>
    </w:p>
    <w:p w14:paraId="79A15C26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本项目代理费金额：</w:t>
      </w:r>
      <w:r>
        <w:rPr>
          <w:rFonts w:hint="eastAsia" w:ascii="宋体" w:hAnsi="宋体" w:cs="宋体"/>
          <w:kern w:val="0"/>
          <w:sz w:val="24"/>
          <w:lang w:val="en-US" w:eastAsia="zh-CN" w:bidi="ar"/>
        </w:rPr>
        <w:t>5827.50</w:t>
      </w:r>
      <w:r>
        <w:rPr>
          <w:rFonts w:hint="eastAsia" w:ascii="宋体" w:hAnsi="宋体" w:eastAsia="宋体" w:cs="宋体"/>
          <w:kern w:val="0"/>
          <w:sz w:val="24"/>
          <w:lang w:bidi="ar"/>
        </w:rPr>
        <w:t>元（人民币）</w:t>
      </w:r>
    </w:p>
    <w:p w14:paraId="58B90DC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七、公告期限</w:t>
      </w:r>
    </w:p>
    <w:p w14:paraId="2CB1FF9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自本公告发布之日起1个工作日。</w:t>
      </w:r>
    </w:p>
    <w:p w14:paraId="1CE18219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八、其它补充事宜</w:t>
      </w:r>
    </w:p>
    <w:p w14:paraId="0CAF13F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1、经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资格审查小组审查，各投标人的资格性均符合招标文件要求。</w:t>
      </w:r>
    </w:p>
    <w:p w14:paraId="148AE31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2、经</w:t>
      </w:r>
      <w:r>
        <w:rPr>
          <w:rFonts w:hint="eastAsia" w:ascii="宋体" w:hAnsi="宋体" w:eastAsia="宋体" w:cs="宋体"/>
          <w:kern w:val="0"/>
          <w:sz w:val="24"/>
          <w:lang w:bidi="ar"/>
        </w:rPr>
        <w:t>评标委员会审查，各投标人的符合性均符合招标文件要求。</w:t>
      </w:r>
    </w:p>
    <w:p w14:paraId="0CA02A38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九、凡对本次公告内容提出询问，请按以下方式联系。</w:t>
      </w:r>
    </w:p>
    <w:p w14:paraId="19D22B06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1.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采购人</w:t>
      </w:r>
      <w:r>
        <w:rPr>
          <w:rFonts w:hint="eastAsia" w:ascii="宋体" w:hAnsi="宋体" w:eastAsia="宋体" w:cs="宋体"/>
          <w:kern w:val="0"/>
          <w:sz w:val="24"/>
          <w:lang w:bidi="ar"/>
        </w:rPr>
        <w:t>信息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名称：</w:t>
      </w:r>
      <w:r>
        <w:rPr>
          <w:rFonts w:hint="eastAsia" w:ascii="宋体" w:hAnsi="宋体" w:cs="宋体"/>
        </w:rPr>
        <w:t>福州职业技术学院</w:t>
      </w:r>
    </w:p>
    <w:p w14:paraId="25125FDB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地址：</w:t>
      </w:r>
      <w:r>
        <w:rPr>
          <w:rFonts w:hint="eastAsia" w:cs="宋体" w:asciiTheme="minorEastAsia" w:hAnsiTheme="minorEastAsia"/>
          <w:shd w:val="clear" w:color="auto" w:fill="FFFFFF"/>
        </w:rPr>
        <w:t>福州市闽侯上街联榕路8号</w:t>
      </w:r>
    </w:p>
    <w:p w14:paraId="0CBAD28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联系人：</w:t>
      </w:r>
      <w:r>
        <w:rPr>
          <w:rFonts w:hint="eastAsia" w:cs="宋体" w:asciiTheme="minorEastAsia" w:hAnsiTheme="minorEastAsia"/>
          <w:shd w:val="clear" w:color="auto" w:fill="FFFFFF"/>
        </w:rPr>
        <w:t>郑彩霞</w:t>
      </w:r>
      <w:r>
        <w:rPr>
          <w:rFonts w:hint="eastAsia" w:ascii="宋体" w:hAnsi="宋体" w:eastAsia="宋体" w:cs="宋体"/>
        </w:rPr>
        <w:t>0591-83760305</w:t>
      </w:r>
    </w:p>
    <w:p w14:paraId="036B1B3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2.代理机构信息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bidi="ar"/>
        </w:rPr>
        <w:t>名称：福建德晟项目管理有限公司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bidi="ar"/>
        </w:rPr>
        <w:t>地址：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福建省</w:t>
      </w:r>
      <w:r>
        <w:rPr>
          <w:rFonts w:hint="eastAsia" w:ascii="宋体" w:hAnsi="宋体" w:eastAsia="宋体" w:cs="宋体"/>
          <w:kern w:val="0"/>
          <w:sz w:val="24"/>
          <w:lang w:bidi="ar"/>
        </w:rPr>
        <w:t>福州市晋安区王庄街道珠宝路2号珠宝城四层406室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bidi="ar"/>
        </w:rPr>
        <w:t>联系方式：0591-87713855</w:t>
      </w:r>
    </w:p>
    <w:p w14:paraId="03DAEAB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3.项目联系方式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bidi="ar"/>
        </w:rPr>
        <w:t>项目联系人：</w:t>
      </w:r>
      <w:r>
        <w:rPr>
          <w:rFonts w:hint="eastAsia" w:ascii="宋体" w:hAnsi="宋体"/>
        </w:rPr>
        <w:t>宋芳、</w:t>
      </w:r>
      <w:r>
        <w:rPr>
          <w:rFonts w:hint="eastAsia" w:ascii="宋体" w:hAnsi="宋体" w:eastAsia="宋体" w:cs="宋体"/>
          <w:shd w:val="clear" w:color="auto" w:fill="FFFFFF"/>
        </w:rPr>
        <w:t>汤淑敏</w:t>
      </w:r>
      <w:r>
        <w:rPr>
          <w:rFonts w:hint="eastAsia" w:ascii="宋体" w:hAnsi="宋体"/>
        </w:rPr>
        <w:t>、林涓东</w:t>
      </w:r>
      <w:r>
        <w:rPr>
          <w:rFonts w:hint="eastAsia" w:ascii="宋体" w:hAnsi="宋体" w:eastAsia="宋体" w:cs="宋体"/>
          <w:kern w:val="0"/>
          <w:sz w:val="24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lang w:bidi="ar"/>
        </w:rPr>
        <w:t>电　　 话：0591-87713855</w:t>
      </w:r>
    </w:p>
    <w:p w14:paraId="0AB4762B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right="0" w:firstLine="0"/>
        <w:textAlignment w:val="baseline"/>
        <w:rPr>
          <w:rFonts w:hint="eastAsia" w:ascii="宋体" w:hAnsi="宋体" w:cs="宋体"/>
          <w:kern w:val="0"/>
          <w:sz w:val="24"/>
        </w:rPr>
      </w:pPr>
    </w:p>
    <w:p w14:paraId="7B6FA827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right"/>
        <w:textAlignment w:val="baseline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福建德晟项目管理有限公司</w:t>
      </w:r>
    </w:p>
    <w:p w14:paraId="4BD8E457">
      <w:pPr>
        <w:pStyle w:val="1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2026年07月30日   </w:t>
      </w:r>
    </w:p>
    <w:p w14:paraId="6A27533C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right="0" w:firstLine="0"/>
        <w:textAlignment w:val="baseline"/>
        <w:rPr>
          <w:rFonts w:hint="eastAsia" w:ascii="宋体" w:hAnsi="宋体" w:cs="宋体"/>
          <w:kern w:val="0"/>
          <w:sz w:val="24"/>
        </w:rPr>
      </w:pPr>
    </w:p>
    <w:sectPr>
      <w:headerReference r:id="rId3" w:type="default"/>
      <w:footerReference r:id="rId4" w:type="default"/>
      <w:pgSz w:w="11906" w:h="16838"/>
      <w:pgMar w:top="1134" w:right="1247" w:bottom="113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00C29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3454">
    <w:pPr>
      <w:pStyle w:val="9"/>
      <w:pBdr>
        <w:bottom w:val="none" w:color="auto" w:sz="0" w:space="0"/>
      </w:pBdr>
      <w:jc w:val="left"/>
      <w:rPr>
        <w:rFonts w:ascii="楷体" w:hAnsi="楷体" w:eastAsia="楷体"/>
        <w:sz w:val="21"/>
        <w:szCs w:val="21"/>
        <w:shd w:val="clear" w:color="FFFFFF" w:fill="D9D9D9"/>
      </w:rPr>
    </w:pPr>
    <w:r>
      <w:rPr>
        <w:rFonts w:hint="eastAsia" w:ascii="楷体" w:hAnsi="楷体" w:eastAsia="楷体"/>
        <w:sz w:val="21"/>
        <w:szCs w:val="21"/>
        <w:shd w:val="clear" w:color="FFFFFF" w:fill="D9D9D9"/>
      </w:rPr>
      <w:t xml:space="preserve">                                                                 福建德晟项目管理有限公司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2F787"/>
    <w:multiLevelType w:val="multilevel"/>
    <w:tmpl w:val="5BA2F78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 w:eastAsia="黑体"/>
        <w:sz w:val="28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1451"/>
        </w:tabs>
        <w:ind w:left="14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708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Y1Y2I5MzllY2NhMzdhNWY0Yzk5YjQyMjI5NjNhM2EifQ=="/>
  </w:docVars>
  <w:rsids>
    <w:rsidRoot w:val="00356858"/>
    <w:rsid w:val="00031037"/>
    <w:rsid w:val="00183A38"/>
    <w:rsid w:val="002E4F9E"/>
    <w:rsid w:val="00356858"/>
    <w:rsid w:val="004C3003"/>
    <w:rsid w:val="00535A7F"/>
    <w:rsid w:val="0053781D"/>
    <w:rsid w:val="00573E2A"/>
    <w:rsid w:val="00622EBD"/>
    <w:rsid w:val="00633B39"/>
    <w:rsid w:val="0068556A"/>
    <w:rsid w:val="008C1E95"/>
    <w:rsid w:val="00AD6A92"/>
    <w:rsid w:val="00B958B7"/>
    <w:rsid w:val="00BA29BA"/>
    <w:rsid w:val="00C66EDB"/>
    <w:rsid w:val="00E049E4"/>
    <w:rsid w:val="00E90B0E"/>
    <w:rsid w:val="00FB3EBE"/>
    <w:rsid w:val="00FC15CB"/>
    <w:rsid w:val="01D141B1"/>
    <w:rsid w:val="03150439"/>
    <w:rsid w:val="039B6063"/>
    <w:rsid w:val="03A714B7"/>
    <w:rsid w:val="047D0E0B"/>
    <w:rsid w:val="06484524"/>
    <w:rsid w:val="07DD5C12"/>
    <w:rsid w:val="08F24308"/>
    <w:rsid w:val="09840A54"/>
    <w:rsid w:val="0B7D12AA"/>
    <w:rsid w:val="0B803FC8"/>
    <w:rsid w:val="0F877FE7"/>
    <w:rsid w:val="18694894"/>
    <w:rsid w:val="187F0184"/>
    <w:rsid w:val="199B69C7"/>
    <w:rsid w:val="20704A27"/>
    <w:rsid w:val="25822DDE"/>
    <w:rsid w:val="26B82D53"/>
    <w:rsid w:val="270311B0"/>
    <w:rsid w:val="283261F1"/>
    <w:rsid w:val="28CA63E3"/>
    <w:rsid w:val="2A3521F5"/>
    <w:rsid w:val="35BE2E72"/>
    <w:rsid w:val="39785519"/>
    <w:rsid w:val="3A0B1903"/>
    <w:rsid w:val="3B802296"/>
    <w:rsid w:val="41055DF9"/>
    <w:rsid w:val="454A38A2"/>
    <w:rsid w:val="45E00C3E"/>
    <w:rsid w:val="48613B89"/>
    <w:rsid w:val="4DB364B0"/>
    <w:rsid w:val="51534A96"/>
    <w:rsid w:val="52D625B2"/>
    <w:rsid w:val="57503C99"/>
    <w:rsid w:val="57C07111"/>
    <w:rsid w:val="57E5652D"/>
    <w:rsid w:val="5B3C1DAE"/>
    <w:rsid w:val="5C5E79B0"/>
    <w:rsid w:val="5DC54094"/>
    <w:rsid w:val="5EF14839"/>
    <w:rsid w:val="6233652F"/>
    <w:rsid w:val="626253CB"/>
    <w:rsid w:val="66BD4463"/>
    <w:rsid w:val="67D1110F"/>
    <w:rsid w:val="6A2114B8"/>
    <w:rsid w:val="6A453543"/>
    <w:rsid w:val="6EEF156F"/>
    <w:rsid w:val="71D86DAF"/>
    <w:rsid w:val="738033E1"/>
    <w:rsid w:val="78404BAC"/>
    <w:rsid w:val="794E3CBB"/>
    <w:rsid w:val="7B522388"/>
    <w:rsid w:val="7B611E04"/>
    <w:rsid w:val="7D512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spacing w:before="120" w:after="120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7">
    <w:name w:val="Plain Text"/>
    <w:basedOn w:val="1"/>
    <w:qFormat/>
    <w:uiPriority w:val="0"/>
    <w:rPr>
      <w:rFonts w:ascii="Arial Narrow" w:eastAsia="Arial Narrow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样式 标题 3 + (中文) 黑体 小四 非加粗 段前: 7.8 磅 段后: 0 磅 行距: 固定值 20 磅"/>
    <w:basedOn w:val="4"/>
    <w:qFormat/>
    <w:uiPriority w:val="0"/>
    <w:pPr>
      <w:tabs>
        <w:tab w:val="left" w:pos="425"/>
      </w:tabs>
      <w:spacing w:line="400" w:lineRule="exact"/>
    </w:pPr>
    <w:rPr>
      <w:rFonts w:ascii="Times New Roman" w:hAnsi="Times New Roman" w:eastAsia="黑体" w:cs="宋体"/>
      <w:b w:val="0"/>
      <w:kern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2</Pages>
  <Words>688</Words>
  <Characters>812</Characters>
  <Lines>1</Lines>
  <Paragraphs>1</Paragraphs>
  <TotalTime>1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2020-11-13T03:46:00Z</dcterms:created>
  <dc:creator>Administrator</dc:creator>
  <cp:lastModifiedBy>DS</cp:lastModifiedBy>
  <dcterms:modified xsi:type="dcterms:W3CDTF">2026-07-30T05:10:57Z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54C38061421145E4B93EBC11FF3D79F1</vt:lpwstr>
  </property>
  <property fmtid="{D5CDD505-2E9C-101B-9397-08002B2CF9AE}" pid="4" name="KSOTemplateDocerSaveRecord">
    <vt:lpwstr>eyJoZGlkIjoiNjk3NGIzYTQ3NDcyNTJkZmJmMzQzYjhiOTdhN2UwMDgiLCJ1c2VySWQiOiIzNzQzMDU0OTAifQ==</vt:lpwstr>
  </property>
</Properties>
</file>