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F055">
      <w:pPr>
        <w:jc w:val="center"/>
        <w:rPr>
          <w:rFonts w:hint="default" w:ascii="Calibri" w:hAnsi="Calibri" w:eastAsia="宋体" w:cs="Times New Roman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4"/>
          <w:lang w:val="en-US" w:eastAsia="zh-CN" w:bidi="ar-SA"/>
        </w:rPr>
        <w:t>艺术设计专业</w:t>
      </w:r>
      <w:r>
        <w:rPr>
          <w:rFonts w:hint="eastAsia" w:ascii="Calibri" w:hAnsi="Calibri" w:eastAsia="宋体" w:cs="Times New Roman"/>
          <w:b/>
          <w:kern w:val="44"/>
          <w:sz w:val="44"/>
          <w:szCs w:val="24"/>
          <w:lang w:val="en-US" w:eastAsia="zh-CN" w:bidi="ar-SA"/>
        </w:rPr>
        <w:t>转专业测试方案</w:t>
      </w:r>
    </w:p>
    <w:p w14:paraId="447F0678">
      <w:pPr>
        <w:jc w:val="center"/>
        <w:rPr>
          <w:rFonts w:cs="宋体"/>
          <w:b/>
          <w:bCs/>
          <w:sz w:val="32"/>
          <w:szCs w:val="32"/>
        </w:rPr>
      </w:pPr>
      <w:bookmarkStart w:id="0" w:name="_GoBack"/>
      <w:bookmarkEnd w:id="0"/>
    </w:p>
    <w:p w14:paraId="1606483F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考试时间、地点</w:t>
      </w:r>
    </w:p>
    <w:p w14:paraId="2F4F37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479" w:leftChars="228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时间: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第17周（2026年6月22日-6月26日）</w:t>
      </w:r>
      <w:r>
        <w:rPr>
          <w:rFonts w:hint="eastAsia" w:ascii="仿宋" w:hAnsi="仿宋" w:eastAsia="仿宋" w:cs="仿宋"/>
          <w:bCs/>
          <w:sz w:val="28"/>
          <w:szCs w:val="28"/>
        </w:rPr>
        <w:t>，具体时间另行通知。</w:t>
      </w:r>
    </w:p>
    <w:p w14:paraId="233747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479" w:leftChars="228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至善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2楼233-1</w:t>
      </w:r>
      <w:r>
        <w:rPr>
          <w:rFonts w:hint="eastAsia" w:ascii="仿宋" w:hAnsi="仿宋" w:eastAsia="仿宋" w:cs="仿宋"/>
          <w:bCs/>
          <w:sz w:val="28"/>
          <w:szCs w:val="28"/>
        </w:rPr>
        <w:t>实训室</w:t>
      </w:r>
    </w:p>
    <w:p w14:paraId="7EDA46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二、考试方式</w:t>
      </w:r>
    </w:p>
    <w:p w14:paraId="1D0130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479" w:leftChars="228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考试方式：面试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Cs/>
          <w:sz w:val="28"/>
          <w:szCs w:val="28"/>
        </w:rPr>
        <w:t>面试旨在初步衡量学生学习本方向应具备的综合素质，为学生今后更好地学习本方向专业知识，专业技能提供一定的参考依据。</w:t>
      </w:r>
    </w:p>
    <w:p w14:paraId="02ED95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三、适用学生范围</w:t>
      </w:r>
    </w:p>
    <w:p w14:paraId="2F1B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适用于自愿转入本专业的所有学生。</w:t>
      </w:r>
    </w:p>
    <w:p w14:paraId="70D658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四、面试内容、分值比例及具体要求</w:t>
      </w:r>
    </w:p>
    <w:p w14:paraId="269A7F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（以下要求仅适用于转入艺术设计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的学生）</w:t>
      </w:r>
    </w:p>
    <w:p w14:paraId="54CB14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1、个人素养20%</w:t>
      </w:r>
    </w:p>
    <w:p w14:paraId="4E3F00A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自我介绍，学习经历，简述对本专业的基本认识。</w:t>
      </w:r>
    </w:p>
    <w:p w14:paraId="1CCFC150">
      <w:pPr>
        <w:pStyle w:val="9"/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2、专业素质 40%</w:t>
      </w:r>
    </w:p>
    <w:p w14:paraId="2226A038">
      <w:pPr>
        <w:pStyle w:val="9"/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道专业相关常识类题目。各10%</w:t>
      </w:r>
    </w:p>
    <w:p w14:paraId="29E948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3、技能素质40%</w:t>
      </w:r>
    </w:p>
    <w:p w14:paraId="503E1A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提供作品若干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20%</w:t>
      </w:r>
    </w:p>
    <w:p w14:paraId="3B3B3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（2）设计基础（手绘）：任选一种花卉或动物进行设计表现</w:t>
      </w:r>
      <w:r>
        <w:rPr>
          <w:rFonts w:hint="eastAsia" w:ascii="仿宋" w:hAnsi="仿宋" w:eastAsia="仿宋" w:cs="仿宋"/>
          <w:sz w:val="28"/>
          <w:szCs w:val="28"/>
        </w:rPr>
        <w:t>。20%</w:t>
      </w:r>
    </w:p>
    <w:p w14:paraId="64F0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8"/>
          <w:szCs w:val="28"/>
        </w:rPr>
        <w:t>最终成绩7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分及以上则考核通过。</w:t>
      </w:r>
    </w:p>
    <w:p w14:paraId="6708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rPr>
          <w:rFonts w:hint="eastAsia" w:ascii="仿宋" w:hAnsi="仿宋" w:eastAsia="仿宋" w:cs="仿宋"/>
          <w:sz w:val="28"/>
          <w:szCs w:val="28"/>
        </w:rPr>
      </w:pPr>
    </w:p>
    <w:p w14:paraId="449D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rPr>
          <w:rFonts w:hint="eastAsia" w:ascii="仿宋" w:hAnsi="仿宋" w:eastAsia="仿宋" w:cs="仿宋"/>
          <w:sz w:val="28"/>
          <w:szCs w:val="28"/>
        </w:rPr>
      </w:pPr>
    </w:p>
    <w:p w14:paraId="0F168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福州职业技术学院文化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旅游学院</w:t>
      </w:r>
    </w:p>
    <w:p w14:paraId="1FEA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艺术设计专业</w:t>
      </w:r>
    </w:p>
    <w:p w14:paraId="1D33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A7902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F111"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0FFD5995"/>
    <w:rsid w:val="12882ED1"/>
    <w:rsid w:val="12FD6F91"/>
    <w:rsid w:val="1DD7066E"/>
    <w:rsid w:val="1E9D140C"/>
    <w:rsid w:val="1F2F03F1"/>
    <w:rsid w:val="200560C3"/>
    <w:rsid w:val="26710F42"/>
    <w:rsid w:val="280623FA"/>
    <w:rsid w:val="323E7DBA"/>
    <w:rsid w:val="3251530D"/>
    <w:rsid w:val="3BE23632"/>
    <w:rsid w:val="41E03372"/>
    <w:rsid w:val="4A5D019B"/>
    <w:rsid w:val="50DE4CB7"/>
    <w:rsid w:val="581035A9"/>
    <w:rsid w:val="6982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paragraph" w:styleId="9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338</Words>
  <Characters>368</Characters>
  <Lines>3</Lines>
  <Paragraphs>1</Paragraphs>
  <TotalTime>1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雷振青</cp:lastModifiedBy>
  <cp:lastPrinted>2026-05-19T01:58:00Z</cp:lastPrinted>
  <dcterms:modified xsi:type="dcterms:W3CDTF">2026-05-19T02:43:38Z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405D66B02A404B95B6B0D3D4C85A0F0C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