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D1" w:rsidRPr="00ED4260" w:rsidRDefault="000563D1">
      <w:pPr>
        <w:rPr>
          <w:rFonts w:cs="Times New Roman"/>
          <w:b/>
          <w:bCs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5" o:spid="_x0000_s1026" type="#_x0000_t176" style="position:absolute;left:0;text-align:left;margin-left:201.6pt;margin-top:414.75pt;width:171.45pt;height:69.45pt;z-index:251655680;visibility:visible;v-text-anchor:middle" strokeweight="1pt">
            <v:textbox style="mso-next-textbox:#流程图: 可选过程 15">
              <w:txbxContent>
                <w:p w:rsidR="000563D1" w:rsidRPr="00FA30C3" w:rsidRDefault="000563D1" w:rsidP="0056003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 w:rsidRPr="00FA30C3">
                    <w:rPr>
                      <w:rFonts w:cs="宋体" w:hint="eastAsia"/>
                      <w:color w:val="000000"/>
                    </w:rPr>
                    <w:t>在</w:t>
                  </w:r>
                  <w:r w:rsidRPr="00FA30C3">
                    <w:rPr>
                      <w:color w:val="000000"/>
                    </w:rPr>
                    <w:t>POS</w:t>
                  </w:r>
                  <w:r w:rsidRPr="00FA30C3">
                    <w:rPr>
                      <w:rFonts w:cs="宋体" w:hint="eastAsia"/>
                      <w:color w:val="000000"/>
                    </w:rPr>
                    <w:t>刷卡单的空白处签</w:t>
                  </w:r>
                  <w:r>
                    <w:rPr>
                      <w:rFonts w:cs="宋体" w:hint="eastAsia"/>
                      <w:color w:val="000000"/>
                    </w:rPr>
                    <w:t>明</w:t>
                  </w:r>
                  <w:r w:rsidRPr="00FA30C3">
                    <w:rPr>
                      <w:rFonts w:cs="宋体" w:hint="eastAsia"/>
                      <w:color w:val="000000"/>
                    </w:rPr>
                    <w:t>姓名、身份证号、专业</w:t>
                  </w:r>
                </w:p>
                <w:p w:rsidR="000563D1" w:rsidRPr="00FA30C3" w:rsidRDefault="000563D1" w:rsidP="0056003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备注：</w:t>
                  </w:r>
                  <w:r w:rsidRPr="00FA30C3">
                    <w:rPr>
                      <w:rFonts w:cs="宋体" w:hint="eastAsia"/>
                      <w:color w:val="000000"/>
                    </w:rPr>
                    <w:t>必须签学生本人姓名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0" o:spid="_x0000_s1027" type="#_x0000_t176" style="position:absolute;left:0;text-align:left;margin-left:-5.4pt;margin-top:313.35pt;width:135pt;height:62.25pt;z-index:251652608;visibility:visible;v-text-anchor:middle">
            <v:textbox style="mso-next-textbox:#流程图: 可选过程 10">
              <w:txbxContent>
                <w:p w:rsidR="000563D1" w:rsidRPr="00FA30C3" w:rsidRDefault="000563D1" w:rsidP="00AE40AD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院（系</w:t>
                  </w:r>
                  <w:r w:rsidRPr="00FA30C3">
                    <w:rPr>
                      <w:rFonts w:cs="宋体" w:hint="eastAsia"/>
                      <w:color w:val="000000"/>
                    </w:rPr>
                    <w:t>）注明欠费金额（在《新生报到程序表》上）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流程图: 终止 11" o:spid="_x0000_s1028" type="#_x0000_t116" style="position:absolute;left:0;text-align:left;margin-left:-32.4pt;margin-top:562.95pt;width:171pt;height:54.6pt;z-index:251653632;visibility:visible;v-text-anchor:middle" strokeweight="1pt">
            <v:textbox style="mso-next-textbox:#流程图: 终止 11">
              <w:txbxContent>
                <w:p w:rsidR="000563D1" w:rsidRPr="00FA30C3" w:rsidRDefault="000563D1" w:rsidP="0056003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cs="宋体" w:hint="eastAsia"/>
                      <w:color w:val="000000"/>
                    </w:rPr>
                    <w:t>持</w:t>
                  </w:r>
                  <w:r w:rsidRPr="00FA30C3">
                    <w:rPr>
                      <w:rFonts w:cs="宋体" w:hint="eastAsia"/>
                      <w:color w:val="000000"/>
                    </w:rPr>
                    <w:t>财务处出具</w:t>
                  </w:r>
                  <w:r>
                    <w:rPr>
                      <w:rFonts w:cs="宋体" w:hint="eastAsia"/>
                      <w:color w:val="000000"/>
                    </w:rPr>
                    <w:t>的</w:t>
                  </w:r>
                  <w:r w:rsidRPr="00FA30C3">
                    <w:rPr>
                      <w:rFonts w:cs="宋体" w:hint="eastAsia"/>
                      <w:color w:val="000000"/>
                    </w:rPr>
                    <w:t>《学生入学缴费通知》</w:t>
                  </w:r>
                  <w:r>
                    <w:rPr>
                      <w:rFonts w:cs="宋体" w:hint="eastAsia"/>
                      <w:color w:val="000000"/>
                    </w:rPr>
                    <w:t>至现金收款处缴费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6.35pt;margin-top:490.6pt;width:.1pt;height:74.3pt;z-index:251663872" o:connectortype="straight">
            <v:stroke endarrow="block"/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61.65pt;margin-top:490.6pt;width:22.5pt;height:69.8pt;z-index:251665920" strokecolor="white">
            <v:textbox style="mso-next-textbox:#_x0000_s1030">
              <w:txbxContent>
                <w:p w:rsidR="000563D1" w:rsidRDefault="000563D1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现金缴费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09" style="position:absolute;left:0;text-align:left;margin-left:132.9pt;margin-top:426.15pt;width:64.5pt;height:21pt;z-index:251666944" strokecolor="white">
            <v:textbox style="mso-next-textbox:#_x0000_s1031">
              <w:txbxContent>
                <w:p w:rsidR="000563D1" w:rsidRDefault="000563D1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刷卡缴费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过程 21" o:spid="_x0000_s1032" type="#_x0000_t109" style="position:absolute;left:0;text-align:left;margin-left:-71.85pt;margin-top:666.15pt;width:530.25pt;height:89.25pt;z-index:251656704;visibility:visible;v-text-anchor:middle" strokecolor="white" strokeweight="2pt">
            <v:textbox style="mso-next-textbox:#流程图: 过程 21">
              <w:txbxContent>
                <w:p w:rsidR="000563D1" w:rsidRPr="00FA30C3" w:rsidRDefault="000563D1" w:rsidP="00607345">
                  <w:pPr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注意事项：</w:t>
                  </w:r>
                  <w:r w:rsidRPr="00FA30C3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、学生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因故需办理学费缓交，需填写《学费缓交申请表》后按程序办理。</w:t>
                  </w:r>
                </w:p>
                <w:p w:rsidR="000563D1" w:rsidRPr="00FA30C3" w:rsidRDefault="000563D1" w:rsidP="00607345">
                  <w:pPr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  <w:p w:rsidR="000563D1" w:rsidRPr="00FA30C3" w:rsidRDefault="000563D1" w:rsidP="00607345">
                  <w:pPr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FA30C3">
                    <w:rPr>
                      <w:color w:val="000000"/>
                      <w:sz w:val="24"/>
                      <w:szCs w:val="24"/>
                    </w:rPr>
                    <w:t xml:space="preserve">  2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、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已办理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生源地贷款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的，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只要交差额部分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。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生源地贷款回执联交学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工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处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相关工作人员。</w:t>
                  </w:r>
                </w:p>
                <w:p w:rsidR="000563D1" w:rsidRPr="00FA30C3" w:rsidRDefault="000563D1" w:rsidP="00607345">
                  <w:pPr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  <w:p w:rsidR="000563D1" w:rsidRPr="00FA30C3" w:rsidRDefault="000563D1" w:rsidP="00607345">
                  <w:pPr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</w:t>
                  </w:r>
                  <w:r w:rsidRPr="00FA30C3">
                    <w:rPr>
                      <w:color w:val="000000"/>
                      <w:sz w:val="24"/>
                      <w:szCs w:val="24"/>
                    </w:rPr>
                    <w:t xml:space="preserve"> 3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、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如有其它问题可以</w:t>
                  </w:r>
                  <w:r w:rsidRPr="00FA30C3"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找财务处负责缴费的老师咨询</w:t>
                  </w:r>
                  <w:r>
                    <w:rPr>
                      <w:rFonts w:cs="宋体" w:hint="eastAsia"/>
                      <w:color w:val="000000"/>
                      <w:sz w:val="24"/>
                      <w:szCs w:val="24"/>
                    </w:rPr>
                    <w:t>。</w:t>
                  </w: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  <w:p w:rsidR="000563D1" w:rsidRPr="00607345" w:rsidRDefault="000563D1" w:rsidP="00607345">
                  <w:pPr>
                    <w:jc w:val="left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32" style="position:absolute;left:0;text-align:left;margin-left:132.9pt;margin-top:451.65pt;width:68.25pt;height:.05pt;z-index:251664896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56.4pt;margin-top:375.9pt;width:.05pt;height:34.45pt;z-index:25166284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141pt;margin-top:222.9pt;width:65.25pt;height:0;z-index:25166182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61.65pt;margin-top:155.4pt;width:0;height:33pt;z-index:251660800" o:connectortype="straight">
            <v:stroke endarrow="block"/>
          </v:shape>
        </w:pict>
      </w:r>
      <w:r>
        <w:rPr>
          <w:noProof/>
        </w:rPr>
        <w:pict>
          <v:shape id="_x0000_s1037" type="#_x0000_t109" style="position:absolute;left:0;text-align:left;margin-left:66.9pt;margin-top:256.65pt;width:21pt;height:53.25pt;z-index:251658752" strokecolor="white">
            <v:textbox style="mso-next-textbox:#_x0000_s1037">
              <w:txbxContent>
                <w:p w:rsidR="000563D1" w:rsidRDefault="000563D1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未缴费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left:0;text-align:left;margin-left:61.65pt;margin-top:256.65pt;width:0;height:53.25pt;z-index:251659776" o:connectortype="straight">
            <v:stroke endarrow="block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13" o:spid="_x0000_s1039" type="#_x0000_t110" style="position:absolute;left:0;text-align:left;margin-left:-17.85pt;margin-top:410.35pt;width:150.75pt;height:80.25pt;z-index:251654656;visibility:visible;v-text-anchor:middle" strokeweight="1pt">
            <v:textbox style="mso-next-textbox:#流程图: 决策 13">
              <w:txbxContent>
                <w:p w:rsidR="000563D1" w:rsidRDefault="000563D1" w:rsidP="00ED4260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  <w:p w:rsidR="000563D1" w:rsidRPr="00FA30C3" w:rsidRDefault="000563D1" w:rsidP="00ED4260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财务收费处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09" style="position:absolute;left:0;text-align:left;margin-left:141pt;margin-top:198.9pt;width:60.15pt;height:20.25pt;z-index:251657728" strokecolor="white">
            <v:textbox style="mso-next-textbox:#_x0000_s1040">
              <w:txbxContent>
                <w:p w:rsidR="000563D1" w:rsidRDefault="000563D1" w:rsidP="003961B1">
                  <w:pPr>
                    <w:ind w:firstLineChars="100" w:firstLine="31680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已缴费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6" o:spid="_x0000_s1041" type="#_x0000_t176" style="position:absolute;left:0;text-align:left;margin-left:206.25pt;margin-top:195.15pt;width:156pt;height:56.25pt;z-index:251651584;visibility:visible;v-text-anchor:middle">
            <v:textbox style="mso-next-textbox:#流程图: 可选过程 6">
              <w:txbxContent>
                <w:p w:rsidR="000563D1" w:rsidRPr="00FA30C3" w:rsidRDefault="000563D1" w:rsidP="00CA08B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院（系）</w:t>
                  </w:r>
                  <w:r w:rsidRPr="00FA30C3">
                    <w:rPr>
                      <w:rFonts w:cs="宋体" w:hint="eastAsia"/>
                      <w:color w:val="000000"/>
                    </w:rPr>
                    <w:t>确认名单后办理报到流程（无需到财务处确认）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2" o:spid="_x0000_s1042" type="#_x0000_t176" style="position:absolute;left:0;text-align:left;margin-left:-17.85pt;margin-top:97.65pt;width:154.5pt;height:57.75pt;z-index:251649536;visibility:visible;v-text-anchor:middle" strokeweight="1pt">
            <v:textbox style="mso-next-textbox:#流程图: 可选过程 2">
              <w:txbxContent>
                <w:p w:rsidR="000563D1" w:rsidRPr="00FA30C3" w:rsidRDefault="000563D1" w:rsidP="00CA08B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到教务处领取《新生报到程序表》，填写</w:t>
                  </w:r>
                  <w:r w:rsidRPr="00FA30C3">
                    <w:rPr>
                      <w:rFonts w:cs="宋体" w:hint="eastAsia"/>
                      <w:color w:val="000000"/>
                    </w:rPr>
                    <w:t>姓名、身份证号</w:t>
                  </w:r>
                  <w:r>
                    <w:rPr>
                      <w:color w:val="000000"/>
                    </w:rPr>
                    <w:t xml:space="preserve">  </w:t>
                  </w:r>
                  <w:r w:rsidRPr="00FA30C3">
                    <w:rPr>
                      <w:rFonts w:cs="宋体" w:hint="eastAsia"/>
                      <w:color w:val="000000"/>
                    </w:rPr>
                    <w:t>（必填）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3" o:spid="_x0000_s1043" type="#_x0000_t110" style="position:absolute;left:0;text-align:left;margin-left:-18pt;margin-top:188.4pt;width:159pt;height:68.25pt;z-index:251650560;visibility:visible;v-text-anchor:middle" strokeweight="1pt">
            <v:textbox>
              <w:txbxContent>
                <w:p w:rsidR="000563D1" w:rsidRPr="00FA30C3" w:rsidRDefault="000563D1" w:rsidP="00CA08B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宋体" w:hint="eastAsia"/>
                      <w:color w:val="000000"/>
                    </w:rPr>
                    <w:t>至院（系）查询缴费情况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过程 1" o:spid="_x0000_s1044" type="#_x0000_t109" style="position:absolute;left:0;text-align:left;margin-left:1.5pt;margin-top:18.15pt;width:399.75pt;height:48.75pt;z-index:251648512;visibility:visible;v-text-anchor:middle" strokecolor="white" strokeweight="2pt">
            <v:textbox>
              <w:txbxContent>
                <w:p w:rsidR="000563D1" w:rsidRPr="005653A1" w:rsidRDefault="000563D1" w:rsidP="00ED0934">
                  <w:pPr>
                    <w:jc w:val="center"/>
                    <w:rPr>
                      <w:rFonts w:cs="Times New Roman"/>
                      <w:color w:val="000000"/>
                      <w:sz w:val="36"/>
                      <w:szCs w:val="36"/>
                    </w:rPr>
                  </w:pPr>
                  <w:r w:rsidRPr="005653A1">
                    <w:rPr>
                      <w:rFonts w:cs="宋体" w:hint="eastAsia"/>
                      <w:color w:val="000000"/>
                      <w:sz w:val="36"/>
                      <w:szCs w:val="36"/>
                    </w:rPr>
                    <w:t>福州职业技术学院新生报到日缴费流程图</w:t>
                  </w:r>
                </w:p>
              </w:txbxContent>
            </v:textbox>
          </v:shape>
        </w:pict>
      </w:r>
    </w:p>
    <w:sectPr w:rsidR="000563D1" w:rsidRPr="00ED4260" w:rsidSect="0056003F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934"/>
    <w:rsid w:val="000563D1"/>
    <w:rsid w:val="00065493"/>
    <w:rsid w:val="000F74B5"/>
    <w:rsid w:val="002348F6"/>
    <w:rsid w:val="00364B18"/>
    <w:rsid w:val="003961B1"/>
    <w:rsid w:val="003D1432"/>
    <w:rsid w:val="00441D58"/>
    <w:rsid w:val="00446429"/>
    <w:rsid w:val="004F0A90"/>
    <w:rsid w:val="00545E45"/>
    <w:rsid w:val="0056003F"/>
    <w:rsid w:val="005653A1"/>
    <w:rsid w:val="005F61FF"/>
    <w:rsid w:val="00601D62"/>
    <w:rsid w:val="00607345"/>
    <w:rsid w:val="00630349"/>
    <w:rsid w:val="006F75A0"/>
    <w:rsid w:val="007611A2"/>
    <w:rsid w:val="00803BEE"/>
    <w:rsid w:val="008D39E0"/>
    <w:rsid w:val="008F00F0"/>
    <w:rsid w:val="00981092"/>
    <w:rsid w:val="009E2258"/>
    <w:rsid w:val="00A44761"/>
    <w:rsid w:val="00AD1BEC"/>
    <w:rsid w:val="00AE40AD"/>
    <w:rsid w:val="00AF07F4"/>
    <w:rsid w:val="00BA18B9"/>
    <w:rsid w:val="00BB2CEB"/>
    <w:rsid w:val="00BE1E97"/>
    <w:rsid w:val="00C95977"/>
    <w:rsid w:val="00CA08BF"/>
    <w:rsid w:val="00CD6C7C"/>
    <w:rsid w:val="00D8133E"/>
    <w:rsid w:val="00E53888"/>
    <w:rsid w:val="00E9726D"/>
    <w:rsid w:val="00ED0934"/>
    <w:rsid w:val="00ED4260"/>
    <w:rsid w:val="00F004FC"/>
    <w:rsid w:val="00F71EBF"/>
    <w:rsid w:val="00F95D4B"/>
    <w:rsid w:val="00FA30C3"/>
    <w:rsid w:val="00FA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8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2</Words>
  <Characters>18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雨林木风</cp:lastModifiedBy>
  <cp:revision>20</cp:revision>
  <cp:lastPrinted>2017-03-03T07:42:00Z</cp:lastPrinted>
  <dcterms:created xsi:type="dcterms:W3CDTF">2017-03-02T08:21:00Z</dcterms:created>
  <dcterms:modified xsi:type="dcterms:W3CDTF">2017-04-14T08:58:00Z</dcterms:modified>
</cp:coreProperties>
</file>