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31" w:firstLineChars="85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福州职业技术学院</w:t>
      </w:r>
    </w:p>
    <w:p>
      <w:pPr>
        <w:ind w:firstLine="1285" w:firstLineChars="400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</w:rPr>
        <w:t>3年特教听障单独招生考试报名流程</w:t>
      </w: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一、报名时间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</w:rPr>
        <w:t>3年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月1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</w:rPr>
        <w:t>3年2月28日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二、报考专业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广告艺术设计、计算机</w:t>
      </w:r>
      <w:r>
        <w:rPr>
          <w:rFonts w:hint="eastAsia" w:ascii="宋体" w:hAnsi="宋体"/>
          <w:sz w:val="28"/>
          <w:szCs w:val="28"/>
        </w:rPr>
        <w:t>应用技术</w:t>
      </w:r>
    </w:p>
    <w:p>
      <w:pPr>
        <w:ind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特别提示：每个学生均可同时报考两个专业（</w:t>
      </w:r>
      <w:r>
        <w:rPr>
          <w:rFonts w:hint="eastAsia" w:ascii="宋体" w:hAnsi="宋体"/>
          <w:b/>
          <w:sz w:val="28"/>
          <w:szCs w:val="28"/>
          <w:lang w:eastAsia="zh-CN"/>
        </w:rPr>
        <w:t>如报考两个专业，必须</w:t>
      </w:r>
      <w:r>
        <w:rPr>
          <w:rFonts w:hint="eastAsia" w:ascii="宋体" w:hAnsi="宋体"/>
          <w:b/>
          <w:sz w:val="28"/>
          <w:szCs w:val="28"/>
        </w:rPr>
        <w:t>参加两个专业的技能测试，考试时间不冲突！</w:t>
      </w:r>
      <w:r>
        <w:rPr>
          <w:rFonts w:ascii="宋体"/>
          <w:b/>
          <w:sz w:val="28"/>
          <w:szCs w:val="28"/>
        </w:rPr>
        <w:t>！！</w:t>
      </w:r>
      <w:r>
        <w:rPr>
          <w:rFonts w:hint="eastAsia" w:ascii="宋体" w:hAnsi="宋体"/>
          <w:b/>
          <w:sz w:val="28"/>
          <w:szCs w:val="28"/>
        </w:rPr>
        <w:t>）</w:t>
      </w:r>
    </w:p>
    <w:p>
      <w:pPr>
        <w:rPr>
          <w:rFonts w:asci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三、报名方式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由各地特教学校负责组织应、往届高中和中职听障生参加报名</w:t>
      </w:r>
    </w:p>
    <w:p>
      <w:pPr>
        <w:ind w:firstLine="843" w:firstLineChars="3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特别提示：应届和往届、高中和中职均可报名！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考生填写报名表（见附件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考生所在学校对考生名单进行汇总，填写报名汇总表。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各特教学校负责将报名汇总表、考生免冠白底证件照（以学生身份证号及名字命名）的电子文件于2023年2月2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日前发到</w:t>
      </w:r>
      <w:r>
        <w:rPr>
          <w:rFonts w:ascii="宋体" w:hAnsi="宋体"/>
          <w:sz w:val="28"/>
          <w:szCs w:val="28"/>
        </w:rPr>
        <w:t>243662639@qq.com</w:t>
      </w:r>
      <w:r>
        <w:rPr>
          <w:rFonts w:hint="eastAsia" w:ascii="宋体" w:hAnsi="宋体"/>
          <w:sz w:val="28"/>
          <w:szCs w:val="28"/>
        </w:rPr>
        <w:t>邮箱。</w:t>
      </w:r>
    </w:p>
    <w:p>
      <w:pPr>
        <w:ind w:left="805" w:leftChars="250" w:hanging="280" w:hanging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考生所在学校对考生报名材料进行审核，于2023年2月28日</w:t>
      </w: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前统一用</w:t>
      </w:r>
      <w:r>
        <w:rPr>
          <w:rFonts w:ascii="宋体" w:hAnsi="宋体"/>
          <w:sz w:val="28"/>
          <w:szCs w:val="28"/>
        </w:rPr>
        <w:t>EMS</w:t>
      </w:r>
      <w:r>
        <w:rPr>
          <w:rFonts w:hint="eastAsia" w:ascii="宋体" w:hAnsi="宋体"/>
          <w:sz w:val="28"/>
          <w:szCs w:val="28"/>
        </w:rPr>
        <w:t>快件邮寄至指定地址</w:t>
      </w:r>
      <w:r>
        <w:rPr>
          <w:rFonts w:ascii="宋体" w:hAnsi="宋体"/>
          <w:sz w:val="28"/>
          <w:szCs w:val="28"/>
        </w:rPr>
        <w:t>。</w:t>
      </w:r>
    </w:p>
    <w:p>
      <w:pPr>
        <w:ind w:left="2247" w:leftChars="270" w:hanging="1680" w:hanging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报名材料包括：报名表原件（加盖学校公章）、报名汇总表原件</w:t>
      </w:r>
    </w:p>
    <w:p>
      <w:pPr>
        <w:ind w:left="2247" w:leftChars="270" w:hanging="1680" w:hanging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（加盖公章）、体检表原件或复印件（加盖学校公章；还未体检</w:t>
      </w:r>
    </w:p>
    <w:p>
      <w:pPr>
        <w:ind w:left="2247" w:leftChars="270" w:hanging="1680" w:hanging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的，可等考试时带来）、毕业证书复印件或毕业证明原件（加盖</w:t>
      </w:r>
    </w:p>
    <w:p>
      <w:pPr>
        <w:ind w:left="2247" w:leftChars="270" w:hanging="1680" w:hangingChars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学校公章）、身份证复印件、残疾证复印件、高考报名表复印件</w:t>
      </w:r>
    </w:p>
    <w:p>
      <w:pPr>
        <w:ind w:left="1730" w:leftChars="224" w:hanging="1260" w:hangingChars="4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邮寄地址</w:t>
      </w:r>
      <w:r>
        <w:rPr>
          <w:rFonts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>福州大学城联榕路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号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福州职业技术学院特教大楼</w:t>
      </w:r>
    </w:p>
    <w:p>
      <w:pPr>
        <w:ind w:left="1730" w:leftChars="224" w:hanging="1260" w:hangingChars="45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712</w:t>
      </w:r>
      <w:r>
        <w:rPr>
          <w:rFonts w:hint="eastAsia" w:ascii="宋体" w:hAnsi="宋体"/>
          <w:sz w:val="28"/>
          <w:szCs w:val="28"/>
        </w:rPr>
        <w:t>室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收件人：陈伯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邮编：</w:t>
      </w:r>
      <w:r>
        <w:rPr>
          <w:rFonts w:ascii="宋体" w:hAnsi="宋体"/>
          <w:sz w:val="28"/>
          <w:szCs w:val="28"/>
        </w:rPr>
        <w:t>350108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</w:rPr>
        <w:t>13960885243</w:t>
      </w: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四、考试时间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暂定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</w:rPr>
        <w:t>3年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23日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如有变更会</w:t>
      </w:r>
      <w:r>
        <w:rPr>
          <w:rFonts w:hint="eastAsia" w:ascii="宋体" w:hAnsi="宋体"/>
          <w:sz w:val="28"/>
          <w:szCs w:val="28"/>
        </w:rPr>
        <w:t>另行通知</w:t>
      </w:r>
    </w:p>
    <w:p>
      <w:pPr>
        <w:rPr>
          <w:rFonts w:ascii="宋体"/>
          <w:b/>
          <w:sz w:val="28"/>
          <w:szCs w:val="28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报名表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2.报名汇总表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考试大纲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4.听障生证明</w:t>
      </w:r>
    </w:p>
    <w:p>
      <w:pPr>
        <w:ind w:firstLine="560" w:firstLineChars="200"/>
        <w:rPr>
          <w:rFonts w:ascii="宋体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ascii="宋体"/>
          <w:sz w:val="28"/>
          <w:szCs w:val="28"/>
        </w:rPr>
      </w:pPr>
    </w:p>
    <w:p>
      <w:pPr>
        <w:ind w:firstLine="5180" w:firstLineChars="18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福州职业技术学院</w:t>
      </w:r>
    </w:p>
    <w:p>
      <w:pPr>
        <w:ind w:firstLine="5180" w:firstLineChars="185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</w:rPr>
        <w:t>3年2月13日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MyZjY4OGYwMDcyYWYwMzgxMjg5YmFjZGNmNjI0MTIifQ=="/>
  </w:docVars>
  <w:rsids>
    <w:rsidRoot w:val="0003673F"/>
    <w:rsid w:val="000146AD"/>
    <w:rsid w:val="00034CCC"/>
    <w:rsid w:val="0003673F"/>
    <w:rsid w:val="000426C5"/>
    <w:rsid w:val="000611C6"/>
    <w:rsid w:val="00083BF5"/>
    <w:rsid w:val="00091F81"/>
    <w:rsid w:val="00130205"/>
    <w:rsid w:val="00150C06"/>
    <w:rsid w:val="0017531E"/>
    <w:rsid w:val="001862B9"/>
    <w:rsid w:val="001A581A"/>
    <w:rsid w:val="001D4BE9"/>
    <w:rsid w:val="001E47E2"/>
    <w:rsid w:val="001F1D9F"/>
    <w:rsid w:val="002A4F0E"/>
    <w:rsid w:val="002A5CAF"/>
    <w:rsid w:val="002B7377"/>
    <w:rsid w:val="002E2232"/>
    <w:rsid w:val="003764D5"/>
    <w:rsid w:val="003B6866"/>
    <w:rsid w:val="003F55E1"/>
    <w:rsid w:val="00467413"/>
    <w:rsid w:val="004B2816"/>
    <w:rsid w:val="004E4F05"/>
    <w:rsid w:val="00525C4C"/>
    <w:rsid w:val="005313C2"/>
    <w:rsid w:val="005906DC"/>
    <w:rsid w:val="005C3C63"/>
    <w:rsid w:val="00630F48"/>
    <w:rsid w:val="00656F12"/>
    <w:rsid w:val="006C0722"/>
    <w:rsid w:val="00710EDD"/>
    <w:rsid w:val="007250F2"/>
    <w:rsid w:val="00764B99"/>
    <w:rsid w:val="0077677E"/>
    <w:rsid w:val="007C4C9A"/>
    <w:rsid w:val="00821C0E"/>
    <w:rsid w:val="00825766"/>
    <w:rsid w:val="00911EFC"/>
    <w:rsid w:val="00951DC2"/>
    <w:rsid w:val="00970AF5"/>
    <w:rsid w:val="00A50047"/>
    <w:rsid w:val="00A84923"/>
    <w:rsid w:val="00AB3779"/>
    <w:rsid w:val="00AD68CE"/>
    <w:rsid w:val="00AE2B6C"/>
    <w:rsid w:val="00AF79C9"/>
    <w:rsid w:val="00B372DE"/>
    <w:rsid w:val="00BB0370"/>
    <w:rsid w:val="00BF5A7F"/>
    <w:rsid w:val="00C03A79"/>
    <w:rsid w:val="00C0610D"/>
    <w:rsid w:val="00C20F60"/>
    <w:rsid w:val="00C235AD"/>
    <w:rsid w:val="00C52684"/>
    <w:rsid w:val="00C72A82"/>
    <w:rsid w:val="00CC5E49"/>
    <w:rsid w:val="00CF3A75"/>
    <w:rsid w:val="00D10086"/>
    <w:rsid w:val="00D1351E"/>
    <w:rsid w:val="00D16A78"/>
    <w:rsid w:val="00D37FDF"/>
    <w:rsid w:val="00D85246"/>
    <w:rsid w:val="00D953DB"/>
    <w:rsid w:val="00DE330E"/>
    <w:rsid w:val="00E50DE9"/>
    <w:rsid w:val="00E819E5"/>
    <w:rsid w:val="00EA4C8D"/>
    <w:rsid w:val="00F03932"/>
    <w:rsid w:val="0882554E"/>
    <w:rsid w:val="10873968"/>
    <w:rsid w:val="16A87E97"/>
    <w:rsid w:val="16B46BFB"/>
    <w:rsid w:val="19067AD5"/>
    <w:rsid w:val="1BD21EF1"/>
    <w:rsid w:val="1C183DA8"/>
    <w:rsid w:val="1CF6244F"/>
    <w:rsid w:val="1D9130ED"/>
    <w:rsid w:val="1FE93FF6"/>
    <w:rsid w:val="437454B8"/>
    <w:rsid w:val="514112C7"/>
    <w:rsid w:val="5BEB6AF9"/>
    <w:rsid w:val="5D121B72"/>
    <w:rsid w:val="5DAA3661"/>
    <w:rsid w:val="677331AC"/>
    <w:rsid w:val="692D7753"/>
    <w:rsid w:val="69DF5B2C"/>
    <w:rsid w:val="6A7E7EC9"/>
    <w:rsid w:val="6E9248C1"/>
    <w:rsid w:val="725D02A8"/>
    <w:rsid w:val="773C7E96"/>
    <w:rsid w:val="795B3AF3"/>
    <w:rsid w:val="7D450296"/>
    <w:rsid w:val="7EC1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92</Words>
  <Characters>530</Characters>
  <Lines>4</Lines>
  <Paragraphs>1</Paragraphs>
  <TotalTime>86</TotalTime>
  <ScaleCrop>false</ScaleCrop>
  <LinksUpToDate>false</LinksUpToDate>
  <CharactersWithSpaces>621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2017-12-07T01:31:00Z</dcterms:created>
  <dc:creator>Administrator</dc:creator>
  <cp:lastModifiedBy>陈伯</cp:lastModifiedBy>
  <cp:lastPrinted>2018-11-19T07:44:00Z</cp:lastPrinted>
  <dcterms:modified xsi:type="dcterms:W3CDTF">2023-02-16T08:28:05Z</dcterms:modified>
  <dc:title>福州职业技术学院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76491E55224944C9ADD5026AA91E695E</vt:lpwstr>
  </property>
</Properties>
</file>