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4A4A"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>广告</w:t>
      </w:r>
      <w:r>
        <w:rPr>
          <w:rFonts w:hint="eastAsia"/>
          <w:lang w:eastAsia="zh-CN"/>
        </w:rPr>
        <w:t>艺术设计</w:t>
      </w:r>
      <w:r>
        <w:rPr>
          <w:rFonts w:hint="eastAsia"/>
        </w:rPr>
        <w:t>专业</w:t>
      </w:r>
      <w:r>
        <w:rPr>
          <w:rFonts w:hint="eastAsia"/>
          <w:lang w:val="en-US" w:eastAsia="zh-CN"/>
        </w:rPr>
        <w:t>转专业测试方案</w:t>
      </w:r>
    </w:p>
    <w:p w14:paraId="327C283B">
      <w:pPr>
        <w:pStyle w:val="8"/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考试时间:</w:t>
      </w:r>
      <w:r>
        <w:rPr>
          <w:rFonts w:hint="eastAsia" w:ascii="仿宋" w:hAnsi="仿宋" w:eastAsia="仿宋" w:cs="仿宋"/>
          <w:sz w:val="32"/>
          <w:szCs w:val="32"/>
        </w:rPr>
        <w:t xml:space="preserve"> 第1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周（2025年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日-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日）</w:t>
      </w:r>
      <w:r>
        <w:rPr>
          <w:rFonts w:hint="eastAsia" w:ascii="仿宋" w:hAnsi="仿宋" w:eastAsia="仿宋" w:cs="仿宋"/>
          <w:bCs/>
          <w:sz w:val="32"/>
          <w:szCs w:val="32"/>
        </w:rPr>
        <w:t>，具体时间另行通知。</w:t>
      </w:r>
    </w:p>
    <w:p w14:paraId="285E0781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考试地点：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爱心楼11楼1107教室</w:t>
      </w:r>
    </w:p>
    <w:p w14:paraId="423B939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考试科目：</w:t>
      </w:r>
      <w:r>
        <w:rPr>
          <w:rFonts w:hint="eastAsia" w:ascii="仿宋" w:hAnsi="仿宋" w:eastAsia="仿宋" w:cs="仿宋"/>
          <w:sz w:val="32"/>
          <w:szCs w:val="32"/>
        </w:rPr>
        <w:t>素描</w:t>
      </w:r>
    </w:p>
    <w:p w14:paraId="4E92E38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考试内容：</w:t>
      </w:r>
      <w:r>
        <w:rPr>
          <w:rFonts w:hint="eastAsia" w:ascii="仿宋" w:hAnsi="仿宋" w:eastAsia="仿宋" w:cs="仿宋"/>
          <w:sz w:val="32"/>
          <w:szCs w:val="32"/>
        </w:rPr>
        <w:t>静物素描---对水果、石膏几何体、器皿进行素描绘画表现。</w:t>
      </w:r>
    </w:p>
    <w:p w14:paraId="5804E4D5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考卷规格：</w:t>
      </w:r>
      <w:r>
        <w:rPr>
          <w:rFonts w:hint="eastAsia" w:ascii="仿宋" w:hAnsi="仿宋" w:eastAsia="仿宋" w:cs="仿宋"/>
          <w:sz w:val="32"/>
          <w:szCs w:val="32"/>
        </w:rPr>
        <w:t>8开纸张</w:t>
      </w:r>
    </w:p>
    <w:p w14:paraId="31F4F730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考试工具：</w:t>
      </w:r>
      <w:r>
        <w:rPr>
          <w:rFonts w:hint="eastAsia" w:ascii="仿宋" w:hAnsi="仿宋" w:eastAsia="仿宋" w:cs="仿宋"/>
          <w:sz w:val="32"/>
          <w:szCs w:val="32"/>
        </w:rPr>
        <w:t>画板、素描纸、铅笔、笔擦</w:t>
      </w:r>
    </w:p>
    <w:p w14:paraId="05B51843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小时</w:t>
      </w:r>
    </w:p>
    <w:p w14:paraId="077074B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考试评分要素：</w:t>
      </w:r>
      <w:r>
        <w:rPr>
          <w:rFonts w:hint="eastAsia" w:ascii="仿宋" w:hAnsi="仿宋" w:eastAsia="仿宋" w:cs="仿宋"/>
          <w:sz w:val="32"/>
          <w:szCs w:val="32"/>
        </w:rPr>
        <w:t>造型比例、构图、明暗关系</w:t>
      </w:r>
    </w:p>
    <w:p w14:paraId="25F6E56F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</w:rPr>
        <w:t>考核通过标准</w:t>
      </w:r>
      <w:r>
        <w:rPr>
          <w:rStyle w:val="7"/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满分100分，</w:t>
      </w:r>
      <w:r>
        <w:rPr>
          <w:rFonts w:hint="eastAsia" w:ascii="仿宋" w:hAnsi="仿宋" w:eastAsia="仿宋" w:cs="仿宋"/>
          <w:sz w:val="32"/>
          <w:szCs w:val="32"/>
        </w:rPr>
        <w:t>最终成绩70分及以上则考核通过。</w:t>
      </w:r>
    </w:p>
    <w:p w14:paraId="5DE982EE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1AE365B6">
      <w:p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福州职业技术学院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文化旅游学院   </w:t>
      </w:r>
    </w:p>
    <w:p w14:paraId="727CB58B">
      <w:p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广告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艺术设计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 w14:paraId="7EC38B42">
      <w:pPr>
        <w:wordWrap w:val="0"/>
        <w:spacing w:line="360" w:lineRule="auto"/>
        <w:ind w:right="48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 w14:paraId="5E0AEE9C">
      <w:pPr>
        <w:rPr>
          <w:rFonts w:hint="eastAsia" w:ascii="仿宋" w:hAnsi="仿宋" w:eastAsia="仿宋" w:cs="仿宋"/>
          <w:sz w:val="32"/>
          <w:szCs w:val="32"/>
        </w:rPr>
      </w:pPr>
    </w:p>
    <w:p w14:paraId="78E37C3E"/>
    <w:p w14:paraId="57C145C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5CB75CDD"/>
    <w:rsid w:val="03017110"/>
    <w:rsid w:val="0F1B5FB4"/>
    <w:rsid w:val="11206911"/>
    <w:rsid w:val="12F96B62"/>
    <w:rsid w:val="14040B44"/>
    <w:rsid w:val="1CA42C49"/>
    <w:rsid w:val="24717CDA"/>
    <w:rsid w:val="284C6834"/>
    <w:rsid w:val="32573EDA"/>
    <w:rsid w:val="411C296B"/>
    <w:rsid w:val="47451645"/>
    <w:rsid w:val="4A083E1D"/>
    <w:rsid w:val="5084125C"/>
    <w:rsid w:val="51A91DEA"/>
    <w:rsid w:val="56C360E7"/>
    <w:rsid w:val="5CB75CDD"/>
    <w:rsid w:val="5F312081"/>
    <w:rsid w:val="6DE14E7F"/>
    <w:rsid w:val="6E99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229</Characters>
  <Lines>0</Lines>
  <Paragraphs>0</Paragraphs>
  <TotalTime>7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2021-11-11T02:37:00Z</dcterms:created>
  <dc:creator>Administrator</dc:creator>
  <cp:lastModifiedBy>雷振青</cp:lastModifiedBy>
  <dcterms:modified xsi:type="dcterms:W3CDTF">2025-11-20T01:57:01Z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62999ADBC34740DFBFB58B9CA0CED246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