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i w:val="0"/>
          <w:color w:val="000000"/>
          <w:kern w:val="0"/>
          <w:sz w:val="36"/>
          <w:szCs w:val="36"/>
          <w:u w:val="none"/>
          <w:lang w:val="en-US" w:eastAsia="zh-CN" w:bidi="ar"/>
        </w:rPr>
      </w:pPr>
      <w:r>
        <w:rPr>
          <w:rFonts w:hint="eastAsia" w:ascii="方正小标宋简体" w:hAnsi="方正小标宋简体" w:eastAsia="方正小标宋简体" w:cs="方正小标宋简体"/>
          <w:b/>
          <w:bCs/>
          <w:i w:val="0"/>
          <w:color w:val="000000"/>
          <w:kern w:val="0"/>
          <w:sz w:val="36"/>
          <w:szCs w:val="36"/>
          <w:u w:val="none"/>
          <w:lang w:val="en-US" w:eastAsia="zh-CN" w:bidi="ar"/>
        </w:rPr>
        <w:t>致福州职业技术学院全体师生和家长的一封信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226" w:firstLine="0"/>
        <w:jc w:val="both"/>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000000"/>
          <w:kern w:val="1"/>
          <w:sz w:val="28"/>
          <w:szCs w:val="28"/>
          <w:bdr w:val="none" w:color="auto" w:sz="0" w:space="0"/>
          <w:shd w:val="clear" w:fill="FFFFFF"/>
        </w:rPr>
        <w:t>亲爱的老师、同学们及尊敬的家长们：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exact"/>
        <w:ind w:left="0" w:right="226" w:firstLine="560" w:firstLineChars="200"/>
        <w:jc w:val="both"/>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000000"/>
          <w:kern w:val="1"/>
          <w:sz w:val="28"/>
          <w:szCs w:val="28"/>
          <w:bdr w:val="none" w:color="auto" w:sz="0" w:space="0"/>
          <w:shd w:val="clear" w:fill="FFFFFF"/>
        </w:rPr>
        <w:t>您们好！</w:t>
      </w:r>
    </w:p>
    <w:p>
      <w:pPr>
        <w:pStyle w:val="2"/>
        <w:keepNext w:val="0"/>
        <w:keepLines w:val="0"/>
        <w:widowControl w:val="0"/>
        <w:suppressLineNumbers w:val="0"/>
        <w:spacing w:before="0" w:beforeAutospacing="0" w:after="0" w:afterAutospacing="0" w:line="555" w:lineRule="exact"/>
        <w:ind w:left="0" w:right="226"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000000"/>
          <w:kern w:val="1"/>
          <w:sz w:val="28"/>
          <w:szCs w:val="28"/>
          <w:shd w:val="clear" w:fill="F8F6F7"/>
        </w:rPr>
        <w:t>新年伊始，新型冠状病毒感染的肺炎疫情形势异常严峻。党中央、国务院和省、市政府对疫情防控高度重视，学校党政领导班子对疫情防控工作也进行了研究、部署。福建省、福州市和学校已启动重大突发公共卫生事件一级响应，坚决遏制疫情传播扩散蔓延势头。为科学有效抵御新型冠状病毒感染的肺炎疫情，确保学校广大师生及家人的身体健康和生命安全，我们希望广大师生和学生家长积极采取有效预防措施。</w:t>
      </w:r>
      <w:r>
        <w:rPr>
          <w:rStyle w:val="5"/>
          <w:rFonts w:hint="eastAsia" w:ascii="仿宋_GB2312" w:hAnsi="仿宋_GB2312" w:eastAsia="仿宋_GB2312" w:cs="仿宋_GB2312"/>
          <w:b/>
          <w:color w:val="000000"/>
          <w:sz w:val="28"/>
          <w:szCs w:val="28"/>
          <w:shd w:val="clear" w:fill="F8F6F7"/>
        </w:rPr>
        <w:t>一、减少非必要接触。</w:t>
      </w:r>
      <w:r>
        <w:rPr>
          <w:rFonts w:hint="eastAsia" w:ascii="仿宋_GB2312" w:hAnsi="仿宋_GB2312" w:eastAsia="仿宋_GB2312" w:cs="仿宋_GB2312"/>
          <w:color w:val="000000"/>
          <w:kern w:val="1"/>
          <w:sz w:val="28"/>
          <w:szCs w:val="28"/>
          <w:shd w:val="clear" w:fill="F8F6F7"/>
        </w:rPr>
        <w:t>此次新型冠状病毒主要通过近距离的呼吸道飞沫、人与人接触等途径传播。请大家不串门、不聚会、不聚餐，通过电话、短信、微信等方式进行节日问候。尽量不去人员密集的公共场所（如酒店、宾馆、影剧院、体育场、商场、书店、美术馆、图书馆等），防止群体聚集造成交叉感染。同时远离传染源，不去武汉及周边有疫情的地区，不食用和接触野生动物。</w:t>
      </w:r>
      <w:r>
        <w:rPr>
          <w:rStyle w:val="5"/>
          <w:rFonts w:hint="eastAsia" w:ascii="仿宋_GB2312" w:hAnsi="仿宋_GB2312" w:eastAsia="仿宋_GB2312" w:cs="仿宋_GB2312"/>
          <w:b/>
          <w:color w:val="000000"/>
          <w:sz w:val="28"/>
          <w:szCs w:val="28"/>
          <w:shd w:val="clear" w:fill="F8F6F7"/>
        </w:rPr>
        <w:t>二、做好个人防护工作。</w:t>
      </w:r>
      <w:r>
        <w:rPr>
          <w:rFonts w:hint="eastAsia" w:ascii="仿宋_GB2312" w:hAnsi="仿宋_GB2312" w:eastAsia="仿宋_GB2312" w:cs="仿宋_GB2312"/>
          <w:color w:val="000000"/>
          <w:kern w:val="1"/>
          <w:sz w:val="28"/>
          <w:szCs w:val="28"/>
          <w:shd w:val="clear" w:fill="F8F6F7"/>
        </w:rPr>
        <w:t>勤洗手，不随地吐痰，咳嗽或打喷嚏时用纸巾或袖肘遮掩口鼻，保持环境卫生和室内通风，必须外出时要正确佩戴口罩（4－5小时更换一次为宜）。保持良好的个人卫生和环境卫生，保证充足睡眠、充分营养，提高自身免疫力，外出回家及时洗手洗鼻，最大限度降低自己、家人及身边人群受到感染的可能。</w:t>
      </w:r>
      <w:r>
        <w:rPr>
          <w:rStyle w:val="5"/>
          <w:rFonts w:hint="eastAsia" w:ascii="仿宋_GB2312" w:hAnsi="仿宋_GB2312" w:eastAsia="仿宋_GB2312" w:cs="仿宋_GB2312"/>
          <w:b/>
          <w:color w:val="000000"/>
          <w:sz w:val="28"/>
          <w:szCs w:val="28"/>
          <w:shd w:val="clear" w:fill="F8F6F7"/>
        </w:rPr>
        <w:t>三、配合防控工作。</w:t>
      </w:r>
      <w:r>
        <w:rPr>
          <w:rFonts w:hint="eastAsia" w:ascii="仿宋_GB2312" w:hAnsi="仿宋_GB2312" w:eastAsia="仿宋_GB2312" w:cs="仿宋_GB2312"/>
          <w:color w:val="000000"/>
          <w:kern w:val="1"/>
          <w:sz w:val="28"/>
          <w:szCs w:val="28"/>
          <w:shd w:val="clear" w:fill="F8F6F7"/>
        </w:rPr>
        <w:t>自觉接受车站、机场、码头等场所的体温检测，主动向社区报告武汉返榕或来榕人员以及疑似病人等情况。</w:t>
      </w:r>
      <w:r>
        <w:rPr>
          <w:rStyle w:val="5"/>
          <w:rFonts w:hint="eastAsia" w:ascii="仿宋_GB2312" w:hAnsi="仿宋_GB2312" w:eastAsia="仿宋_GB2312" w:cs="仿宋_GB2312"/>
          <w:b/>
          <w:color w:val="000000"/>
          <w:sz w:val="28"/>
          <w:szCs w:val="28"/>
          <w:shd w:val="clear" w:fill="F8F6F7"/>
        </w:rPr>
        <w:t>四、主动实施居家医学观察。</w:t>
      </w:r>
      <w:r>
        <w:rPr>
          <w:rFonts w:hint="eastAsia" w:ascii="仿宋_GB2312" w:hAnsi="仿宋_GB2312" w:eastAsia="仿宋_GB2312" w:cs="仿宋_GB2312"/>
          <w:color w:val="000000"/>
          <w:kern w:val="1"/>
          <w:sz w:val="28"/>
          <w:szCs w:val="28"/>
          <w:shd w:val="clear" w:fill="F8F6F7"/>
        </w:rPr>
        <w:t xml:space="preserve">进出湖北的、近期有湖北旅居史的或有途经湖北的师生，自离开湖北14天内请自觉做到居家医学观察，不参与任何社交活动。同时请您及时联系所在街道（乡镇）社区（村委会）、单位或入住的酒店等，主动登记您的联系方式，记录来闽后每日接触人员的范围。 </w:t>
      </w:r>
      <w:r>
        <w:rPr>
          <w:rStyle w:val="5"/>
          <w:rFonts w:hint="eastAsia" w:ascii="仿宋_GB2312" w:hAnsi="仿宋_GB2312" w:eastAsia="仿宋_GB2312" w:cs="仿宋_GB2312"/>
          <w:b/>
          <w:color w:val="000000"/>
          <w:sz w:val="28"/>
          <w:szCs w:val="28"/>
          <w:shd w:val="clear" w:fill="F8F6F7"/>
        </w:rPr>
        <w:t>五、密切关注身体健康。</w:t>
      </w:r>
      <w:r>
        <w:rPr>
          <w:rFonts w:hint="eastAsia" w:ascii="仿宋_GB2312" w:hAnsi="仿宋_GB2312" w:eastAsia="仿宋_GB2312" w:cs="仿宋_GB2312"/>
          <w:color w:val="000000"/>
          <w:kern w:val="1"/>
          <w:sz w:val="28"/>
          <w:szCs w:val="28"/>
          <w:shd w:val="clear" w:fill="F8F6F7"/>
        </w:rPr>
        <w:t>保持健康生活方式，合理饮食，适量运动锻炼，注意休息，避免过度劳累。如果您或您的家人出现乏力、发热、干咳等呼吸道感染症状，请到就近定点医院发热门诊就医，前往医院时避免乘坐公共交通工具，主动告知医生外出史相关情况，配合当地疾控部门做好追踪和排查等工作，同时向学校及时报告情况。</w:t>
      </w:r>
      <w:r>
        <w:rPr>
          <w:rStyle w:val="5"/>
          <w:rFonts w:hint="eastAsia" w:ascii="仿宋_GB2312" w:hAnsi="仿宋_GB2312" w:eastAsia="仿宋_GB2312" w:cs="仿宋_GB2312"/>
          <w:b/>
          <w:color w:val="000000"/>
          <w:sz w:val="28"/>
          <w:szCs w:val="28"/>
          <w:shd w:val="clear" w:fill="F8F6F7"/>
        </w:rPr>
        <w:t>六、不听信散播谣言。</w:t>
      </w:r>
      <w:r>
        <w:rPr>
          <w:rFonts w:hint="eastAsia" w:ascii="仿宋_GB2312" w:hAnsi="仿宋_GB2312" w:eastAsia="仿宋_GB2312" w:cs="仿宋_GB2312"/>
          <w:color w:val="000000"/>
          <w:kern w:val="1"/>
          <w:sz w:val="28"/>
          <w:szCs w:val="28"/>
          <w:shd w:val="clear" w:fill="F8F6F7"/>
        </w:rPr>
        <w:t>请广大师生和学生家长密切关注各级政府和卫生健康部门有关疫情通报。不信谣、不传谣，不在微信群、朋友圈发布传播不可靠信息。</w:t>
      </w:r>
      <w:r>
        <w:rPr>
          <w:rStyle w:val="5"/>
          <w:rFonts w:hint="eastAsia" w:ascii="仿宋_GB2312" w:hAnsi="仿宋_GB2312" w:eastAsia="仿宋_GB2312" w:cs="仿宋_GB2312"/>
          <w:b/>
          <w:color w:val="000000"/>
          <w:sz w:val="28"/>
          <w:szCs w:val="28"/>
          <w:shd w:val="clear" w:fill="F8F6F7"/>
        </w:rPr>
        <w:t>七、开学时间另行通知。</w:t>
      </w:r>
      <w:r>
        <w:rPr>
          <w:rFonts w:hint="eastAsia" w:ascii="仿宋_GB2312" w:hAnsi="仿宋_GB2312" w:eastAsia="仿宋_GB2312" w:cs="仿宋_GB2312"/>
          <w:color w:val="000000"/>
          <w:kern w:val="1"/>
          <w:sz w:val="28"/>
          <w:szCs w:val="28"/>
          <w:shd w:val="clear" w:fill="F8F6F7"/>
        </w:rPr>
        <w:t>减少人员流动，避免交叉感染，是做好疫情防控的重要要求，是对个人安全、学校安全、社会安全负责任的表现，请各位老师、同学、家长理解延迟开学有利于减少师生感染的机会、保障各方安全，也是为整个疫情防控做贡献，请师生不要提前到校，确定开学时间后再行返校。</w:t>
      </w:r>
      <w:bookmarkStart w:id="0" w:name="_GoBack"/>
      <w:bookmarkEnd w:id="0"/>
      <w:r>
        <w:rPr>
          <w:rFonts w:hint="eastAsia" w:ascii="仿宋_GB2312" w:hAnsi="仿宋_GB2312" w:eastAsia="仿宋_GB2312" w:cs="仿宋_GB2312"/>
          <w:color w:val="000000"/>
          <w:kern w:val="1"/>
          <w:sz w:val="28"/>
          <w:szCs w:val="28"/>
          <w:shd w:val="clear" w:fill="F8F6F7"/>
        </w:rPr>
        <w:t>尊敬的各位家长，亲爱的老师、同学们，生命重于泰山，疫情就是命令，防控就是责任，让我们携起手来，万众一心、众志成城，扎实做好各项防控防护工作，为早日战胜新型冠状病毒感染的肺炎疫情作出应有的贡献。祝广大师生和学生家长新春快乐，身体健康，万事如意！</w:t>
      </w:r>
    </w:p>
    <w:p>
      <w:pPr>
        <w:pStyle w:val="2"/>
        <w:keepNext w:val="0"/>
        <w:keepLines w:val="0"/>
        <w:widowControl w:val="0"/>
        <w:suppressLineNumbers w:val="0"/>
        <w:spacing w:before="0" w:beforeAutospacing="0" w:after="0" w:afterAutospacing="0" w:line="555" w:lineRule="exact"/>
        <w:ind w:left="0" w:right="226"/>
        <w:jc w:val="right"/>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000000"/>
          <w:kern w:val="1"/>
          <w:sz w:val="28"/>
          <w:szCs w:val="28"/>
          <w:shd w:val="clear" w:fill="F8F6F7"/>
        </w:rPr>
        <w:t>福州职业技术学院</w:t>
      </w:r>
    </w:p>
    <w:p>
      <w:pPr>
        <w:pStyle w:val="2"/>
        <w:keepNext w:val="0"/>
        <w:keepLines w:val="0"/>
        <w:widowControl w:val="0"/>
        <w:suppressLineNumbers w:val="0"/>
        <w:spacing w:before="0" w:beforeAutospacing="0" w:after="0" w:afterAutospacing="0" w:line="555" w:lineRule="exact"/>
        <w:ind w:left="0" w:right="226"/>
        <w:jc w:val="right"/>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000000"/>
          <w:kern w:val="1"/>
          <w:sz w:val="28"/>
          <w:szCs w:val="28"/>
          <w:shd w:val="clear" w:fill="F8F6F7"/>
        </w:rPr>
        <w:t>2020年1月27日</w:t>
      </w:r>
    </w:p>
    <w:p>
      <w:pPr>
        <w:pStyle w:val="2"/>
        <w:keepNext w:val="0"/>
        <w:keepLines w:val="0"/>
        <w:widowControl/>
        <w:suppressLineNumbers w:val="0"/>
        <w:spacing w:before="0" w:beforeAutospacing="0" w:after="90" w:afterAutospacing="0" w:line="24" w:lineRule="atLeast"/>
        <w:ind w:left="0" w:right="226"/>
        <w:rPr>
          <w:rFonts w:hint="eastAsia" w:ascii="仿宋_GB2312" w:hAnsi="仿宋_GB2312" w:eastAsia="仿宋_GB2312" w:cs="仿宋_GB2312"/>
          <w:color w:val="333333"/>
          <w:sz w:val="28"/>
          <w:szCs w:val="28"/>
        </w:rPr>
      </w:pPr>
    </w:p>
    <w:p>
      <w:pPr>
        <w:rPr>
          <w:rFonts w:hint="eastAsia" w:ascii="仿宋_GB2312" w:hAnsi="仿宋_GB2312" w:eastAsia="仿宋_GB2312" w:cs="仿宋_GB2312"/>
          <w:i w:val="0"/>
          <w:color w:val="000000"/>
          <w:kern w:val="0"/>
          <w:sz w:val="28"/>
          <w:szCs w:val="28"/>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30812"/>
    <w:rsid w:val="0DCC2FD6"/>
    <w:rsid w:val="6B030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15" w:lineRule="atLeast"/>
      <w:ind w:left="0" w:right="0"/>
      <w:jc w:val="left"/>
    </w:pPr>
    <w:rPr>
      <w:rFonts w:ascii="Tahoma" w:hAnsi="Tahoma" w:eastAsia="Tahoma" w:cs="Tahoma"/>
      <w:color w:val="696969"/>
      <w:kern w:val="0"/>
      <w:sz w:val="21"/>
      <w:szCs w:val="21"/>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 w:type="character" w:customStyle="1" w:styleId="8">
    <w:name w:val="item-name"/>
    <w:basedOn w:val="4"/>
    <w:uiPriority w:val="0"/>
    <w:rPr>
      <w:b/>
      <w:sz w:val="18"/>
      <w:szCs w:val="18"/>
      <w:bdr w:val="none" w:color="auto" w:sz="0" w:space="0"/>
    </w:rPr>
  </w:style>
  <w:style w:type="character" w:customStyle="1" w:styleId="9">
    <w:name w:val="item-name1"/>
    <w:basedOn w:val="4"/>
    <w:uiPriority w:val="0"/>
  </w:style>
  <w:style w:type="character" w:customStyle="1" w:styleId="10">
    <w:name w:val="item-name2"/>
    <w:basedOn w:val="4"/>
    <w:uiPriority w:val="0"/>
    <w:rPr>
      <w:sz w:val="21"/>
      <w:szCs w:val="21"/>
    </w:rPr>
  </w:style>
  <w:style w:type="character" w:customStyle="1" w:styleId="11">
    <w:name w:val="item-name3"/>
    <w:basedOn w:val="4"/>
    <w:uiPriority w:val="0"/>
    <w:rPr>
      <w:bdr w:val="none" w:color="auto" w:sz="0" w:space="0"/>
    </w:rPr>
  </w:style>
  <w:style w:type="character" w:customStyle="1" w:styleId="12">
    <w:name w:val="item-name4"/>
    <w:basedOn w:val="4"/>
    <w:uiPriority w:val="0"/>
    <w:rPr>
      <w:bdr w:val="none" w:color="auto" w:sz="0" w:space="0"/>
    </w:rPr>
  </w:style>
  <w:style w:type="character" w:customStyle="1" w:styleId="13">
    <w:name w:val="item-name5"/>
    <w:basedOn w:val="4"/>
    <w:uiPriority w:val="0"/>
    <w:rPr>
      <w:bdr w:val="none" w:color="auto" w:sz="0" w:space="0"/>
    </w:rPr>
  </w:style>
  <w:style w:type="character" w:customStyle="1" w:styleId="14">
    <w:name w:val="item-name6"/>
    <w:basedOn w:val="4"/>
    <w:uiPriority w:val="0"/>
    <w:rPr>
      <w:bdr w:val="none" w:color="auto" w:sz="0" w:space="0"/>
    </w:rPr>
  </w:style>
  <w:style w:type="character" w:customStyle="1" w:styleId="15">
    <w:name w:val="item-name7"/>
    <w:basedOn w:val="4"/>
    <w:uiPriority w:val="0"/>
  </w:style>
  <w:style w:type="character" w:customStyle="1" w:styleId="16">
    <w:name w:val="item-name8"/>
    <w:basedOn w:val="4"/>
    <w:uiPriority w:val="0"/>
    <w:rPr>
      <w:bdr w:val="none" w:color="auto" w:sz="0" w:space="0"/>
    </w:rPr>
  </w:style>
  <w:style w:type="character" w:customStyle="1" w:styleId="17">
    <w:name w:val="news_title"/>
    <w:basedOn w:val="4"/>
    <w:uiPriority w:val="0"/>
  </w:style>
  <w:style w:type="character" w:customStyle="1" w:styleId="18">
    <w:name w:val="left"/>
    <w:basedOn w:val="4"/>
    <w:uiPriority w:val="0"/>
  </w:style>
  <w:style w:type="character" w:customStyle="1" w:styleId="19">
    <w:name w:val="news_meta"/>
    <w:basedOn w:val="4"/>
    <w:uiPriority w:val="0"/>
  </w:style>
  <w:style w:type="character" w:customStyle="1" w:styleId="20">
    <w:name w:val="column-name14"/>
    <w:basedOn w:val="4"/>
    <w:uiPriority w:val="0"/>
    <w:rPr>
      <w:color w:val="666666"/>
    </w:rPr>
  </w:style>
  <w:style w:type="character" w:customStyle="1" w:styleId="21">
    <w:name w:val="column-name15"/>
    <w:basedOn w:val="4"/>
    <w:uiPriority w:val="0"/>
    <w:rPr>
      <w:color w:val="124D83"/>
    </w:rPr>
  </w:style>
  <w:style w:type="character" w:customStyle="1" w:styleId="22">
    <w:name w:val="column-name16"/>
    <w:basedOn w:val="4"/>
    <w:uiPriority w:val="0"/>
    <w:rPr>
      <w:color w:val="124D83"/>
    </w:rPr>
  </w:style>
  <w:style w:type="character" w:customStyle="1" w:styleId="23">
    <w:name w:val="column-name17"/>
    <w:basedOn w:val="4"/>
    <w:uiPriority w:val="0"/>
    <w:rPr>
      <w:color w:val="124D83"/>
    </w:rPr>
  </w:style>
  <w:style w:type="character" w:customStyle="1" w:styleId="24">
    <w:name w:val="column-name18"/>
    <w:basedOn w:val="4"/>
    <w:uiPriority w:val="0"/>
    <w:rPr>
      <w:color w:val="124D83"/>
    </w:rPr>
  </w:style>
  <w:style w:type="character" w:customStyle="1" w:styleId="25">
    <w:name w:val="righ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2020-03-02T11:06:00Z</dcterms:created>
  <dc:creator>卖女孩的火柴</dc:creator>
  <cp:lastModifiedBy>卖女孩的火柴</cp:lastModifiedBy>
  <dcterms:modified xsi:type="dcterms:W3CDTF">2020-03-02T11:08:45Z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