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1C2F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baseline"/>
        <w:rPr>
          <w:rFonts w:hint="eastAsia" w:ascii="宋体" w:hAnsi="宋体" w:eastAsia="宋体" w:cs="宋体"/>
          <w:b/>
          <w:bCs/>
          <w:color w:val="383940"/>
          <w:sz w:val="32"/>
          <w:szCs w:val="32"/>
        </w:rPr>
      </w:pPr>
      <w:r>
        <w:rPr>
          <w:rFonts w:hint="eastAsia" w:cs="宋体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  <w:lang w:eastAsia="zh-CN"/>
        </w:rPr>
        <w:t>“大模型机械臂”设备租赁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fill="FFFFFF"/>
          <w:vertAlign w:val="baseline"/>
        </w:rPr>
        <w:t>网上竞价公告</w:t>
      </w:r>
    </w:p>
    <w:p w14:paraId="7F67975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　　福建德晟项目管理有限公司受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福州职业技术学院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委托，根据《中华人民共和国政府采购法》等有关规定，现对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“大模型机械臂”设备租赁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进行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网上竞价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，欢迎合格的供应商前来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竞价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。</w:t>
      </w:r>
    </w:p>
    <w:p w14:paraId="2A36AE9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 </w:t>
      </w:r>
    </w:p>
    <w:p w14:paraId="1B60875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“大模型机械臂”设备租赁</w:t>
      </w:r>
    </w:p>
    <w:p w14:paraId="1DA60EE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FJDS[WJ]2026003</w:t>
      </w:r>
    </w:p>
    <w:p w14:paraId="28B2789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项目联系方式：</w:t>
      </w:r>
    </w:p>
    <w:p w14:paraId="26E8B35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项目联系人：汤淑敏、宋芳、石铧</w:t>
      </w:r>
    </w:p>
    <w:p w14:paraId="2D3B13D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项目联系电话：0591-87713855</w:t>
      </w:r>
    </w:p>
    <w:p w14:paraId="66EE52F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 </w:t>
      </w:r>
    </w:p>
    <w:p w14:paraId="39AEB9D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采购单位联系方式：</w:t>
      </w:r>
    </w:p>
    <w:p w14:paraId="7BAF9CB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采购单位：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福州职业技术学院</w:t>
      </w:r>
    </w:p>
    <w:p w14:paraId="56B24D3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采购单位地址：福建省福州市大学城联榕路8号</w:t>
      </w:r>
    </w:p>
    <w:p w14:paraId="49E69BC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采购单位联系方式：</w:t>
      </w:r>
      <w:r>
        <w:rPr>
          <w:rFonts w:hint="eastAsia" w:ascii="宋体" w:hAnsi="宋体" w:eastAsia="宋体" w:cs="宋体"/>
          <w:color w:val="383838"/>
          <w:sz w:val="24"/>
          <w:shd w:val="clear" w:fill="FFFFFF"/>
          <w:lang w:val="en-US" w:eastAsia="zh-CN"/>
        </w:rPr>
        <w:t>徐彭娜18359102975</w:t>
      </w:r>
    </w:p>
    <w:p w14:paraId="659F080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 </w:t>
      </w:r>
    </w:p>
    <w:p w14:paraId="6D8487F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代理机构联系方式：</w:t>
      </w:r>
    </w:p>
    <w:p w14:paraId="767D69D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代理机构：福建德晟项目管理有限公司</w:t>
      </w:r>
    </w:p>
    <w:p w14:paraId="166086D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代理机构联系人：汤淑敏、宋芳、石铧</w:t>
      </w:r>
    </w:p>
    <w:p w14:paraId="649F7C7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代理机构地址： 福州市晋安区王庄街道珠宝路2号珠宝城406室</w:t>
      </w:r>
    </w:p>
    <w:p w14:paraId="598EED8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 </w:t>
      </w:r>
    </w:p>
    <w:p w14:paraId="32059E6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/>
        <w:jc w:val="left"/>
        <w:textAlignment w:val="baseline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一、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采购项目内容</w:t>
      </w:r>
    </w:p>
    <w:tbl>
      <w:tblPr>
        <w:tblStyle w:val="6"/>
        <w:tblW w:w="4998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876"/>
        <w:gridCol w:w="1610"/>
        <w:gridCol w:w="1105"/>
        <w:gridCol w:w="1334"/>
        <w:gridCol w:w="1373"/>
        <w:gridCol w:w="1139"/>
      </w:tblGrid>
      <w:tr w14:paraId="79FBC0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3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4238A47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合同包</w:t>
            </w:r>
          </w:p>
        </w:tc>
        <w:tc>
          <w:tcPr>
            <w:tcW w:w="5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7FB50F9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品目号</w:t>
            </w:r>
          </w:p>
        </w:tc>
        <w:tc>
          <w:tcPr>
            <w:tcW w:w="96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9225A69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  <w:t>标的名称</w:t>
            </w:r>
          </w:p>
        </w:tc>
        <w:tc>
          <w:tcPr>
            <w:tcW w:w="6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67263C1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允许进口</w:t>
            </w:r>
          </w:p>
        </w:tc>
        <w:tc>
          <w:tcPr>
            <w:tcW w:w="80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560C9CE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租赁时间</w:t>
            </w:r>
          </w:p>
        </w:tc>
        <w:tc>
          <w:tcPr>
            <w:tcW w:w="8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B2BBBC3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合同包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  <w:t>最高限价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（元）</w:t>
            </w:r>
          </w:p>
        </w:tc>
        <w:tc>
          <w:tcPr>
            <w:tcW w:w="68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FC51D1F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竞价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保证金（元）</w:t>
            </w:r>
          </w:p>
        </w:tc>
      </w:tr>
      <w:tr w14:paraId="0FDCBA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tblHeader/>
        </w:trPr>
        <w:tc>
          <w:tcPr>
            <w:tcW w:w="530" w:type="pc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5BF6E2DC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5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41AD7C2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1-1</w:t>
            </w:r>
          </w:p>
        </w:tc>
        <w:tc>
          <w:tcPr>
            <w:tcW w:w="967" w:type="pc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7BA255EC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  <w:t>“大模型机械臂”设备租赁</w:t>
            </w:r>
          </w:p>
        </w:tc>
        <w:tc>
          <w:tcPr>
            <w:tcW w:w="66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9BC8968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否</w:t>
            </w:r>
          </w:p>
        </w:tc>
        <w:tc>
          <w:tcPr>
            <w:tcW w:w="801" w:type="pc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1F3361BE"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80天</w:t>
            </w:r>
          </w:p>
        </w:tc>
        <w:tc>
          <w:tcPr>
            <w:tcW w:w="825" w:type="pc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7C1F9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49998</w:t>
            </w:r>
          </w:p>
        </w:tc>
        <w:tc>
          <w:tcPr>
            <w:tcW w:w="684" w:type="pc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61B7D9E3">
            <w:pPr>
              <w:widowControl/>
              <w:spacing w:line="38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499</w:t>
            </w:r>
          </w:p>
        </w:tc>
      </w:tr>
    </w:tbl>
    <w:p w14:paraId="342EEDFD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二、合格的竞价报价人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要求、项目竞价各时间段要求及其他事宜：</w:t>
      </w: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详见</w:t>
      </w: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竞价文件</w:t>
      </w:r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。</w:t>
      </w:r>
    </w:p>
    <w:p w14:paraId="4F4F9E0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</w:p>
    <w:p w14:paraId="4881920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福建德晟项目管理有限公司</w:t>
      </w:r>
    </w:p>
    <w:p w14:paraId="7031ADED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2026年09月14日</w:t>
      </w:r>
      <w:r>
        <w:rPr>
          <w:rFonts w:hint="eastAsia" w:ascii="宋体" w:hAnsi="宋体" w:cs="宋体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　　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54E9C"/>
    <w:multiLevelType w:val="singleLevel"/>
    <w:tmpl w:val="2F854E9C"/>
    <w:lvl w:ilvl="0" w:tentative="0">
      <w:start w:val="1"/>
      <w:numFmt w:val="decimal"/>
      <w:pStyle w:val="4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2YTdhM2JkYzRiNjNhM2NjM2E1NTQwMDU0MWU3Y2MifQ=="/>
  </w:docVars>
  <w:rsids>
    <w:rsidRoot w:val="6FB45FAA"/>
    <w:rsid w:val="05095152"/>
    <w:rsid w:val="169F00AC"/>
    <w:rsid w:val="18DB2264"/>
    <w:rsid w:val="205378C2"/>
    <w:rsid w:val="3A760776"/>
    <w:rsid w:val="3B8B2C88"/>
    <w:rsid w:val="3C214E5C"/>
    <w:rsid w:val="3C7237AF"/>
    <w:rsid w:val="3F657C87"/>
    <w:rsid w:val="45BA2E9F"/>
    <w:rsid w:val="49866B78"/>
    <w:rsid w:val="4E1E499E"/>
    <w:rsid w:val="66743D71"/>
    <w:rsid w:val="6E2214E9"/>
    <w:rsid w:val="6FB45FAA"/>
    <w:rsid w:val="7FA1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4"/>
    <w:basedOn w:val="1"/>
    <w:next w:val="1"/>
    <w:qFormat/>
    <w:uiPriority w:val="0"/>
    <w:pPr>
      <w:keepNext/>
      <w:keepLines/>
      <w:numPr>
        <w:ilvl w:val="0"/>
        <w:numId w:val="1"/>
      </w:numPr>
      <w:spacing w:before="360" w:line="240" w:lineRule="exact"/>
      <w:outlineLvl w:val="3"/>
    </w:pPr>
    <w:rPr>
      <w:rFonts w:ascii="宋体"/>
      <w:sz w:val="28"/>
      <w:szCs w:val="20"/>
      <w:lang w:val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476</Words>
  <Characters>534</Characters>
  <Lines>0</Lines>
  <Paragraphs>0</Paragraphs>
  <TotalTime>10</TotalTime>
  <ScaleCrop>false</ScaleCrop>
  <LinksUpToDate>false</LinksUpToDate>
  <CharactersWithSpaces>543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2024-10-21T05:05:00Z</dcterms:created>
  <dc:creator>KIKI</dc:creator>
  <cp:lastModifiedBy>DS</cp:lastModifiedBy>
  <dcterms:modified xsi:type="dcterms:W3CDTF">2026-09-14T02:10:18Z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50F48F973CD943F0B62D12195E9DCA69_11</vt:lpwstr>
  </property>
  <property fmtid="{D5CDD505-2E9C-101B-9397-08002B2CF9AE}" pid="4" name="KSOTemplateDocerSaveRecord">
    <vt:lpwstr>eyJoZGlkIjoiYWY2YTdhM2JkYzRiNjNhM2NjM2E1NTQwMDU0MWU3Y2MiLCJ1c2VySWQiOiIzNzQzMDU0OTAifQ==</vt:lpwstr>
  </property>
</Properties>
</file>