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jc w:val="distribute"/>
        <w:rPr>
          <w:rFonts w:hint="eastAsia" w:ascii="方正小标宋简体" w:hAnsi="方正小标宋简体" w:eastAsia="方正小标宋简体" w:cs="方正小标宋简体"/>
          <w:b/>
          <w:bCs w:val="0"/>
          <w:color w:val="FF0000"/>
          <w:sz w:val="44"/>
          <w:szCs w:val="52"/>
        </w:rPr>
      </w:pPr>
      <w:r>
        <w:rPr>
          <w:rFonts w:hint="eastAsia" w:ascii="方正小标宋简体" w:hAnsi="方正小标宋简体" w:eastAsia="方正小标宋简体" w:cs="方正小标宋简体"/>
          <w:b/>
          <w:bCs w:val="0"/>
          <w:color w:val="FF0000"/>
          <w:w w:val="80"/>
          <w:sz w:val="56"/>
          <w:szCs w:val="96"/>
        </w:rPr>
        <w:t>福州职业技术学院创新创业</w:t>
      </w:r>
      <w:r>
        <w:rPr>
          <w:rFonts w:hint="eastAsia" w:ascii="方正小标宋简体" w:hAnsi="方正小标宋简体" w:eastAsia="方正小标宋简体" w:cs="方正小标宋简体"/>
          <w:b/>
          <w:bCs w:val="0"/>
          <w:color w:val="FF0000"/>
          <w:w w:val="80"/>
          <w:sz w:val="56"/>
          <w:szCs w:val="96"/>
          <w:lang w:eastAsia="zh-CN"/>
        </w:rPr>
        <w:t>创造</w:t>
      </w:r>
      <w:r>
        <w:rPr>
          <w:rFonts w:hint="eastAsia" w:ascii="方正小标宋简体" w:hAnsi="方正小标宋简体" w:eastAsia="方正小标宋简体" w:cs="方正小标宋简体"/>
          <w:b/>
          <w:bCs w:val="0"/>
          <w:color w:val="FF0000"/>
          <w:w w:val="80"/>
          <w:sz w:val="56"/>
          <w:szCs w:val="96"/>
        </w:rPr>
        <w:t>教育办公室</w:t>
      </w:r>
    </w:p>
    <w:p>
      <w:pPr>
        <w:spacing w:line="860" w:lineRule="exact"/>
        <w:jc w:val="center"/>
        <w:rPr>
          <w:rFonts w:hint="eastAsia" w:ascii="宋体" w:hAnsi="宋体"/>
          <w:b/>
          <w:sz w:val="32"/>
          <w:szCs w:val="32"/>
        </w:rPr>
      </w:pPr>
      <w:r>
        <w:rPr>
          <w:rFonts w:hint="eastAsia" w:ascii="仿宋" w:hAnsi="仿宋" w:eastAsia="仿宋"/>
          <w:sz w:val="32"/>
          <w:szCs w:val="32"/>
        </w:rPr>
        <w:t>榕职院</w:t>
      </w:r>
      <w:r>
        <w:rPr>
          <w:rFonts w:hint="eastAsia" w:ascii="仿宋" w:hAnsi="仿宋" w:eastAsia="仿宋"/>
          <w:sz w:val="32"/>
          <w:szCs w:val="32"/>
          <w:lang w:eastAsia="zh-CN"/>
        </w:rPr>
        <w:t>三</w:t>
      </w:r>
      <w:r>
        <w:rPr>
          <w:rFonts w:hint="eastAsia" w:ascii="仿宋" w:hAnsi="仿宋" w:eastAsia="仿宋"/>
          <w:sz w:val="32"/>
          <w:szCs w:val="32"/>
        </w:rPr>
        <w:t>创办〔</w:t>
      </w:r>
      <w:r>
        <w:rPr>
          <w:rFonts w:hint="eastAsia" w:ascii="仿宋" w:hAnsi="仿宋" w:eastAsia="仿宋"/>
          <w:sz w:val="32"/>
          <w:szCs w:val="32"/>
          <w:lang w:val="en-US" w:eastAsia="zh-CN"/>
        </w:rPr>
        <w:t>2020</w:t>
      </w:r>
      <w:r>
        <w:rPr>
          <w:rFonts w:hint="eastAsia" w:ascii="仿宋" w:hAnsi="仿宋" w:eastAsia="仿宋"/>
          <w:sz w:val="32"/>
          <w:szCs w:val="32"/>
        </w:rPr>
        <w:t>〕</w:t>
      </w:r>
      <w:r>
        <w:rPr>
          <w:rFonts w:hint="eastAsia" w:ascii="仿宋" w:hAnsi="仿宋" w:eastAsia="仿宋"/>
          <w:sz w:val="32"/>
          <w:szCs w:val="32"/>
          <w:lang w:val="en-US" w:eastAsia="zh-CN"/>
        </w:rPr>
        <w:t>1</w:t>
      </w:r>
      <w:r>
        <w:rPr>
          <w:rFonts w:hint="eastAsia" w:ascii="仿宋" w:hAnsi="仿宋" w:eastAsia="仿宋"/>
          <w:sz w:val="32"/>
          <w:szCs w:val="32"/>
        </w:rPr>
        <w:t>号</w:t>
      </w:r>
    </w:p>
    <w:p>
      <w:pPr>
        <w:widowControl/>
        <w:rPr>
          <w:rFonts w:hint="eastAsia" w:ascii="宋体" w:hAnsi="宋体" w:cs="宋体"/>
          <w:spacing w:val="10"/>
          <w:kern w:val="0"/>
          <w:sz w:val="18"/>
          <w:szCs w:val="18"/>
        </w:rPr>
      </w:pPr>
      <w:r>
        <w:rPr>
          <w:rFonts w:hint="eastAsia" w:ascii="宋体" w:hAnsi="宋体"/>
          <w:b/>
          <w:sz w:val="32"/>
          <w:szCs w:val="32"/>
        </w:rPr>
        <mc:AlternateContent>
          <mc:Choice Requires="wps">
            <w:drawing>
              <wp:anchor distT="0" distB="0" distL="114300" distR="114300" simplePos="0" relativeHeight="251662336" behindDoc="0" locked="0" layoutInCell="1" allowOverlap="1">
                <wp:simplePos x="0" y="0"/>
                <wp:positionH relativeFrom="column">
                  <wp:posOffset>-3810</wp:posOffset>
                </wp:positionH>
                <wp:positionV relativeFrom="paragraph">
                  <wp:posOffset>154940</wp:posOffset>
                </wp:positionV>
                <wp:extent cx="5618480" cy="0"/>
                <wp:effectExtent l="0" t="19050" r="1270" b="19050"/>
                <wp:wrapNone/>
                <wp:docPr id="1" name="直接连接符 1"/>
                <wp:cNvGraphicFramePr/>
                <a:graphic xmlns:a="http://schemas.openxmlformats.org/drawingml/2006/main">
                  <a:graphicData uri="http://schemas.microsoft.com/office/word/2010/wordprocessingShape">
                    <wps:wsp>
                      <wps:cNvCnPr/>
                      <wps:spPr>
                        <a:xfrm>
                          <a:off x="0" y="0"/>
                          <a:ext cx="5618480" cy="0"/>
                        </a:xfrm>
                        <a:prstGeom prst="line">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3pt;margin-top:12.2pt;height:0pt;width:442.4pt;z-index:251662336;mso-width-relative:page;mso-height-relative:page;" filled="f" stroked="t" coordsize="21600,21600" o:gfxdata="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olYzGdcAAAAHAQAA&#10;DwAAAAAAAAABACAAAAAiAAAAZHJzL2Rvd25yZXYueG1sUEsBAhQAFAAAAAgAh07iQI1lgFnhAQAA&#10;pQMAAA4AAAAAAAAAAQAgAAAAJgEAAGRycy9lMm9Eb2MueG1sUEsFBgAAAAAGAAYAWQEAAHkFAAAA&#10;AA==&#10;">
                <v:fill on="f" focussize="0,0"/>
                <v:stroke weight="3pt" color="#FF0000" joinstyle="round"/>
                <v:imagedata o:title=""/>
                <o:lock v:ext="edit" aspectratio="f"/>
              </v:line>
            </w:pict>
          </mc:Fallback>
        </mc:AlternateContent>
      </w:r>
    </w:p>
    <w:p>
      <w:pPr>
        <w:spacing w:line="480" w:lineRule="exact"/>
        <w:jc w:val="center"/>
        <w:rPr>
          <w:rFonts w:hint="eastAsia" w:ascii="方正小标宋简体" w:eastAsia="方正小标宋简体"/>
          <w:b/>
          <w:sz w:val="36"/>
          <w:szCs w:val="36"/>
        </w:rPr>
      </w:pPr>
    </w:p>
    <w:p>
      <w:pPr>
        <w:spacing w:line="480" w:lineRule="exact"/>
        <w:jc w:val="center"/>
        <w:rPr>
          <w:rFonts w:hint="eastAsia" w:ascii="方正小标宋简体" w:eastAsia="方正小标宋简体"/>
          <w:b/>
          <w:sz w:val="36"/>
          <w:szCs w:val="36"/>
        </w:rPr>
      </w:pPr>
      <w:r>
        <w:rPr>
          <w:rFonts w:hint="eastAsia" w:ascii="方正小标宋简体" w:eastAsia="方正小标宋简体"/>
          <w:b/>
          <w:sz w:val="36"/>
          <w:szCs w:val="36"/>
        </w:rPr>
        <w:t>转发《</w:t>
      </w:r>
      <w:r>
        <w:rPr>
          <w:rFonts w:hint="eastAsia" w:ascii="方正小标宋简体" w:eastAsia="方正小标宋简体"/>
          <w:b/>
          <w:sz w:val="36"/>
          <w:szCs w:val="36"/>
          <w:lang w:val="en-US" w:eastAsia="zh-CN"/>
        </w:rPr>
        <w:t>科技部火炬中心关于优先启动第九届中国创新创业大赛新冠肺炎疫情防控技术创新创业专业赛（网上）的通知</w:t>
      </w:r>
      <w:r>
        <w:rPr>
          <w:rFonts w:hint="eastAsia" w:ascii="方正小标宋简体" w:eastAsia="方正小标宋简体"/>
          <w:b/>
          <w:sz w:val="36"/>
          <w:szCs w:val="36"/>
        </w:rPr>
        <w:t>》的通知</w:t>
      </w:r>
    </w:p>
    <w:p>
      <w:pPr>
        <w:spacing w:line="480" w:lineRule="exact"/>
        <w:jc w:val="center"/>
        <w:rPr>
          <w:rFonts w:hint="eastAsia" w:ascii="仿宋" w:hAnsi="仿宋" w:eastAsia="仿宋"/>
          <w:b/>
          <w:sz w:val="36"/>
          <w:szCs w:val="36"/>
        </w:rPr>
      </w:pP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bCs/>
          <w:sz w:val="28"/>
          <w:szCs w:val="28"/>
        </w:rPr>
      </w:pPr>
      <w:r>
        <w:rPr>
          <w:rFonts w:hint="eastAsia" w:ascii="仿宋" w:hAnsi="仿宋" w:eastAsia="仿宋" w:cs="仿宋"/>
          <w:bCs/>
          <w:sz w:val="28"/>
          <w:szCs w:val="28"/>
        </w:rPr>
        <w:t>各</w:t>
      </w:r>
      <w:r>
        <w:rPr>
          <w:rFonts w:hint="eastAsia" w:ascii="仿宋" w:hAnsi="仿宋" w:eastAsia="仿宋" w:cs="仿宋"/>
          <w:bCs/>
          <w:sz w:val="28"/>
          <w:szCs w:val="28"/>
          <w:lang w:val="en-US" w:eastAsia="zh-CN"/>
        </w:rPr>
        <w:t>二级学院</w:t>
      </w:r>
      <w:r>
        <w:rPr>
          <w:rFonts w:hint="eastAsia" w:ascii="仿宋" w:hAnsi="仿宋" w:eastAsia="仿宋" w:cs="仿宋"/>
          <w:bCs/>
          <w:sz w:val="28"/>
          <w:szCs w:val="28"/>
        </w:rPr>
        <w:t>：</w:t>
      </w:r>
    </w:p>
    <w:p>
      <w:pPr>
        <w:keepNext w:val="0"/>
        <w:keepLines w:val="0"/>
        <w:pageBreakBefore w:val="0"/>
        <w:kinsoku/>
        <w:wordWrap/>
        <w:overflowPunct/>
        <w:topLinePunct w:val="0"/>
        <w:autoSpaceDE/>
        <w:autoSpaceDN/>
        <w:bidi w:val="0"/>
        <w:adjustRightInd/>
        <w:snapToGrid/>
        <w:spacing w:line="540" w:lineRule="exact"/>
        <w:ind w:firstLine="560"/>
        <w:textAlignment w:val="auto"/>
        <w:rPr>
          <w:rFonts w:hint="eastAsia" w:ascii="仿宋" w:hAnsi="仿宋" w:eastAsia="仿宋" w:cs="仿宋"/>
          <w:bCs/>
          <w:sz w:val="28"/>
          <w:szCs w:val="28"/>
        </w:rPr>
      </w:pPr>
      <w:r>
        <w:rPr>
          <w:rFonts w:hint="eastAsia" w:ascii="仿宋" w:hAnsi="仿宋" w:eastAsia="仿宋" w:cs="仿宋"/>
          <w:i w:val="0"/>
          <w:caps w:val="0"/>
          <w:color w:val="auto"/>
          <w:spacing w:val="0"/>
          <w:sz w:val="28"/>
          <w:szCs w:val="28"/>
          <w:shd w:val="clear" w:fill="FFFFFF"/>
        </w:rPr>
        <w:t>为坚决贯彻党中央、国务院关于做好新冠肺炎疫情（以下简称疫情）防控工作决策部署，积极落实科技部党组有关指示精神，进一步促进科技型中小企业创新成果应用于疫情防控工作中，科技部火炬中心决定在第九届中国创新创业大赛中优先启动新冠肺炎疫情防控技术创新创业专业赛（以下简称</w:t>
      </w:r>
      <w:r>
        <w:rPr>
          <w:rFonts w:hint="eastAsia" w:ascii="仿宋" w:hAnsi="仿宋" w:eastAsia="仿宋" w:cs="仿宋"/>
          <w:i w:val="0"/>
          <w:caps w:val="0"/>
          <w:color w:val="auto"/>
          <w:spacing w:val="0"/>
          <w:sz w:val="28"/>
          <w:szCs w:val="28"/>
          <w:shd w:val="clear" w:fill="FFFFFF"/>
          <w:lang w:eastAsia="zh-CN"/>
        </w:rPr>
        <w:t>“</w:t>
      </w:r>
      <w:r>
        <w:rPr>
          <w:rFonts w:hint="eastAsia" w:ascii="仿宋" w:hAnsi="仿宋" w:eastAsia="仿宋" w:cs="仿宋"/>
          <w:i w:val="0"/>
          <w:caps w:val="0"/>
          <w:color w:val="auto"/>
          <w:spacing w:val="0"/>
          <w:sz w:val="28"/>
          <w:szCs w:val="28"/>
          <w:shd w:val="clear" w:fill="FFFFFF"/>
        </w:rPr>
        <w:t>专业赛</w:t>
      </w:r>
      <w:r>
        <w:rPr>
          <w:rFonts w:hint="eastAsia" w:ascii="仿宋" w:hAnsi="仿宋" w:eastAsia="仿宋" w:cs="仿宋"/>
          <w:i w:val="0"/>
          <w:caps w:val="0"/>
          <w:color w:val="auto"/>
          <w:spacing w:val="0"/>
          <w:sz w:val="28"/>
          <w:szCs w:val="28"/>
          <w:shd w:val="clear" w:fill="FFFFFF"/>
          <w:lang w:eastAsia="zh-CN"/>
        </w:rPr>
        <w:t>”</w:t>
      </w:r>
      <w:r>
        <w:rPr>
          <w:rFonts w:hint="eastAsia" w:ascii="仿宋" w:hAnsi="仿宋" w:eastAsia="仿宋" w:cs="仿宋"/>
          <w:i w:val="0"/>
          <w:caps w:val="0"/>
          <w:color w:val="auto"/>
          <w:spacing w:val="0"/>
          <w:sz w:val="28"/>
          <w:szCs w:val="28"/>
          <w:shd w:val="clear" w:fill="FFFFFF"/>
        </w:rPr>
        <w:t>）。</w:t>
      </w:r>
      <w:r>
        <w:rPr>
          <w:rFonts w:hint="eastAsia" w:ascii="仿宋" w:hAnsi="仿宋" w:eastAsia="仿宋" w:cs="仿宋"/>
          <w:bCs/>
          <w:sz w:val="28"/>
          <w:szCs w:val="28"/>
          <w:lang w:eastAsia="zh-CN"/>
        </w:rPr>
        <w:t>根据</w:t>
      </w:r>
      <w:r>
        <w:rPr>
          <w:rFonts w:hint="eastAsia" w:ascii="仿宋" w:hAnsi="仿宋" w:eastAsia="仿宋" w:cs="仿宋"/>
          <w:bCs/>
          <w:sz w:val="28"/>
          <w:szCs w:val="28"/>
        </w:rPr>
        <w:t>《科技部火炬中心关于优先启动第九届中国创新创业大赛新冠肺炎疫情防控技术创新创业专业赛（网上）的通知》</w:t>
      </w:r>
      <w:r>
        <w:rPr>
          <w:rFonts w:hint="eastAsia" w:ascii="仿宋" w:hAnsi="仿宋" w:eastAsia="仿宋" w:cs="仿宋"/>
          <w:bCs/>
          <w:sz w:val="28"/>
          <w:szCs w:val="28"/>
          <w:lang w:eastAsia="zh-CN"/>
        </w:rPr>
        <w:t>（国科火字〔2020〕55 号）精神</w:t>
      </w:r>
      <w:r>
        <w:rPr>
          <w:rFonts w:hint="eastAsia" w:ascii="仿宋" w:hAnsi="仿宋" w:eastAsia="仿宋" w:cs="仿宋"/>
          <w:i w:val="0"/>
          <w:caps w:val="0"/>
          <w:color w:val="auto"/>
          <w:spacing w:val="0"/>
          <w:sz w:val="28"/>
          <w:szCs w:val="28"/>
          <w:shd w:val="clear" w:fill="FFFFFF"/>
        </w:rPr>
        <w:t>，为做好学校</w:t>
      </w:r>
      <w:r>
        <w:rPr>
          <w:rFonts w:hint="eastAsia" w:ascii="仿宋" w:hAnsi="仿宋" w:eastAsia="仿宋" w:cs="仿宋"/>
          <w:i w:val="0"/>
          <w:caps w:val="0"/>
          <w:color w:val="auto"/>
          <w:spacing w:val="0"/>
          <w:sz w:val="28"/>
          <w:szCs w:val="28"/>
          <w:shd w:val="clear" w:fill="FFFFFF"/>
          <w:lang w:eastAsia="zh-CN"/>
        </w:rPr>
        <w:t>参赛</w:t>
      </w:r>
      <w:r>
        <w:rPr>
          <w:rFonts w:hint="eastAsia" w:ascii="仿宋" w:hAnsi="仿宋" w:eastAsia="仿宋" w:cs="仿宋"/>
          <w:i w:val="0"/>
          <w:caps w:val="0"/>
          <w:color w:val="auto"/>
          <w:spacing w:val="0"/>
          <w:sz w:val="28"/>
          <w:szCs w:val="28"/>
          <w:shd w:val="clear" w:fill="FFFFFF"/>
        </w:rPr>
        <w:t>工作，现将有关事项通知如下：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562" w:firstLineChars="200"/>
        <w:jc w:val="both"/>
        <w:textAlignment w:val="auto"/>
        <w:outlineLvl w:val="9"/>
        <w:rPr>
          <w:rFonts w:hint="eastAsia" w:ascii="仿宋" w:hAnsi="仿宋" w:eastAsia="仿宋" w:cs="仿宋"/>
          <w:b w:val="0"/>
          <w:bCs/>
          <w:sz w:val="28"/>
          <w:szCs w:val="28"/>
          <w:lang w:val="en-US" w:eastAsia="zh-CN"/>
        </w:rPr>
      </w:pPr>
      <w:r>
        <w:rPr>
          <w:rFonts w:hint="eastAsia" w:ascii="仿宋" w:hAnsi="仿宋" w:eastAsia="仿宋" w:cs="仿宋"/>
          <w:b/>
          <w:bCs w:val="0"/>
          <w:sz w:val="28"/>
          <w:szCs w:val="28"/>
          <w:lang w:val="en-US" w:eastAsia="zh-CN"/>
        </w:rPr>
        <w:t>1.做好宣传动员和项目挖掘工作。</w:t>
      </w:r>
      <w:r>
        <w:rPr>
          <w:rFonts w:hint="eastAsia" w:ascii="仿宋" w:hAnsi="仿宋" w:eastAsia="仿宋" w:cs="仿宋"/>
          <w:b w:val="0"/>
          <w:bCs/>
          <w:sz w:val="28"/>
          <w:szCs w:val="28"/>
          <w:lang w:val="en-US" w:eastAsia="zh-CN"/>
        </w:rPr>
        <w:t>大赛报名时间为2020年2月20日—2020年3月9日，请各二级学院及时做好第九届中国创新创业大赛新冠肺炎疫情防控技术创新创业专业赛（网上）的宣传动员，推荐符合参赛条件、成长性好的项目积极申报，做好跟踪服务。</w:t>
      </w:r>
    </w:p>
    <w:p>
      <w:pPr>
        <w:keepNext w:val="0"/>
        <w:keepLines w:val="0"/>
        <w:pageBreakBefore w:val="0"/>
        <w:kinsoku/>
        <w:wordWrap/>
        <w:overflowPunct/>
        <w:topLinePunct w:val="0"/>
        <w:autoSpaceDE/>
        <w:autoSpaceDN/>
        <w:bidi w:val="0"/>
        <w:adjustRightInd/>
        <w:snapToGrid/>
        <w:spacing w:line="540" w:lineRule="exact"/>
        <w:ind w:firstLine="560"/>
        <w:textAlignment w:val="auto"/>
        <w:rPr>
          <w:rFonts w:hint="default" w:ascii="仿宋" w:hAnsi="仿宋" w:eastAsia="仿宋" w:cs="仿宋"/>
          <w:bCs/>
          <w:sz w:val="28"/>
          <w:szCs w:val="28"/>
          <w:lang w:val="en-US" w:eastAsia="zh-CN"/>
        </w:rPr>
      </w:pPr>
      <w:r>
        <w:rPr>
          <w:rFonts w:hint="eastAsia" w:ascii="仿宋" w:hAnsi="仿宋" w:eastAsia="仿宋" w:cs="仿宋"/>
          <w:b/>
          <w:bCs w:val="0"/>
          <w:sz w:val="28"/>
          <w:szCs w:val="28"/>
          <w:lang w:val="en-US" w:eastAsia="zh-CN"/>
        </w:rPr>
        <w:t>2.做好项目申报和材料报送工作。</w:t>
      </w:r>
      <w:r>
        <w:rPr>
          <w:rFonts w:hint="eastAsia" w:ascii="仿宋" w:hAnsi="仿宋" w:eastAsia="仿宋" w:cs="仿宋"/>
          <w:b w:val="0"/>
          <w:bCs/>
          <w:sz w:val="28"/>
          <w:szCs w:val="28"/>
          <w:lang w:val="en-US" w:eastAsia="zh-CN"/>
        </w:rPr>
        <w:t>请各参赛项目自行通过中国创新创业大赛官网（www.cxcyds.com）报名，并于2020年3月4日之前将参赛项目营业执照、项目商业计划书、路演PPT、</w:t>
      </w:r>
      <w:r>
        <w:rPr>
          <w:rFonts w:hint="eastAsia" w:ascii="仿宋" w:hAnsi="仿宋" w:eastAsia="仿宋" w:cs="仿宋"/>
          <w:b w:val="0"/>
          <w:bCs/>
          <w:sz w:val="30"/>
          <w:szCs w:val="30"/>
          <w:lang w:val="en-US" w:eastAsia="zh-CN"/>
        </w:rPr>
        <w:t>宣传视频等线上路演</w:t>
      </w:r>
      <w:r>
        <w:rPr>
          <w:rFonts w:hint="eastAsia" w:ascii="仿宋" w:hAnsi="仿宋" w:eastAsia="仿宋" w:cs="仿宋"/>
          <w:b w:val="0"/>
          <w:bCs/>
          <w:sz w:val="28"/>
          <w:szCs w:val="28"/>
          <w:lang w:val="en-US" w:eastAsia="zh-CN"/>
        </w:rPr>
        <w:t>材料报送至三创办林靖老师处（327033059@qq.com），学校视情况组织优化。</w:t>
      </w:r>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_GB2312"/>
          <w:bCs/>
          <w:sz w:val="28"/>
          <w:szCs w:val="28"/>
        </w:rPr>
      </w:pPr>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bCs/>
          <w:sz w:val="28"/>
          <w:szCs w:val="28"/>
        </w:rPr>
      </w:pPr>
      <w:r>
        <w:rPr>
          <w:rFonts w:hint="eastAsia" w:ascii="仿宋" w:hAnsi="仿宋" w:eastAsia="仿宋" w:cs="仿宋_GB2312"/>
          <w:bCs/>
          <w:sz w:val="28"/>
          <w:szCs w:val="28"/>
        </w:rPr>
        <w:t>附件</w:t>
      </w:r>
      <w:r>
        <w:rPr>
          <w:rFonts w:hint="eastAsia" w:ascii="仿宋" w:hAnsi="仿宋" w:eastAsia="仿宋" w:cs="仿宋"/>
          <w:bCs/>
          <w:sz w:val="28"/>
          <w:szCs w:val="28"/>
          <w:lang w:eastAsia="zh-CN"/>
        </w:rPr>
        <w:t>：《科技部火炬中心关于优先启动第九届中国创新创业大赛新冠肺炎疫情防控技术创新创业专业赛（网上）的通知》（国科火字〔2020〕55 号）</w:t>
      </w:r>
    </w:p>
    <w:p>
      <w:pPr>
        <w:spacing w:line="500" w:lineRule="exact"/>
        <w:rPr>
          <w:rFonts w:hint="eastAsia" w:ascii="仿宋" w:hAnsi="仿宋" w:eastAsia="仿宋" w:cs="仿宋"/>
          <w:bCs/>
          <w:sz w:val="28"/>
          <w:szCs w:val="28"/>
        </w:rPr>
      </w:pPr>
      <w:r>
        <w:rPr>
          <w:rFonts w:hint="eastAsia" w:ascii="仿宋" w:hAnsi="仿宋" w:eastAsia="仿宋" w:cs="仿宋"/>
          <w:bCs/>
          <w:sz w:val="28"/>
          <w:szCs w:val="28"/>
        </w:rPr>
        <w:t xml:space="preserve">               </w:t>
      </w:r>
    </w:p>
    <w:p>
      <w:pPr>
        <w:widowControl/>
        <w:spacing w:line="500" w:lineRule="exact"/>
        <w:jc w:val="left"/>
        <w:rPr>
          <w:rFonts w:hint="eastAsia" w:ascii="仿宋" w:hAnsi="仿宋" w:eastAsia="仿宋" w:cs="宋体"/>
          <w:bCs/>
          <w:sz w:val="28"/>
          <w:szCs w:val="28"/>
        </w:rPr>
      </w:pPr>
    </w:p>
    <w:p>
      <w:pPr>
        <w:spacing w:line="500" w:lineRule="exact"/>
        <w:rPr>
          <w:rFonts w:hint="eastAsia" w:ascii="仿宋" w:hAnsi="仿宋" w:eastAsia="仿宋" w:cs="仿宋"/>
          <w:bCs/>
          <w:sz w:val="28"/>
          <w:szCs w:val="28"/>
        </w:rPr>
      </w:pPr>
    </w:p>
    <w:p>
      <w:pPr>
        <w:spacing w:line="500" w:lineRule="exact"/>
        <w:rPr>
          <w:rFonts w:hint="eastAsia" w:ascii="仿宋" w:hAnsi="仿宋" w:eastAsia="仿宋" w:cs="仿宋"/>
          <w:bCs/>
          <w:sz w:val="28"/>
          <w:szCs w:val="28"/>
        </w:rPr>
      </w:pPr>
    </w:p>
    <w:p>
      <w:pPr>
        <w:spacing w:line="500" w:lineRule="exact"/>
        <w:rPr>
          <w:rFonts w:hint="eastAsia" w:ascii="仿宋" w:hAnsi="仿宋" w:eastAsia="仿宋" w:cs="仿宋"/>
          <w:bCs/>
          <w:sz w:val="28"/>
          <w:szCs w:val="28"/>
        </w:rPr>
      </w:pPr>
    </w:p>
    <w:p>
      <w:pPr>
        <w:spacing w:line="500" w:lineRule="exact"/>
        <w:rPr>
          <w:rFonts w:hint="eastAsia" w:ascii="仿宋" w:hAnsi="仿宋" w:eastAsia="仿宋" w:cs="仿宋"/>
          <w:bCs/>
          <w:sz w:val="28"/>
          <w:szCs w:val="28"/>
        </w:rPr>
      </w:pPr>
    </w:p>
    <w:p>
      <w:pPr>
        <w:spacing w:line="500" w:lineRule="exact"/>
        <w:rPr>
          <w:rFonts w:hint="eastAsia" w:ascii="仿宋" w:hAnsi="仿宋" w:eastAsia="仿宋" w:cs="仿宋"/>
          <w:bCs/>
          <w:sz w:val="28"/>
          <w:szCs w:val="28"/>
        </w:rPr>
      </w:pPr>
    </w:p>
    <w:p>
      <w:pPr>
        <w:spacing w:line="500" w:lineRule="exact"/>
        <w:rPr>
          <w:rFonts w:hint="eastAsia" w:ascii="仿宋" w:hAnsi="仿宋" w:eastAsia="仿宋" w:cs="仿宋"/>
          <w:bCs/>
          <w:sz w:val="28"/>
          <w:szCs w:val="28"/>
        </w:rPr>
      </w:pPr>
    </w:p>
    <w:p>
      <w:pPr>
        <w:spacing w:line="500" w:lineRule="exact"/>
        <w:rPr>
          <w:rFonts w:hint="eastAsia" w:ascii="仿宋" w:hAnsi="仿宋" w:eastAsia="仿宋" w:cs="仿宋"/>
          <w:bCs/>
          <w:sz w:val="28"/>
          <w:szCs w:val="28"/>
        </w:rPr>
      </w:pPr>
    </w:p>
    <w:p>
      <w:pPr>
        <w:spacing w:line="500" w:lineRule="exact"/>
        <w:rPr>
          <w:rFonts w:hint="eastAsia" w:ascii="仿宋" w:hAnsi="仿宋" w:eastAsia="仿宋" w:cs="仿宋"/>
          <w:bCs/>
          <w:sz w:val="28"/>
          <w:szCs w:val="28"/>
        </w:rPr>
      </w:pPr>
      <w:bookmarkStart w:id="0" w:name="_GoBack"/>
      <w:bookmarkEnd w:id="0"/>
    </w:p>
    <w:p>
      <w:pPr>
        <w:spacing w:line="500" w:lineRule="exact"/>
        <w:rPr>
          <w:rFonts w:hint="eastAsia" w:ascii="仿宋" w:hAnsi="仿宋" w:eastAsia="仿宋" w:cs="仿宋"/>
          <w:bCs/>
          <w:sz w:val="28"/>
          <w:szCs w:val="28"/>
        </w:rPr>
      </w:pPr>
    </w:p>
    <w:p>
      <w:pPr>
        <w:spacing w:line="500" w:lineRule="exact"/>
        <w:ind w:right="560"/>
        <w:jc w:val="right"/>
        <w:rPr>
          <w:rFonts w:hint="eastAsia" w:ascii="仿宋" w:hAnsi="仿宋" w:eastAsia="仿宋" w:cs="仿宋"/>
          <w:bCs/>
          <w:sz w:val="28"/>
          <w:szCs w:val="28"/>
        </w:rPr>
      </w:pPr>
      <w:r>
        <w:rPr>
          <w:rFonts w:hint="eastAsia" w:ascii="仿宋" w:hAnsi="仿宋" w:eastAsia="仿宋" w:cs="仿宋"/>
          <w:bCs/>
          <w:sz w:val="28"/>
          <w:szCs w:val="28"/>
        </w:rPr>
        <w:t>福州职业技术学院创新创业</w:t>
      </w:r>
      <w:r>
        <w:rPr>
          <w:rFonts w:hint="eastAsia" w:ascii="仿宋" w:hAnsi="仿宋" w:eastAsia="仿宋" w:cs="仿宋"/>
          <w:bCs/>
          <w:sz w:val="28"/>
          <w:szCs w:val="28"/>
          <w:lang w:eastAsia="zh-CN"/>
        </w:rPr>
        <w:t>创造</w:t>
      </w:r>
      <w:r>
        <w:rPr>
          <w:rFonts w:hint="eastAsia" w:ascii="仿宋" w:hAnsi="仿宋" w:eastAsia="仿宋" w:cs="仿宋"/>
          <w:bCs/>
          <w:sz w:val="28"/>
          <w:szCs w:val="28"/>
        </w:rPr>
        <w:t xml:space="preserve">教育办公室  </w:t>
      </w:r>
    </w:p>
    <w:p>
      <w:pPr>
        <w:spacing w:line="500" w:lineRule="exact"/>
        <w:ind w:firstLine="560"/>
        <w:jc w:val="left"/>
        <w:rPr>
          <w:rFonts w:hint="default" w:ascii="仿宋" w:hAnsi="仿宋" w:eastAsia="仿宋" w:cs="仿宋"/>
          <w:bCs/>
          <w:sz w:val="28"/>
          <w:szCs w:val="28"/>
          <w:lang w:val="en-US" w:eastAsia="zh-CN"/>
        </w:rPr>
      </w:pPr>
      <w:r>
        <w:rPr>
          <w:rFonts w:hint="eastAsia" w:ascii="仿宋" w:hAnsi="仿宋" w:eastAsia="仿宋" w:cs="仿宋"/>
          <w:bCs/>
          <w:sz w:val="28"/>
          <w:szCs w:val="28"/>
        </w:rPr>
        <w:t xml:space="preserve">                         </w:t>
      </w:r>
      <w:r>
        <w:rPr>
          <w:rFonts w:hint="eastAsia" w:ascii="仿宋" w:hAnsi="仿宋" w:eastAsia="仿宋" w:cs="仿宋"/>
          <w:bCs/>
          <w:sz w:val="28"/>
          <w:szCs w:val="28"/>
          <w:lang w:val="en-US" w:eastAsia="zh-CN"/>
        </w:rPr>
        <w:t xml:space="preserve">     </w:t>
      </w:r>
      <w:r>
        <w:rPr>
          <w:rFonts w:hint="eastAsia" w:ascii="仿宋" w:hAnsi="仿宋" w:eastAsia="仿宋" w:cs="仿宋"/>
          <w:bCs/>
          <w:sz w:val="28"/>
          <w:szCs w:val="28"/>
        </w:rPr>
        <w:t xml:space="preserve"> </w:t>
      </w:r>
      <w:r>
        <w:rPr>
          <w:rFonts w:hint="eastAsia" w:ascii="仿宋" w:hAnsi="仿宋" w:eastAsia="仿宋" w:cs="仿宋"/>
          <w:bCs/>
          <w:sz w:val="28"/>
          <w:szCs w:val="28"/>
          <w:lang w:val="en-US" w:eastAsia="zh-CN"/>
        </w:rPr>
        <w:t>2020</w:t>
      </w:r>
      <w:r>
        <w:rPr>
          <w:rFonts w:hint="eastAsia" w:ascii="仿宋" w:hAnsi="仿宋" w:eastAsia="仿宋" w:cs="仿宋"/>
          <w:bCs/>
          <w:sz w:val="28"/>
          <w:szCs w:val="28"/>
        </w:rPr>
        <w:t>年</w:t>
      </w:r>
      <w:r>
        <w:rPr>
          <w:rFonts w:hint="eastAsia" w:ascii="仿宋" w:hAnsi="仿宋" w:eastAsia="仿宋" w:cs="仿宋"/>
          <w:bCs/>
          <w:sz w:val="28"/>
          <w:szCs w:val="28"/>
          <w:lang w:val="en-US" w:eastAsia="zh-CN"/>
        </w:rPr>
        <w:t>2</w:t>
      </w:r>
      <w:r>
        <w:rPr>
          <w:rFonts w:hint="eastAsia" w:ascii="仿宋" w:hAnsi="仿宋" w:eastAsia="仿宋" w:cs="仿宋"/>
          <w:bCs/>
          <w:sz w:val="28"/>
          <w:szCs w:val="28"/>
        </w:rPr>
        <w:t>月</w:t>
      </w:r>
      <w:r>
        <w:rPr>
          <w:rFonts w:hint="eastAsia" w:ascii="仿宋" w:hAnsi="仿宋" w:eastAsia="仿宋" w:cs="仿宋"/>
          <w:bCs/>
          <w:sz w:val="28"/>
          <w:szCs w:val="28"/>
          <w:lang w:val="en-US" w:eastAsia="zh-CN"/>
        </w:rPr>
        <w:t>21</w:t>
      </w:r>
      <w:r>
        <w:rPr>
          <w:rFonts w:hint="eastAsia" w:ascii="仿宋" w:hAnsi="仿宋" w:eastAsia="仿宋" w:cs="仿宋"/>
          <w:bCs/>
          <w:sz w:val="28"/>
          <w:szCs w:val="28"/>
        </w:rPr>
        <w:t xml:space="preserve">日 </w:t>
      </w:r>
      <w:r>
        <w:rPr>
          <w:rFonts w:hint="eastAsia" w:ascii="仿宋" w:hAnsi="仿宋" w:eastAsia="仿宋" w:cs="仿宋"/>
          <w:bCs/>
          <w:sz w:val="28"/>
          <w:szCs w:val="28"/>
          <w:lang w:val="en-US" w:eastAsia="zh-CN"/>
        </w:rPr>
        <w:t xml:space="preserve">    </w:t>
      </w:r>
    </w:p>
    <w:p>
      <w:pPr>
        <w:spacing w:line="500" w:lineRule="exact"/>
        <w:rPr>
          <w:rFonts w:hint="eastAsia" w:ascii="仿宋" w:hAnsi="仿宋" w:eastAsia="仿宋" w:cs="仿宋"/>
          <w:bCs/>
          <w:sz w:val="28"/>
          <w:szCs w:val="28"/>
        </w:rPr>
      </w:pPr>
    </w:p>
    <w:p>
      <w:pPr>
        <w:spacing w:line="500" w:lineRule="exact"/>
        <w:ind w:firstLine="560"/>
        <w:rPr>
          <w:rFonts w:hint="eastAsia" w:ascii="仿宋" w:hAnsi="仿宋" w:eastAsia="仿宋" w:cs="仿宋"/>
          <w:bCs/>
          <w:sz w:val="28"/>
          <w:szCs w:val="28"/>
        </w:rPr>
      </w:pPr>
    </w:p>
    <w:p>
      <w:pPr>
        <w:spacing w:line="500" w:lineRule="exact"/>
        <w:rPr>
          <w:rFonts w:hint="eastAsia" w:ascii="仿宋" w:hAnsi="仿宋" w:eastAsia="仿宋" w:cs="仿宋_GB2312"/>
          <w:kern w:val="0"/>
          <w:sz w:val="28"/>
          <w:szCs w:val="28"/>
        </w:rPr>
      </w:pPr>
      <w:r>
        <w:rPr>
          <w:rFonts w:ascii="仿宋" w:hAnsi="仿宋" w:eastAsia="仿宋"/>
        </w:rPr>
        <mc:AlternateContent>
          <mc:Choice Requires="wps">
            <w:drawing>
              <wp:anchor distT="0" distB="0" distL="114300" distR="114300" simplePos="0" relativeHeight="251663360" behindDoc="0" locked="0" layoutInCell="1" allowOverlap="1">
                <wp:simplePos x="0" y="0"/>
                <wp:positionH relativeFrom="column">
                  <wp:posOffset>13970</wp:posOffset>
                </wp:positionH>
                <wp:positionV relativeFrom="paragraph">
                  <wp:posOffset>4445</wp:posOffset>
                </wp:positionV>
                <wp:extent cx="5618480" cy="0"/>
                <wp:effectExtent l="0" t="12700" r="1270" b="1587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5400">
                          <a:solidFill>
                            <a:srgbClr val="000000"/>
                          </a:solidFill>
                          <a:round/>
                        </a:ln>
                        <a:effectLst/>
                      </wps:spPr>
                      <wps:bodyPr/>
                    </wps:wsp>
                  </a:graphicData>
                </a:graphic>
              </wp:anchor>
            </w:drawing>
          </mc:Choice>
          <mc:Fallback>
            <w:pict>
              <v:line id="_x0000_s1026" o:spid="_x0000_s1026" o:spt="20" style="position:absolute;left:0pt;margin-left:1.1pt;margin-top:0.35pt;height:0pt;width:442.4pt;z-index:251663360;mso-width-relative:page;mso-height-relative:page;" filled="f" stroked="t" coordsize="21600,21600" o:gfxdata="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VdgWhdEAAAADAQAADwAAAAAAAAABACAAAAAiAAAAZHJzL2Rv&#10;d25yZXYueG1sUEsBAhQAFAAAAAgAh07iQE8oEh7PAQAAawMAAA4AAAAAAAAAAQAgAAAAIAEAAGRy&#10;cy9lMm9Eb2MueG1sUEsFBgAAAAAGAAYAWQEAAGEFAAAAAA==&#10;">
                <v:fill on="f" focussize="0,0"/>
                <v:stroke weight="2pt" color="#000000" joinstyle="round"/>
                <v:imagedata o:title=""/>
                <o:lock v:ext="edit" aspectratio="f"/>
              </v:line>
            </w:pict>
          </mc:Fallback>
        </mc:AlternateContent>
      </w:r>
      <w:r>
        <w:rPr>
          <w:rFonts w:hint="eastAsia" w:ascii="仿宋" w:hAnsi="仿宋" w:eastAsia="仿宋" w:cs="仿宋_GB2312"/>
          <w:kern w:val="0"/>
          <w:sz w:val="28"/>
          <w:szCs w:val="28"/>
          <w:lang w:bidi="ar"/>
        </w:rPr>
        <w:t xml:space="preserve"> </w:t>
      </w:r>
      <w:r>
        <w:rPr>
          <w:rFonts w:hint="eastAsia" w:ascii="仿宋" w:hAnsi="仿宋" w:eastAsia="仿宋" w:cs="仿宋_GB2312"/>
          <w:snapToGrid w:val="0"/>
          <w:kern w:val="0"/>
          <w:sz w:val="28"/>
          <w:szCs w:val="28"/>
          <w:lang w:bidi="ar"/>
        </w:rPr>
        <w:t>福州职业技术学院创新创业</w:t>
      </w:r>
      <w:r>
        <w:rPr>
          <w:rFonts w:hint="eastAsia" w:ascii="仿宋" w:hAnsi="仿宋" w:eastAsia="仿宋" w:cs="仿宋_GB2312"/>
          <w:snapToGrid w:val="0"/>
          <w:kern w:val="0"/>
          <w:sz w:val="28"/>
          <w:szCs w:val="28"/>
          <w:lang w:eastAsia="zh-CN" w:bidi="ar"/>
        </w:rPr>
        <w:t>创造</w:t>
      </w:r>
      <w:r>
        <w:rPr>
          <w:rFonts w:hint="eastAsia" w:ascii="仿宋" w:hAnsi="仿宋" w:eastAsia="仿宋" w:cs="仿宋_GB2312"/>
          <w:snapToGrid w:val="0"/>
          <w:kern w:val="0"/>
          <w:sz w:val="28"/>
          <w:szCs w:val="28"/>
          <w:lang w:bidi="ar"/>
        </w:rPr>
        <w:t>教育办公室</w:t>
      </w:r>
      <w:r>
        <w:rPr>
          <w:rFonts w:hint="eastAsia" w:ascii="仿宋" w:hAnsi="仿宋" w:eastAsia="仿宋" w:cs="仿宋_GB2312"/>
          <w:kern w:val="0"/>
          <w:sz w:val="28"/>
          <w:szCs w:val="28"/>
          <w:lang w:bidi="ar"/>
        </w:rPr>
        <w:t xml:space="preserve">      20</w:t>
      </w:r>
      <w:r>
        <w:rPr>
          <w:rFonts w:hint="eastAsia" w:ascii="仿宋" w:hAnsi="仿宋" w:eastAsia="仿宋" w:cs="仿宋_GB2312"/>
          <w:kern w:val="0"/>
          <w:sz w:val="28"/>
          <w:szCs w:val="28"/>
          <w:lang w:val="en-US" w:eastAsia="zh-CN" w:bidi="ar"/>
        </w:rPr>
        <w:t>20</w:t>
      </w:r>
      <w:r>
        <w:rPr>
          <w:rFonts w:hint="eastAsia" w:ascii="仿宋" w:hAnsi="仿宋" w:eastAsia="仿宋" w:cs="仿宋_GB2312"/>
          <w:snapToGrid w:val="0"/>
          <w:kern w:val="0"/>
          <w:sz w:val="28"/>
          <w:szCs w:val="28"/>
          <w:lang w:bidi="ar"/>
        </w:rPr>
        <w:t>年</w:t>
      </w:r>
      <w:r>
        <w:rPr>
          <w:rFonts w:hint="eastAsia" w:ascii="仿宋" w:hAnsi="仿宋" w:eastAsia="仿宋" w:cs="仿宋_GB2312"/>
          <w:kern w:val="0"/>
          <w:sz w:val="28"/>
          <w:szCs w:val="28"/>
          <w:lang w:val="en-US" w:eastAsia="zh-CN" w:bidi="ar"/>
        </w:rPr>
        <w:t>2</w:t>
      </w:r>
      <w:r>
        <w:rPr>
          <w:rFonts w:hint="eastAsia" w:ascii="仿宋" w:hAnsi="仿宋" w:eastAsia="仿宋" w:cs="仿宋_GB2312"/>
          <w:snapToGrid w:val="0"/>
          <w:kern w:val="0"/>
          <w:sz w:val="28"/>
          <w:szCs w:val="28"/>
          <w:lang w:bidi="ar"/>
        </w:rPr>
        <w:t>月</w:t>
      </w:r>
      <w:r>
        <w:rPr>
          <w:rFonts w:hint="eastAsia" w:ascii="仿宋" w:hAnsi="仿宋" w:eastAsia="仿宋" w:cs="仿宋_GB2312"/>
          <w:snapToGrid w:val="0"/>
          <w:kern w:val="0"/>
          <w:sz w:val="28"/>
          <w:szCs w:val="28"/>
          <w:lang w:val="en-US" w:eastAsia="zh-CN" w:bidi="ar"/>
        </w:rPr>
        <w:t>21</w:t>
      </w:r>
      <w:r>
        <w:rPr>
          <w:rFonts w:hint="eastAsia" w:ascii="仿宋" w:hAnsi="仿宋" w:eastAsia="仿宋" w:cs="仿宋_GB2312"/>
          <w:snapToGrid w:val="0"/>
          <w:kern w:val="0"/>
          <w:sz w:val="28"/>
          <w:szCs w:val="28"/>
          <w:lang w:bidi="ar"/>
        </w:rPr>
        <w:t>日印</w:t>
      </w:r>
    </w:p>
    <w:p>
      <w:pPr>
        <w:spacing w:line="500" w:lineRule="exact"/>
        <w:rPr>
          <w:rFonts w:hint="eastAsia" w:ascii="华文仿宋" w:hAnsi="华文仿宋" w:eastAsia="华文仿宋"/>
          <w:sz w:val="28"/>
          <w:szCs w:val="28"/>
        </w:rPr>
        <w:sectPr>
          <w:pgSz w:w="11906" w:h="16838"/>
          <w:pgMar w:top="2098" w:right="1531" w:bottom="1984" w:left="1531" w:header="851" w:footer="992" w:gutter="0"/>
          <w:cols w:space="720" w:num="1"/>
          <w:docGrid w:type="lines" w:linePitch="312" w:charSpace="0"/>
        </w:sectPr>
      </w:pPr>
      <w:r>
        <mc:AlternateContent>
          <mc:Choice Requires="wps">
            <w:drawing>
              <wp:anchor distT="0" distB="0" distL="114300" distR="114300" simplePos="0" relativeHeight="251664384" behindDoc="0" locked="0" layoutInCell="1" allowOverlap="1">
                <wp:simplePos x="0" y="0"/>
                <wp:positionH relativeFrom="column">
                  <wp:posOffset>13970</wp:posOffset>
                </wp:positionH>
                <wp:positionV relativeFrom="paragraph">
                  <wp:posOffset>8255</wp:posOffset>
                </wp:positionV>
                <wp:extent cx="5618480" cy="0"/>
                <wp:effectExtent l="0" t="12700" r="1270" b="1587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5400">
                          <a:solidFill>
                            <a:srgbClr val="000000"/>
                          </a:solidFill>
                          <a:round/>
                        </a:ln>
                        <a:effectLst/>
                      </wps:spPr>
                      <wps:bodyPr/>
                    </wps:wsp>
                  </a:graphicData>
                </a:graphic>
              </wp:anchor>
            </w:drawing>
          </mc:Choice>
          <mc:Fallback>
            <w:pict>
              <v:line id="_x0000_s1026" o:spid="_x0000_s1026" o:spt="20" style="position:absolute;left:0pt;margin-left:1.1pt;margin-top:0.65pt;height:0pt;width:442.4pt;z-index:251664384;mso-width-relative:page;mso-height-relative:page;" filled="f" stroked="t" coordsize="21600,21600" o:gfxdata="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dU9ZLTAAAABQEAAA8AAAAAAAAAAQAgAAAAIgAAAGRycy9k&#10;b3ducmV2LnhtbFBLAQIUABQAAAAIAIdO4kCLFeMhzgEAAGsDAAAOAAAAAAAAAAEAIAAAACIBAABk&#10;cnMvZTJvRG9jLnhtbFBLBQYAAAAABgAGAFkBAABiBQAAAAA=&#10;">
                <v:fill on="f" focussize="0,0"/>
                <v:stroke weight="2pt" color="#000000" joinstyle="round"/>
                <v:imagedata o:title=""/>
                <o:lock v:ext="edit" aspectratio="f"/>
              </v:line>
            </w:pict>
          </mc:Fallback>
        </mc:AlternateContent>
      </w:r>
    </w:p>
    <w:p>
      <w:pPr>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附件</w:t>
      </w:r>
    </w:p>
    <w:p>
      <w:pPr>
        <w:jc w:val="left"/>
        <w:rPr>
          <w:rFonts w:hint="eastAsia" w:ascii="黑体" w:hAnsi="黑体" w:eastAsia="黑体" w:cs="仿宋_GB2312"/>
          <w:b/>
          <w:bCs/>
          <w:sz w:val="32"/>
          <w:szCs w:val="32"/>
        </w:rPr>
      </w:pPr>
    </w:p>
    <w:p>
      <w:pPr>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科技部火炬中心关于优先启动第九届中国创新创业大赛新冠肺炎疫情防控技术创新创业专业赛（网上）的通知</w:t>
      </w:r>
    </w:p>
    <w:p>
      <w:pPr>
        <w:jc w:val="center"/>
        <w:rPr>
          <w:rFonts w:hint="eastAsia" w:ascii="方正小标宋简体" w:hAnsi="方正小标宋简体" w:eastAsia="方正小标宋简体" w:cs="方正小标宋简体"/>
          <w:b/>
          <w:bCs/>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国科火字〔2020〕55 号</w:t>
      </w:r>
    </w:p>
    <w:p>
      <w:pPr>
        <w:jc w:val="center"/>
        <w:rPr>
          <w:rFonts w:hint="eastAsia" w:ascii="方正小标宋简体" w:hAnsi="方正小标宋简体" w:eastAsia="方正小标宋简体" w:cs="方正小标宋简体"/>
          <w:b/>
          <w:bCs/>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各省、自治区、直辖市及计划单列市科技厅（委、局），新疆生产建设兵团科技局，各国家高新区管委会，各有关单位：</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为坚决贯彻党中央、国务院关于做好新冠肺炎疫情（以下简称疫情）防控工作决策部署，积极落实科技部党组有关指示精神，进一步促进科技型中小企业创新成果应用于疫情防控工作中，科技部火炬中心决定在第九届中国创新创业大赛中优先启动新冠肺炎疫情防控技术创新创业专业赛（以下简称专业赛）。专业赛全程网上进行。现就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一、疫情防控专业赛秉承“政府引导、公益支持、市场机制”的模式，发挥中国创新创业大赛平台作用，通过公开竞争比选，发现优选一批疫情防控先进技术创新成果和优秀科技型中小企业。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二、专业赛由科技部火炬高技术产业开发中心主办、深圳证券交易所协办，深圳证券信息有限公司提供网络信息平台支持。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三、专业赛聚焦新冠肺炎疫情防控，技术方向包括疫情智能预警、新型安全防护、快速诊断检测、治疗药物与设备。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四、参赛企业须符合以下条件：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1.参赛项目符合本场专业赛技术方向，拥有知识产权且无产权纠纷。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2.企业经营规范、社会信誉良好、无不良记录，且为非上市公司（新三板挂牌企业可参赛）。</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3.全国科技型中小企业信息服务平台登记入库企业（2017年—2020年至少有一年取得科技型中小企业登记编号）或2019年营业收入不超过2亿元的有效期内高新技术企业。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4.企业注册成立时间在2010年1月1日（含）以后。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五、专业赛全程网上进行，具体比赛安排如下：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1.参赛报名</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符合参赛条件的企业自愿通过中国创新创业大赛官网（www.cxcyds.com）报名。报名时间：2020年2月20日—2020年3月9日。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2.初赛</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经审查确认的参赛企业进入初赛。初赛采取网络评审方式，评审时间为2020年3月10日—2020年3月20日。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初赛评委组由相关技术、投资机构的专家组成。对不符合参赛方向的企业，主办单位和评委有一票否决权。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3.决赛</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决赛采取网上路演答辩的形式。参赛企业以视频、文字等形式开展线上路演，专家线上提问，沟通，公开打分，当场公布成绩。参赛企业路演7分钟，专家提问8分钟。决赛时间2020年3月21日—2020年3月25日，具体事宜另行通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六、奖项设置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专业赛设一奖1名、二等奖2名、三等奖3名及优秀企业奖10—20名。专业赛获奖企业纳入中国创新创业大赛荣誉榜范围，获得全国行业总决赛获奖企业同等扶持服务政策。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请各地方科技管理部门、国家高新区在切实做好疫情防控的同时，创新工作方式，充分发挥网络技术作用，积极发现在疫情防控中涌现出的典型科技型中小企业，认真组织符合条件的企业参加比赛，为参赛企业提供更多的政策支持和增值服务，奋力打赢疫情防控阻击战。</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联系人：王灿</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电话：010-88656212</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传真：010-88656219</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28"/>
          <w:szCs w:val="28"/>
        </w:rPr>
      </w:pP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rPr>
        <w:t>                        科技部火炬中心</w:t>
      </w:r>
      <w:r>
        <w:rPr>
          <w:rFonts w:hint="eastAsia" w:ascii="仿宋" w:hAnsi="仿宋" w:eastAsia="仿宋" w:cs="仿宋"/>
          <w:b w:val="0"/>
          <w:bCs w:val="0"/>
          <w:sz w:val="28"/>
          <w:szCs w:val="28"/>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rPr>
        <w:t>                        2020年2月20日</w:t>
      </w:r>
      <w:r>
        <w:rPr>
          <w:rFonts w:hint="eastAsia" w:ascii="仿宋" w:hAnsi="仿宋" w:eastAsia="仿宋" w:cs="仿宋"/>
          <w:b w:val="0"/>
          <w:bCs w:val="0"/>
          <w:sz w:val="28"/>
          <w:szCs w:val="28"/>
          <w:lang w:val="en-US" w:eastAsia="zh-CN"/>
        </w:rPr>
        <w:t xml:space="preserve"> </w:t>
      </w:r>
    </w:p>
    <w:p>
      <w:pPr>
        <w:jc w:val="both"/>
        <w:rPr>
          <w:rStyle w:val="10"/>
          <w:rFonts w:hint="default" w:ascii="仿宋" w:hAnsi="仿宋" w:eastAsia="仿宋" w:cs="仿宋"/>
          <w:i w:val="0"/>
          <w:caps w:val="0"/>
          <w:color w:val="auto"/>
          <w:spacing w:val="0"/>
          <w:sz w:val="28"/>
          <w:szCs w:val="28"/>
          <w:u w:val="none"/>
          <w:shd w:val="clear" w:fill="FFFFFF"/>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cs="宋体"/>
        <w:sz w:val="28"/>
        <w:szCs w:val="28"/>
        <w:lang w:bidi="ar-SA"/>
      </w:rPr>
    </w:pPr>
    <w:r>
      <w:rPr>
        <w:rFonts w:hint="eastAsia" w:ascii="宋体" w:cs="宋体"/>
        <w:sz w:val="28"/>
        <w:szCs w:val="28"/>
        <w:lang w:bidi="ar-SA"/>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668655" cy="230505"/>
              <wp:effectExtent l="0" t="0" r="0" b="0"/>
              <wp:wrapNone/>
              <wp:docPr id="5" name="矩形 5"/>
              <wp:cNvGraphicFramePr/>
              <a:graphic xmlns:a="http://schemas.openxmlformats.org/drawingml/2006/main">
                <a:graphicData uri="http://schemas.microsoft.com/office/word/2010/wordprocessingShape">
                  <wps:wsp>
                    <wps:cNvSpPr/>
                    <wps:spPr>
                      <a:xfrm>
                        <a:off x="0" y="0"/>
                        <a:ext cx="668655" cy="230505"/>
                      </a:xfrm>
                      <a:prstGeom prst="rect">
                        <a:avLst/>
                      </a:prstGeom>
                      <a:noFill/>
                      <a:ln>
                        <a:noFill/>
                      </a:ln>
                    </wps:spPr>
                    <wps:txbx>
                      <w:txbxContent>
                        <w:p>
                          <w:pPr>
                            <w:snapToGrid w:val="0"/>
                            <w:rPr>
                              <w:rFonts w:hint="eastAsia" w:ascii="宋体" w:cs="宋体"/>
                              <w:sz w:val="28"/>
                              <w:szCs w:val="28"/>
                              <w:lang w:bidi="ar-SA"/>
                            </w:rPr>
                          </w:pPr>
                          <w:r>
                            <w:rPr>
                              <w:rFonts w:hint="eastAsia" w:ascii="宋体" w:cs="宋体"/>
                              <w:sz w:val="28"/>
                              <w:szCs w:val="28"/>
                              <w:lang w:bidi="ar-SA"/>
                            </w:rPr>
                            <w:t xml:space="preserve">— </w:t>
                          </w:r>
                          <w:r>
                            <w:rPr>
                              <w:rFonts w:hint="eastAsia" w:ascii="宋体" w:cs="宋体"/>
                              <w:sz w:val="28"/>
                              <w:szCs w:val="28"/>
                              <w:lang w:bidi="ar-SA"/>
                            </w:rPr>
                            <w:fldChar w:fldCharType="begin"/>
                          </w:r>
                          <w:r>
                            <w:rPr>
                              <w:rFonts w:hint="eastAsia" w:ascii="宋体" w:cs="宋体"/>
                              <w:sz w:val="28"/>
                              <w:szCs w:val="28"/>
                              <w:lang w:bidi="ar-SA"/>
                            </w:rPr>
                            <w:instrText xml:space="preserve"> PAGE  \* MERGEFORMAT </w:instrText>
                          </w:r>
                          <w:r>
                            <w:rPr>
                              <w:rFonts w:hint="eastAsia" w:ascii="宋体" w:cs="宋体"/>
                              <w:sz w:val="28"/>
                              <w:szCs w:val="28"/>
                              <w:lang w:bidi="ar-SA"/>
                            </w:rPr>
                            <w:fldChar w:fldCharType="separate"/>
                          </w:r>
                          <w:r>
                            <w:t>1</w:t>
                          </w:r>
                          <w:r>
                            <w:rPr>
                              <w:rFonts w:hint="eastAsia" w:ascii="宋体" w:cs="宋体"/>
                              <w:sz w:val="28"/>
                              <w:szCs w:val="28"/>
                              <w:lang w:bidi="ar-SA"/>
                            </w:rPr>
                            <w:fldChar w:fldCharType="end"/>
                          </w:r>
                          <w:r>
                            <w:rPr>
                              <w:rFonts w:hint="eastAsia" w:ascii="宋体" w:cs="宋体"/>
                              <w:sz w:val="28"/>
                              <w:szCs w:val="28"/>
                              <w:lang w:bidi="ar-SA"/>
                            </w:rPr>
                            <w:t xml:space="preserve"> —</w:t>
                          </w:r>
                        </w:p>
                      </w:txbxContent>
                    </wps:txbx>
                    <wps:bodyPr wrap="none" lIns="0" tIns="0" rIns="0" bIns="0" upright="1">
                      <a:spAutoFit/>
                    </wps:bodyPr>
                  </wps:wsp>
                </a:graphicData>
              </a:graphic>
            </wp:anchor>
          </w:drawing>
        </mc:Choice>
        <mc:Fallback>
          <w:pict>
            <v:rect id="_x0000_s1026" o:spid="_x0000_s1026" o:spt="1" style="position:absolute;left:0pt;margin-top:0pt;height:18.15pt;width:52.65pt;mso-position-horizontal:outside;mso-position-horizontal-relative:margin;mso-wrap-style:none;z-index:251666432;mso-width-relative:page;mso-height-relative:page;" filled="f" stroked="f" coordsize="21600,21600" o:gfxdata="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JBdNG0gAAAAQBAAAPAAAAAAAA&#10;AAEAIAAAACIAAABkcnMvZG93bnJldi54bWxQSwECFAAUAAAACACHTuJA3B03BaYBAAA8AwAADgAA&#10;AAAAAAABACAAAAAhAQAAZHJzL2Uyb0RvYy54bWxQSwUGAAAAAAYABgBZAQAAOQUAAAAA&#10;">
              <v:fill on="f" focussize="0,0"/>
              <v:stroke on="f"/>
              <v:imagedata o:title=""/>
              <o:lock v:ext="edit" aspectratio="f"/>
              <v:textbox inset="0mm,0mm,0mm,0mm" style="mso-fit-shape-to-text:t;">
                <w:txbxContent>
                  <w:p>
                    <w:pPr>
                      <w:snapToGrid w:val="0"/>
                      <w:rPr>
                        <w:rFonts w:hint="eastAsia" w:ascii="宋体" w:cs="宋体"/>
                        <w:sz w:val="28"/>
                        <w:szCs w:val="28"/>
                        <w:lang w:bidi="ar-SA"/>
                      </w:rPr>
                    </w:pPr>
                    <w:r>
                      <w:rPr>
                        <w:rFonts w:hint="eastAsia" w:ascii="宋体" w:cs="宋体"/>
                        <w:sz w:val="28"/>
                        <w:szCs w:val="28"/>
                        <w:lang w:bidi="ar-SA"/>
                      </w:rPr>
                      <w:t xml:space="preserve">— </w:t>
                    </w:r>
                    <w:r>
                      <w:rPr>
                        <w:rFonts w:hint="eastAsia" w:ascii="宋体" w:cs="宋体"/>
                        <w:sz w:val="28"/>
                        <w:szCs w:val="28"/>
                        <w:lang w:bidi="ar-SA"/>
                      </w:rPr>
                      <w:fldChar w:fldCharType="begin"/>
                    </w:r>
                    <w:r>
                      <w:rPr>
                        <w:rFonts w:hint="eastAsia" w:ascii="宋体" w:cs="宋体"/>
                        <w:sz w:val="28"/>
                        <w:szCs w:val="28"/>
                        <w:lang w:bidi="ar-SA"/>
                      </w:rPr>
                      <w:instrText xml:space="preserve"> PAGE  \* MERGEFORMAT </w:instrText>
                    </w:r>
                    <w:r>
                      <w:rPr>
                        <w:rFonts w:hint="eastAsia" w:ascii="宋体" w:cs="宋体"/>
                        <w:sz w:val="28"/>
                        <w:szCs w:val="28"/>
                        <w:lang w:bidi="ar-SA"/>
                      </w:rPr>
                      <w:fldChar w:fldCharType="separate"/>
                    </w:r>
                    <w:r>
                      <w:t>1</w:t>
                    </w:r>
                    <w:r>
                      <w:rPr>
                        <w:rFonts w:hint="eastAsia" w:ascii="宋体" w:cs="宋体"/>
                        <w:sz w:val="28"/>
                        <w:szCs w:val="28"/>
                        <w:lang w:bidi="ar-SA"/>
                      </w:rPr>
                      <w:fldChar w:fldCharType="end"/>
                    </w:r>
                    <w:r>
                      <w:rPr>
                        <w:rFonts w:hint="eastAsia" w:ascii="宋体" w:cs="宋体"/>
                        <w:sz w:val="28"/>
                        <w:szCs w:val="28"/>
                        <w:lang w:bidi="ar-SA"/>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E366C3"/>
    <w:rsid w:val="010529B3"/>
    <w:rsid w:val="0547401E"/>
    <w:rsid w:val="18A65862"/>
    <w:rsid w:val="1B196302"/>
    <w:rsid w:val="1B9436B7"/>
    <w:rsid w:val="28163744"/>
    <w:rsid w:val="2DA17A66"/>
    <w:rsid w:val="30401F0C"/>
    <w:rsid w:val="33870780"/>
    <w:rsid w:val="35246B9F"/>
    <w:rsid w:val="3C7B6B05"/>
    <w:rsid w:val="41081A48"/>
    <w:rsid w:val="413F149D"/>
    <w:rsid w:val="44C50525"/>
    <w:rsid w:val="51820F2D"/>
    <w:rsid w:val="584831ED"/>
    <w:rsid w:val="5C853601"/>
    <w:rsid w:val="5E1B5611"/>
    <w:rsid w:val="61AA4F58"/>
    <w:rsid w:val="654D08E3"/>
    <w:rsid w:val="67915F4A"/>
    <w:rsid w:val="68541E06"/>
    <w:rsid w:val="77E36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jc w:val="center"/>
    </w:pPr>
    <w:rPr>
      <w:rFonts w:ascii="Times New Roman" w:hAnsi="Times New Roman" w:eastAsia="仿宋_GB2312"/>
      <w:sz w:val="32"/>
      <w:szCs w:val="32"/>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page number"/>
    <w:basedOn w:val="7"/>
    <w:qFormat/>
    <w:uiPriority w:val="0"/>
    <w:rPr>
      <w:rFonts w:cs="Times New Roman"/>
      <w:lang w:bidi="ar-SA"/>
    </w:rPr>
  </w:style>
  <w:style w:type="character" w:styleId="10">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6576</Words>
  <Characters>6853</Characters>
  <Lines>0</Lines>
  <Paragraphs>0</Paragraphs>
  <TotalTime>4</TotalTime>
  <ScaleCrop>false</ScaleCrop>
  <LinksUpToDate>false</LinksUpToDate>
  <CharactersWithSpaces>7285</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2019-10-16T07:28:00Z</dcterms:created>
  <dc:creator>林雯静</dc:creator>
  <cp:lastModifiedBy>林靖</cp:lastModifiedBy>
  <cp:lastPrinted>2019-10-16T08:27:00Z</cp:lastPrinted>
  <dcterms:modified xsi:type="dcterms:W3CDTF">2020-02-21T11:14:41Z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