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both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关于</w:t>
      </w:r>
      <w:r>
        <w:rPr>
          <w:rFonts w:hint="eastAsia" w:ascii="方正小标宋简体" w:hAnsi="华文中宋" w:eastAsia="方正小标宋简体"/>
          <w:b/>
          <w:bCs/>
          <w:sz w:val="36"/>
          <w:szCs w:val="36"/>
          <w:lang w:val="en-US" w:eastAsia="zh-CN"/>
        </w:rPr>
        <w:t>公布2019年心理微视频征集大赛获奖作品</w:t>
      </w: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的</w:t>
      </w:r>
      <w:r>
        <w:rPr>
          <w:rFonts w:hint="eastAsia" w:ascii="方正小标宋简体" w:hAnsi="华文中宋" w:eastAsia="方正小标宋简体"/>
          <w:b/>
          <w:bCs/>
          <w:sz w:val="36"/>
          <w:szCs w:val="36"/>
          <w:lang w:eastAsia="zh-CN"/>
        </w:rPr>
        <w:t>通知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</w:t>
      </w:r>
    </w:p>
    <w:p>
      <w:pPr>
        <w:widowControl/>
        <w:spacing w:line="500" w:lineRule="exact"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各二级学院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spacing w:line="500" w:lineRule="exact"/>
        <w:ind w:firstLine="620" w:firstLineChars="200"/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</w:rPr>
        <w:t>为深入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学习贯彻党的十九大精神，落实全程、全员、全方位育人的大思政教育理念，进一步在学生中传播心理健康理念，激发同学们关注自我心灵成长，积极营造具有学校特色的“励园文化”氛围，心理健康教育与咨询中心于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val="en-US" w:eastAsia="zh-CN"/>
        </w:rPr>
        <w:t>2019年4-6月开展了以“育德育心，阳光心态”为主题的心理微视频征集大赛，大赛共征集作品13项</w:t>
      </w:r>
      <w:r>
        <w:rPr>
          <w:rFonts w:hint="eastAsia" w:ascii="仿宋_GB2312" w:hAnsi="仿宋_GB2312" w:eastAsia="仿宋_GB2312" w:cs="仿宋_GB2312"/>
          <w:color w:val="0000FF"/>
          <w:spacing w:val="15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val="en-US" w:eastAsia="zh-CN"/>
        </w:rPr>
        <w:t>经评委评选，共4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eastAsia="zh-CN"/>
        </w:rPr>
        <w:t>项作品分获一等奖、二等奖、三等奖，具体如下：</w:t>
      </w:r>
      <w:r>
        <w:rPr>
          <w:rFonts w:hint="eastAsia" w:ascii="仿宋_GB2312" w:hAnsi="仿宋_GB2312" w:eastAsia="仿宋_GB2312" w:cs="仿宋_GB2312"/>
          <w:spacing w:val="15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一等奖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《心潮》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（商学院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万志华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杨少梅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）</w:t>
      </w:r>
    </w:p>
    <w:p>
      <w:pPr>
        <w:spacing w:line="50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二等奖   《空妄》  （文化创意学院 刘君玫 陈扬炎）</w:t>
      </w:r>
    </w:p>
    <w:p>
      <w:pPr>
        <w:spacing w:line="500" w:lineRule="exact"/>
        <w:ind w:firstLine="620" w:firstLineChars="2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三等奖   《偷食》  （文化创意学院 陈展邦 吴巧霞）</w:t>
      </w:r>
    </w:p>
    <w:p>
      <w:pPr>
        <w:spacing w:line="500" w:lineRule="exact"/>
        <w:ind w:firstLine="1860" w:firstLineChars="600"/>
        <w:jc w:val="left"/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生如夏花》（文化创意学院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邵利特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val="en-US" w:eastAsia="zh-CN"/>
        </w:rPr>
        <w:t xml:space="preserve"> 王鸿婷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8555355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3pt;margin-top:673.65pt;height:0pt;width:442.4pt;z-index:251664384;mso-width-relative:page;mso-height-relative:page;" filled="f" stroked="t" coordsize="21600,21600" o:gfxdata="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meJQR2QAAAA4BAAAPAAAA&#10;AAAAAAEAIAAAACIAAABkcnMvZG93bnJldi54bWxQSwECFAAUAAAACACHTuJANG4JEdsBAACXAwAA&#10;DgAAAAAAAAABACAAAAAo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8402955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3pt;margin-top:661.65pt;height:0pt;width:442.4pt;z-index:251662336;mso-width-relative:page;mso-height-relative:page;" filled="f" stroked="t" coordsize="21600,21600" o:gfxdata="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6xXxzYAAAADgEAAA8AAAAA&#10;AAAAAQAgAAAAIgAAAGRycy9kb3ducmV2LnhtbFBLAQIUABQAAAAIAIdO4kCtKtR72wEAAJcDAAAO&#10;AAAAAAAAAAEAIAAAACcBAABkcnMvZTJvRG9jLnhtbFBLBQYAAAAABgAGAFkBAAB0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Lines="0" w:after="0" w:afterAutospacing="0" w:line="500" w:lineRule="exact"/>
        <w:ind w:firstLine="0" w:firstLineChars="0"/>
        <w:jc w:val="left"/>
        <w:rPr>
          <w:rFonts w:hint="eastAsia" w:hAnsi="仿宋"/>
        </w:rPr>
      </w:pP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p>
      <w:pPr>
        <w:pStyle w:val="2"/>
        <w:spacing w:beforeLines="0" w:after="0" w:afterAutospacing="0" w:line="500" w:lineRule="exact"/>
        <w:ind w:firstLine="0" w:firstLineChars="0"/>
        <w:jc w:val="right"/>
        <w:rPr>
          <w:rFonts w:hint="eastAsia" w:hAnsi="仿宋"/>
        </w:rPr>
      </w:pPr>
      <w:r>
        <w:rPr>
          <w:rFonts w:hint="eastAsia" w:hAnsi="仿宋"/>
        </w:rPr>
        <w:t xml:space="preserve"> </w:t>
      </w:r>
    </w:p>
    <w:p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学生工作处</w:t>
      </w:r>
    </w:p>
    <w:p>
      <w:pPr>
        <w:spacing w:line="500" w:lineRule="exact"/>
        <w:jc w:val="righ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（心理健康教育与咨询中心）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>201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35A4F"/>
    <w:rsid w:val="00B43480"/>
    <w:rsid w:val="01637BEE"/>
    <w:rsid w:val="05AD158F"/>
    <w:rsid w:val="06E66739"/>
    <w:rsid w:val="09E17B7B"/>
    <w:rsid w:val="110526D8"/>
    <w:rsid w:val="12DA2E87"/>
    <w:rsid w:val="1456234C"/>
    <w:rsid w:val="157A5855"/>
    <w:rsid w:val="224E3B83"/>
    <w:rsid w:val="22674A34"/>
    <w:rsid w:val="22885EEE"/>
    <w:rsid w:val="2CA7180D"/>
    <w:rsid w:val="2EAA7FCB"/>
    <w:rsid w:val="2ECD64FA"/>
    <w:rsid w:val="2EF1590E"/>
    <w:rsid w:val="30903D1A"/>
    <w:rsid w:val="32D55F1F"/>
    <w:rsid w:val="33E50D86"/>
    <w:rsid w:val="3558162B"/>
    <w:rsid w:val="37435FDD"/>
    <w:rsid w:val="37E90354"/>
    <w:rsid w:val="3957590C"/>
    <w:rsid w:val="3CBE7CC1"/>
    <w:rsid w:val="45535A4F"/>
    <w:rsid w:val="48AA6B1F"/>
    <w:rsid w:val="4BA137B2"/>
    <w:rsid w:val="4D642611"/>
    <w:rsid w:val="4FD17D24"/>
    <w:rsid w:val="5CD22425"/>
    <w:rsid w:val="64AE02C0"/>
    <w:rsid w:val="64B40DD9"/>
    <w:rsid w:val="69720B33"/>
    <w:rsid w:val="6EC2610F"/>
    <w:rsid w:val="7A7256FA"/>
    <w:rsid w:val="7E05030C"/>
    <w:rsid w:val="7FD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50" w:after="100" w:afterAutospacing="1" w:line="400" w:lineRule="atLeast"/>
      <w:ind w:firstLine="560" w:firstLineChars="200"/>
    </w:pPr>
    <w:rPr>
      <w:rFonts w:ascii="仿宋_GB2312" w:hAnsi="宋体" w:eastAsia="仿宋_GB2312"/>
      <w:sz w:val="28"/>
      <w:szCs w:val="28"/>
    </w:rPr>
  </w:style>
  <w:style w:type="paragraph" w:styleId="3">
    <w:name w:val="Normal (Web)"/>
    <w:basedOn w:val="1"/>
    <w:qFormat/>
    <w:uiPriority w:val="0"/>
    <w:rPr>
      <w:rFonts w:ascii="Times New Roman" w:hAnsi="Times New Roman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2019-08-30T06:15:00Z</dcterms:created>
  <dc:creator>Administrator</dc:creator>
  <cp:lastModifiedBy>Administrator</cp:lastModifiedBy>
  <dcterms:modified xsi:type="dcterms:W3CDTF">2019-09-19T01:03:24Z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