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231D9" w14:textId="3532E32D" w:rsidR="00EA3F43" w:rsidRDefault="00EA3F43" w:rsidP="00EA3F43">
      <w:pPr>
        <w:spacing w:line="480" w:lineRule="auto"/>
        <w:jc w:val="center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EA3F43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机电工程学院关于202</w:t>
      </w:r>
      <w:r w:rsidR="0036634C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5</w:t>
      </w:r>
      <w:r w:rsidRPr="00EA3F43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-202</w:t>
      </w:r>
      <w:r w:rsidR="0036634C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6</w:t>
      </w:r>
      <w:r w:rsidRPr="00EA3F43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学年第</w:t>
      </w:r>
      <w:r w:rsidR="0036634C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一</w:t>
      </w:r>
      <w:r w:rsidRPr="00EA3F43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学期转专业学生</w:t>
      </w:r>
      <w:r w:rsidR="00BD2AC7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考核</w:t>
      </w:r>
      <w:bookmarkStart w:id="0" w:name="_GoBack"/>
      <w:bookmarkEnd w:id="0"/>
      <w:r w:rsidR="0086112A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成绩</w:t>
      </w:r>
      <w:r w:rsidRPr="00EA3F43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公示</w:t>
      </w:r>
    </w:p>
    <w:p w14:paraId="07D710D4" w14:textId="60BA53B0" w:rsidR="00BA26A6" w:rsidRPr="00BA26A6" w:rsidRDefault="00BA26A6" w:rsidP="00EA3F43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A26A6">
        <w:rPr>
          <w:rFonts w:ascii="仿宋_GB2312" w:eastAsia="仿宋_GB2312" w:hint="eastAsia"/>
          <w:sz w:val="28"/>
          <w:szCs w:val="28"/>
        </w:rPr>
        <w:t>根据《福州职业技术学院转专业实施办法》（榕职院综〔202</w:t>
      </w:r>
      <w:r w:rsidR="00C0403B">
        <w:rPr>
          <w:rFonts w:ascii="仿宋_GB2312" w:eastAsia="仿宋_GB2312"/>
          <w:sz w:val="28"/>
          <w:szCs w:val="28"/>
        </w:rPr>
        <w:t>5</w:t>
      </w:r>
      <w:r w:rsidRPr="00BA26A6">
        <w:rPr>
          <w:rFonts w:ascii="仿宋_GB2312" w:eastAsia="仿宋_GB2312" w:hint="eastAsia"/>
          <w:sz w:val="28"/>
          <w:szCs w:val="28"/>
        </w:rPr>
        <w:t>〕3</w:t>
      </w:r>
      <w:r w:rsidR="00C0403B">
        <w:rPr>
          <w:rFonts w:ascii="仿宋_GB2312" w:eastAsia="仿宋_GB2312"/>
          <w:sz w:val="28"/>
          <w:szCs w:val="28"/>
        </w:rPr>
        <w:t>7</w:t>
      </w:r>
      <w:r w:rsidRPr="00BA26A6">
        <w:rPr>
          <w:rFonts w:ascii="仿宋_GB2312" w:eastAsia="仿宋_GB2312" w:hint="eastAsia"/>
          <w:sz w:val="28"/>
          <w:szCs w:val="28"/>
        </w:rPr>
        <w:t>号）文件精神，经学机电工程学院</w:t>
      </w:r>
      <w:r w:rsidR="0086112A">
        <w:rPr>
          <w:rFonts w:ascii="仿宋_GB2312" w:eastAsia="仿宋_GB2312" w:hint="eastAsia"/>
          <w:sz w:val="28"/>
          <w:szCs w:val="28"/>
        </w:rPr>
        <w:t>考核</w:t>
      </w:r>
      <w:r w:rsidRPr="00BA26A6">
        <w:rPr>
          <w:rFonts w:ascii="仿宋_GB2312" w:eastAsia="仿宋_GB2312" w:hint="eastAsia"/>
          <w:sz w:val="28"/>
          <w:szCs w:val="28"/>
        </w:rPr>
        <w:t>，现</w:t>
      </w:r>
      <w:r w:rsidR="0086112A">
        <w:rPr>
          <w:rFonts w:ascii="仿宋_GB2312" w:eastAsia="仿宋_GB2312" w:hint="eastAsia"/>
          <w:sz w:val="28"/>
          <w:szCs w:val="28"/>
        </w:rPr>
        <w:t>将考核成绩</w:t>
      </w:r>
      <w:r w:rsidRPr="00BA26A6">
        <w:rPr>
          <w:rFonts w:ascii="仿宋_GB2312" w:eastAsia="仿宋_GB2312" w:hint="eastAsia"/>
          <w:sz w:val="28"/>
          <w:szCs w:val="28"/>
        </w:rPr>
        <w:t>予以公示。具体信息如下：</w:t>
      </w:r>
    </w:p>
    <w:tbl>
      <w:tblPr>
        <w:tblW w:w="141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4"/>
        <w:gridCol w:w="972"/>
        <w:gridCol w:w="1526"/>
        <w:gridCol w:w="1402"/>
        <w:gridCol w:w="1230"/>
        <w:gridCol w:w="1395"/>
        <w:gridCol w:w="1515"/>
        <w:gridCol w:w="1469"/>
        <w:gridCol w:w="1822"/>
        <w:gridCol w:w="789"/>
        <w:gridCol w:w="1290"/>
      </w:tblGrid>
      <w:tr w:rsidR="0086112A" w14:paraId="0E0A241B" w14:textId="77777777" w:rsidTr="005F1109">
        <w:trPr>
          <w:trHeight w:val="5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F521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E627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470D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923D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2A2C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转出学院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7EB3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转出专业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7305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拟转入学院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400F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拟转入专业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76F5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转入考核成绩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8A6B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考核名次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F6A0" w14:textId="77777777" w:rsidR="0086112A" w:rsidRDefault="0086112A" w:rsidP="005F110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转入学院意见</w:t>
            </w:r>
          </w:p>
        </w:tc>
      </w:tr>
      <w:tr w:rsidR="0086112A" w14:paraId="46A2ED92" w14:textId="77777777" w:rsidTr="005F1109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DA54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9D09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邓语菲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37E9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02512011403106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D716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5353481050021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4122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7C89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电梯工程技术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5CAD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22893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智能控制技术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4D11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71D2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1/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DAA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不同意</w:t>
            </w:r>
          </w:p>
        </w:tc>
      </w:tr>
      <w:tr w:rsidR="0086112A" w14:paraId="0585D2F0" w14:textId="77777777" w:rsidTr="005F1109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D992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A695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杨为仁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755F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02512011303112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B625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5351582151176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9438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B7613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D59B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建设工程管理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43B3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D9D4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机械制造及自动化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95DF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6F84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1/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FD2E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B7613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不同意</w:t>
            </w:r>
          </w:p>
        </w:tc>
      </w:tr>
      <w:tr w:rsidR="0086112A" w14:paraId="6F156C86" w14:textId="77777777" w:rsidTr="005F1109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F329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7205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朱宇凡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E2AF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02512011103109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4E9B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5353303151723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73E3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B7613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B4AA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建筑智能化工程技术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B87F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B8B4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机械制造及自动化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9FB1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1C05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A0A" w14:textId="77777777" w:rsidR="0086112A" w:rsidRDefault="0086112A" w:rsidP="005F110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 w:rsidRPr="00B76132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不同意</w:t>
            </w:r>
          </w:p>
        </w:tc>
      </w:tr>
    </w:tbl>
    <w:p w14:paraId="7F735FE1" w14:textId="4F689DFF" w:rsidR="00BA26A6" w:rsidRPr="00BA26A6" w:rsidRDefault="00BA26A6" w:rsidP="00EA3F43">
      <w:pPr>
        <w:spacing w:line="480" w:lineRule="auto"/>
        <w:rPr>
          <w:rFonts w:ascii="仿宋_GB2312" w:eastAsia="仿宋_GB2312"/>
          <w:sz w:val="28"/>
          <w:szCs w:val="28"/>
        </w:rPr>
      </w:pPr>
      <w:r w:rsidRPr="00BA26A6">
        <w:rPr>
          <w:rFonts w:ascii="仿宋_GB2312" w:eastAsia="仿宋_GB2312" w:hint="eastAsia"/>
          <w:sz w:val="28"/>
          <w:szCs w:val="28"/>
        </w:rPr>
        <w:t>公示时间：202</w:t>
      </w:r>
      <w:r w:rsidR="0086112A">
        <w:rPr>
          <w:rFonts w:ascii="仿宋_GB2312" w:eastAsia="仿宋_GB2312"/>
          <w:sz w:val="28"/>
          <w:szCs w:val="28"/>
        </w:rPr>
        <w:t>6</w:t>
      </w:r>
      <w:r w:rsidRPr="00BA26A6">
        <w:rPr>
          <w:rFonts w:ascii="仿宋_GB2312" w:eastAsia="仿宋_GB2312" w:hint="eastAsia"/>
          <w:sz w:val="28"/>
          <w:szCs w:val="28"/>
        </w:rPr>
        <w:t>年</w:t>
      </w:r>
      <w:r w:rsidR="0086112A">
        <w:rPr>
          <w:rFonts w:ascii="仿宋_GB2312" w:eastAsia="仿宋_GB2312"/>
          <w:sz w:val="28"/>
          <w:szCs w:val="28"/>
        </w:rPr>
        <w:t>1</w:t>
      </w:r>
      <w:r w:rsidRPr="00BA26A6">
        <w:rPr>
          <w:rFonts w:ascii="仿宋_GB2312" w:eastAsia="仿宋_GB2312" w:hint="eastAsia"/>
          <w:sz w:val="28"/>
          <w:szCs w:val="28"/>
        </w:rPr>
        <w:t>月</w:t>
      </w:r>
      <w:r w:rsidR="0086112A">
        <w:rPr>
          <w:rFonts w:ascii="仿宋_GB2312" w:eastAsia="仿宋_GB2312"/>
          <w:sz w:val="28"/>
          <w:szCs w:val="28"/>
        </w:rPr>
        <w:t>4</w:t>
      </w:r>
      <w:r w:rsidRPr="00BA26A6">
        <w:rPr>
          <w:rFonts w:ascii="仿宋_GB2312" w:eastAsia="仿宋_GB2312" w:hint="eastAsia"/>
          <w:sz w:val="28"/>
          <w:szCs w:val="28"/>
        </w:rPr>
        <w:t>日－202</w:t>
      </w:r>
      <w:r w:rsidR="0086112A">
        <w:rPr>
          <w:rFonts w:ascii="仿宋_GB2312" w:eastAsia="仿宋_GB2312"/>
          <w:sz w:val="28"/>
          <w:szCs w:val="28"/>
        </w:rPr>
        <w:t>6</w:t>
      </w:r>
      <w:r w:rsidRPr="00BA26A6">
        <w:rPr>
          <w:rFonts w:ascii="仿宋_GB2312" w:eastAsia="仿宋_GB2312" w:hint="eastAsia"/>
          <w:sz w:val="28"/>
          <w:szCs w:val="28"/>
        </w:rPr>
        <w:t>年</w:t>
      </w:r>
      <w:r w:rsidR="0086112A">
        <w:rPr>
          <w:rFonts w:ascii="仿宋_GB2312" w:eastAsia="仿宋_GB2312"/>
          <w:sz w:val="28"/>
          <w:szCs w:val="28"/>
        </w:rPr>
        <w:t>1</w:t>
      </w:r>
      <w:r w:rsidRPr="00BA26A6">
        <w:rPr>
          <w:rFonts w:ascii="仿宋_GB2312" w:eastAsia="仿宋_GB2312" w:hint="eastAsia"/>
          <w:sz w:val="28"/>
          <w:szCs w:val="28"/>
        </w:rPr>
        <w:t>月</w:t>
      </w:r>
      <w:r w:rsidR="0086112A">
        <w:rPr>
          <w:rFonts w:ascii="仿宋_GB2312" w:eastAsia="仿宋_GB2312"/>
          <w:sz w:val="28"/>
          <w:szCs w:val="28"/>
        </w:rPr>
        <w:t>10</w:t>
      </w:r>
      <w:r w:rsidRPr="00BA26A6">
        <w:rPr>
          <w:rFonts w:ascii="仿宋_GB2312" w:eastAsia="仿宋_GB2312" w:hint="eastAsia"/>
          <w:sz w:val="28"/>
          <w:szCs w:val="28"/>
        </w:rPr>
        <w:t>日</w:t>
      </w:r>
    </w:p>
    <w:p w14:paraId="08324489" w14:textId="081A1758" w:rsidR="00BA26A6" w:rsidRPr="00BA26A6" w:rsidRDefault="00BA26A6" w:rsidP="00EA3F43">
      <w:pPr>
        <w:spacing w:line="480" w:lineRule="auto"/>
        <w:rPr>
          <w:rFonts w:ascii="仿宋_GB2312" w:eastAsia="仿宋_GB2312"/>
          <w:sz w:val="28"/>
          <w:szCs w:val="28"/>
        </w:rPr>
      </w:pPr>
      <w:r w:rsidRPr="00BA26A6">
        <w:rPr>
          <w:rFonts w:ascii="仿宋_GB2312" w:eastAsia="仿宋_GB2312" w:hint="eastAsia"/>
          <w:sz w:val="28"/>
          <w:szCs w:val="28"/>
        </w:rPr>
        <w:t>在公示期内，如有异议请以书面形式反馈至学院</w:t>
      </w:r>
    </w:p>
    <w:p w14:paraId="0B7BF0BF" w14:textId="5CE8EF68" w:rsidR="00BA26A6" w:rsidRPr="00BA26A6" w:rsidRDefault="00BA26A6" w:rsidP="00EA3F43">
      <w:pPr>
        <w:spacing w:line="480" w:lineRule="auto"/>
        <w:rPr>
          <w:rFonts w:ascii="仿宋_GB2312" w:eastAsia="仿宋_GB2312"/>
          <w:sz w:val="28"/>
          <w:szCs w:val="28"/>
        </w:rPr>
      </w:pPr>
      <w:r w:rsidRPr="00BA26A6">
        <w:rPr>
          <w:rFonts w:ascii="仿宋_GB2312" w:eastAsia="仿宋_GB2312" w:hint="eastAsia"/>
          <w:sz w:val="28"/>
          <w:szCs w:val="28"/>
        </w:rPr>
        <w:t>联系人：</w:t>
      </w:r>
      <w:r w:rsidRPr="00EA3F43">
        <w:rPr>
          <w:rFonts w:ascii="仿宋_GB2312" w:eastAsia="仿宋_GB2312" w:hint="eastAsia"/>
          <w:sz w:val="28"/>
          <w:szCs w:val="28"/>
        </w:rPr>
        <w:t>夏</w:t>
      </w:r>
      <w:r w:rsidRPr="00BA26A6">
        <w:rPr>
          <w:rFonts w:ascii="仿宋_GB2312" w:eastAsia="仿宋_GB2312" w:hint="eastAsia"/>
          <w:sz w:val="28"/>
          <w:szCs w:val="28"/>
        </w:rPr>
        <w:t>老师邮箱：</w:t>
      </w:r>
      <w:r w:rsidRPr="00EA3F43">
        <w:rPr>
          <w:rFonts w:ascii="仿宋_GB2312" w:eastAsia="仿宋_GB2312"/>
          <w:sz w:val="28"/>
          <w:szCs w:val="28"/>
        </w:rPr>
        <w:t>530462820</w:t>
      </w:r>
      <w:r w:rsidRPr="00BA26A6">
        <w:rPr>
          <w:rFonts w:ascii="仿宋_GB2312" w:eastAsia="仿宋_GB2312" w:hint="eastAsia"/>
          <w:sz w:val="28"/>
          <w:szCs w:val="28"/>
        </w:rPr>
        <w:t>@qq.com</w:t>
      </w:r>
    </w:p>
    <w:p w14:paraId="5828CBEA" w14:textId="43883701" w:rsidR="00DF2452" w:rsidRPr="00EA3F43" w:rsidRDefault="00DF2452">
      <w:pPr>
        <w:spacing w:line="480" w:lineRule="auto"/>
        <w:rPr>
          <w:rFonts w:ascii="仿宋_GB2312" w:eastAsia="仿宋_GB2312"/>
          <w:sz w:val="28"/>
          <w:szCs w:val="28"/>
        </w:rPr>
      </w:pPr>
    </w:p>
    <w:sectPr w:rsidR="00DF2452" w:rsidRPr="00EA3F4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0D460" w14:textId="77777777" w:rsidR="009A4586" w:rsidRDefault="009A4586">
      <w:r>
        <w:separator/>
      </w:r>
    </w:p>
  </w:endnote>
  <w:endnote w:type="continuationSeparator" w:id="0">
    <w:p w14:paraId="3C811466" w14:textId="77777777" w:rsidR="009A4586" w:rsidRDefault="009A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6B62" w14:textId="77777777" w:rsidR="00DF2452" w:rsidRDefault="009210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6BD2C" wp14:editId="33341E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F9FE3" w14:textId="74A36D8B" w:rsidR="00DF2452" w:rsidRDefault="0092103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D2AC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6BD2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7CF9FE3" w14:textId="74A36D8B" w:rsidR="00DF2452" w:rsidRDefault="0092103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D2AC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EE8AC" w14:textId="77777777" w:rsidR="009A4586" w:rsidRDefault="009A4586">
      <w:r>
        <w:separator/>
      </w:r>
    </w:p>
  </w:footnote>
  <w:footnote w:type="continuationSeparator" w:id="0">
    <w:p w14:paraId="5A8B66A5" w14:textId="77777777" w:rsidR="009A4586" w:rsidRDefault="009A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1DDBF"/>
    <w:multiLevelType w:val="singleLevel"/>
    <w:tmpl w:val="6661DD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CB"/>
    <w:rsid w:val="0005350B"/>
    <w:rsid w:val="001429E0"/>
    <w:rsid w:val="00203D64"/>
    <w:rsid w:val="00262BB9"/>
    <w:rsid w:val="002723CB"/>
    <w:rsid w:val="002E4C83"/>
    <w:rsid w:val="002F75FD"/>
    <w:rsid w:val="0036634C"/>
    <w:rsid w:val="003C6226"/>
    <w:rsid w:val="00405B77"/>
    <w:rsid w:val="00457671"/>
    <w:rsid w:val="005B242B"/>
    <w:rsid w:val="0061531B"/>
    <w:rsid w:val="00713854"/>
    <w:rsid w:val="007326F9"/>
    <w:rsid w:val="007A134F"/>
    <w:rsid w:val="007B32D2"/>
    <w:rsid w:val="007C3433"/>
    <w:rsid w:val="008138EC"/>
    <w:rsid w:val="008339CA"/>
    <w:rsid w:val="0086112A"/>
    <w:rsid w:val="008F49C9"/>
    <w:rsid w:val="00921036"/>
    <w:rsid w:val="009A4586"/>
    <w:rsid w:val="00AF0DCC"/>
    <w:rsid w:val="00BA26A6"/>
    <w:rsid w:val="00BD2AC7"/>
    <w:rsid w:val="00C0403B"/>
    <w:rsid w:val="00C536E2"/>
    <w:rsid w:val="00D01A93"/>
    <w:rsid w:val="00D95D99"/>
    <w:rsid w:val="00DF2452"/>
    <w:rsid w:val="00EA3F43"/>
    <w:rsid w:val="00F42726"/>
    <w:rsid w:val="0B5C3944"/>
    <w:rsid w:val="0FAC6531"/>
    <w:rsid w:val="131B169E"/>
    <w:rsid w:val="208C76CE"/>
    <w:rsid w:val="365054B2"/>
    <w:rsid w:val="3AFE4FC4"/>
    <w:rsid w:val="3B053AF2"/>
    <w:rsid w:val="45A93FED"/>
    <w:rsid w:val="4E2B1627"/>
    <w:rsid w:val="4E78189F"/>
    <w:rsid w:val="4ECD364D"/>
    <w:rsid w:val="4EE1551D"/>
    <w:rsid w:val="500A44FF"/>
    <w:rsid w:val="5BF40494"/>
    <w:rsid w:val="63F438B4"/>
    <w:rsid w:val="64907921"/>
    <w:rsid w:val="653D1DBC"/>
    <w:rsid w:val="6BA66D0A"/>
    <w:rsid w:val="6DD90BF3"/>
    <w:rsid w:val="7CE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D05972"/>
  <w15:docId w15:val="{520866AD-7748-4FDD-9A81-C4AA909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EA3F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paragraph" w:styleId="aa">
    <w:name w:val="Balloon Text"/>
    <w:basedOn w:val="a"/>
    <w:link w:val="ab"/>
    <w:rsid w:val="0005350B"/>
    <w:rPr>
      <w:sz w:val="18"/>
      <w:szCs w:val="18"/>
    </w:rPr>
  </w:style>
  <w:style w:type="character" w:customStyle="1" w:styleId="ab">
    <w:name w:val="批注框文本 字符"/>
    <w:basedOn w:val="a0"/>
    <w:link w:val="aa"/>
    <w:rsid w:val="000535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A3F43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17</cp:revision>
  <cp:lastPrinted>2025-09-28T06:29:00Z</cp:lastPrinted>
  <dcterms:created xsi:type="dcterms:W3CDTF">2024-04-01T01:48:00Z</dcterms:created>
  <dcterms:modified xsi:type="dcterms:W3CDTF">2026-01-09T02:14:00Z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