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1DD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hint="eastAsia" w:ascii="宋体" w:hAnsi="宋体" w:eastAsia="宋体" w:cs="宋体"/>
          <w:b/>
          <w:bCs/>
          <w:i w:val="0"/>
          <w:iCs w:val="0"/>
          <w:caps w:val="0"/>
          <w:color w:val="000000" w:themeColor="text1"/>
          <w:spacing w:val="0"/>
          <w:sz w:val="36"/>
          <w:szCs w:val="36"/>
          <w:highlight w:val="none"/>
          <w:shd w:val="clear" w:fill="FFFFFF"/>
          <w:vertAlign w:val="baseline"/>
          <w14:textFill>
            <w14:solidFill>
              <w14:schemeClr w14:val="tx1"/>
            </w14:solidFill>
          </w14:textFill>
        </w:rPr>
      </w:pPr>
      <w:r>
        <w:rPr>
          <w:rFonts w:hint="eastAsia" w:ascii="宋体" w:hAnsi="宋体" w:eastAsia="宋体" w:cs="宋体"/>
          <w:b/>
          <w:bCs/>
          <w:i w:val="0"/>
          <w:iCs w:val="0"/>
          <w:caps w:val="0"/>
          <w:color w:val="000000" w:themeColor="text1"/>
          <w:spacing w:val="0"/>
          <w:sz w:val="36"/>
          <w:szCs w:val="36"/>
          <w:highlight w:val="none"/>
          <w:shd w:val="clear" w:fill="FFFFFF"/>
          <w:vertAlign w:val="baseline"/>
          <w14:textFill>
            <w14:solidFill>
              <w14:schemeClr w14:val="tx1"/>
            </w14:solidFill>
          </w14:textFill>
        </w:rPr>
        <w:t>《智能视觉技术应用》金课建设服务采购</w:t>
      </w:r>
    </w:p>
    <w:p w14:paraId="426CA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i w:val="0"/>
          <w:iCs w:val="0"/>
          <w:caps w:val="0"/>
          <w:color w:val="000000" w:themeColor="text1"/>
          <w:spacing w:val="0"/>
          <w:sz w:val="36"/>
          <w:szCs w:val="36"/>
          <w:highlight w:val="none"/>
          <w:shd w:val="clear" w:fill="FFFFFF"/>
          <w:vertAlign w:val="baseline"/>
          <w14:textFill>
            <w14:solidFill>
              <w14:schemeClr w14:val="tx1"/>
            </w14:solidFill>
          </w14:textFill>
        </w:rPr>
        <w:t>公开招标公告</w:t>
      </w:r>
    </w:p>
    <w:p w14:paraId="7559F9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Style w:val="11"/>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一、项目基本情况</w:t>
      </w:r>
    </w:p>
    <w:p w14:paraId="1FEFA7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项目编号：</w:t>
      </w: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HT-G-2026038</w:t>
      </w:r>
    </w:p>
    <w:p w14:paraId="551F99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项目名称：</w:t>
      </w: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《智能视觉技术应用》金课建设服务采购</w:t>
      </w:r>
    </w:p>
    <w:p w14:paraId="65AA0B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预算总金额：</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24.7</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万元（人民币）</w:t>
      </w:r>
    </w:p>
    <w:p w14:paraId="5F5D60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采购需求：</w:t>
      </w:r>
    </w:p>
    <w:p w14:paraId="3B88FF3A">
      <w:pPr>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采购标的一览表           </w:t>
      </w:r>
      <w:r>
        <w:rPr>
          <w:rFonts w:hint="eastAsia" w:ascii="宋体" w:hAnsi="宋体" w:eastAsia="宋体" w:cs="宋体"/>
          <w:color w:val="000000" w:themeColor="text1"/>
          <w:kern w:val="0"/>
          <w:sz w:val="24"/>
          <w:highlight w:val="none"/>
          <w14:textFill>
            <w14:solidFill>
              <w14:schemeClr w14:val="tx1"/>
            </w14:solidFill>
          </w14:textFill>
        </w:rPr>
        <w:t xml:space="preserve"> </w:t>
      </w:r>
      <w:bookmarkStart w:id="0" w:name="_Toc19370"/>
    </w:p>
    <w:p w14:paraId="583EED79">
      <w:pPr>
        <w:keepNext w:val="0"/>
        <w:keepLines w:val="0"/>
        <w:pageBreakBefore w:val="0"/>
        <w:kinsoku/>
        <w:overflowPunct/>
        <w:topLinePunct w:val="0"/>
        <w:autoSpaceDE/>
        <w:autoSpaceDN/>
        <w:bidi w:val="0"/>
        <w:adjustRightInd/>
        <w:spacing w:line="400" w:lineRule="exact"/>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金额单位：人民币元</w:t>
      </w:r>
      <w:bookmarkEnd w:id="0"/>
    </w:p>
    <w:tbl>
      <w:tblPr>
        <w:tblStyle w:val="8"/>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576"/>
        <w:gridCol w:w="1530"/>
        <w:gridCol w:w="605"/>
        <w:gridCol w:w="957"/>
        <w:gridCol w:w="1318"/>
        <w:gridCol w:w="1217"/>
        <w:gridCol w:w="940"/>
        <w:gridCol w:w="892"/>
      </w:tblGrid>
      <w:tr w14:paraId="130F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232" w:type="pct"/>
            <w:vAlign w:val="center"/>
          </w:tcPr>
          <w:p w14:paraId="214250C6">
            <w:pPr>
              <w:spacing w:line="400" w:lineRule="exact"/>
              <w:jc w:val="center"/>
              <w:rPr>
                <w:rFonts w:ascii="宋体" w:hAnsi="宋体" w:cs="宋体"/>
                <w:color w:val="000000"/>
                <w:sz w:val="24"/>
                <w:highlight w:val="none"/>
              </w:rPr>
            </w:pPr>
            <w:r>
              <w:rPr>
                <w:rFonts w:hint="eastAsia" w:ascii="宋体" w:hAnsi="宋体" w:cs="宋体"/>
                <w:color w:val="000000"/>
                <w:sz w:val="24"/>
                <w:highlight w:val="none"/>
                <w:lang w:val="zh-CN"/>
              </w:rPr>
              <w:t>采购包</w:t>
            </w:r>
          </w:p>
        </w:tc>
        <w:tc>
          <w:tcPr>
            <w:tcW w:w="293" w:type="pct"/>
            <w:vAlign w:val="center"/>
          </w:tcPr>
          <w:p w14:paraId="482F6530">
            <w:pPr>
              <w:spacing w:line="400" w:lineRule="exact"/>
              <w:jc w:val="center"/>
              <w:rPr>
                <w:rFonts w:ascii="宋体" w:hAnsi="宋体" w:cs="宋体"/>
                <w:color w:val="000000"/>
                <w:sz w:val="24"/>
                <w:highlight w:val="none"/>
              </w:rPr>
            </w:pPr>
            <w:r>
              <w:rPr>
                <w:rFonts w:hint="eastAsia" w:ascii="宋体" w:hAnsi="宋体" w:cs="宋体"/>
                <w:color w:val="000000"/>
                <w:sz w:val="24"/>
                <w:highlight w:val="none"/>
              </w:rPr>
              <w:t>品目号</w:t>
            </w:r>
          </w:p>
        </w:tc>
        <w:tc>
          <w:tcPr>
            <w:tcW w:w="912" w:type="pct"/>
            <w:vAlign w:val="center"/>
          </w:tcPr>
          <w:p w14:paraId="65639C26">
            <w:pPr>
              <w:spacing w:line="400" w:lineRule="exact"/>
              <w:jc w:val="center"/>
              <w:rPr>
                <w:rFonts w:ascii="宋体" w:hAnsi="宋体" w:cs="宋体"/>
                <w:color w:val="000000"/>
                <w:sz w:val="24"/>
                <w:highlight w:val="none"/>
                <w:lang w:val="zh-CN"/>
              </w:rPr>
            </w:pPr>
            <w:r>
              <w:rPr>
                <w:rFonts w:hint="eastAsia" w:ascii="宋体" w:hAnsi="宋体" w:cs="宋体"/>
                <w:color w:val="000000"/>
                <w:sz w:val="24"/>
                <w:highlight w:val="none"/>
                <w:lang w:val="zh-CN"/>
              </w:rPr>
              <w:t>标的名称</w:t>
            </w:r>
          </w:p>
        </w:tc>
        <w:tc>
          <w:tcPr>
            <w:tcW w:w="368" w:type="pct"/>
            <w:vAlign w:val="center"/>
          </w:tcPr>
          <w:p w14:paraId="42B0E102">
            <w:pPr>
              <w:spacing w:line="400" w:lineRule="exact"/>
              <w:jc w:val="center"/>
              <w:rPr>
                <w:rFonts w:ascii="宋体" w:hAnsi="宋体" w:cs="宋体"/>
                <w:color w:val="000000"/>
                <w:sz w:val="24"/>
                <w:highlight w:val="none"/>
              </w:rPr>
            </w:pPr>
            <w:r>
              <w:rPr>
                <w:rFonts w:hint="eastAsia" w:ascii="宋体" w:hAnsi="宋体" w:cs="宋体"/>
                <w:color w:val="000000"/>
                <w:sz w:val="24"/>
                <w:highlight w:val="none"/>
                <w:lang w:val="zh-CN"/>
              </w:rPr>
              <w:t>数量</w:t>
            </w:r>
          </w:p>
        </w:tc>
        <w:tc>
          <w:tcPr>
            <w:tcW w:w="575" w:type="pct"/>
            <w:vAlign w:val="center"/>
          </w:tcPr>
          <w:p w14:paraId="69C08DEA">
            <w:pPr>
              <w:spacing w:line="400" w:lineRule="exact"/>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单价</w:t>
            </w:r>
          </w:p>
        </w:tc>
        <w:tc>
          <w:tcPr>
            <w:tcW w:w="787" w:type="pct"/>
            <w:vAlign w:val="center"/>
          </w:tcPr>
          <w:p w14:paraId="3F153A27">
            <w:pPr>
              <w:spacing w:line="400" w:lineRule="exact"/>
              <w:jc w:val="center"/>
              <w:rPr>
                <w:rFonts w:ascii="宋体" w:hAnsi="宋体" w:cs="宋体"/>
                <w:color w:val="000000"/>
                <w:sz w:val="24"/>
                <w:highlight w:val="none"/>
                <w:lang w:val="zh-CN"/>
              </w:rPr>
            </w:pPr>
            <w:r>
              <w:rPr>
                <w:rFonts w:hint="eastAsia" w:ascii="宋体" w:hAnsi="宋体" w:cs="宋体"/>
                <w:color w:val="000000"/>
                <w:sz w:val="24"/>
                <w:highlight w:val="none"/>
              </w:rPr>
              <w:t>预算金额</w:t>
            </w:r>
          </w:p>
        </w:tc>
        <w:tc>
          <w:tcPr>
            <w:tcW w:w="728" w:type="pct"/>
            <w:vAlign w:val="center"/>
          </w:tcPr>
          <w:p w14:paraId="7C29C3A1">
            <w:pPr>
              <w:widowControl/>
              <w:wordWrap w:val="0"/>
              <w:spacing w:line="400" w:lineRule="exact"/>
              <w:jc w:val="center"/>
              <w:rPr>
                <w:rFonts w:ascii="宋体" w:hAnsi="宋体" w:cs="宋体"/>
                <w:color w:val="000000"/>
                <w:sz w:val="24"/>
                <w:highlight w:val="none"/>
                <w:lang w:val="zh-CN"/>
              </w:rPr>
            </w:pPr>
            <w:r>
              <w:rPr>
                <w:rFonts w:hint="eastAsia" w:ascii="宋体" w:hAnsi="宋体" w:cs="宋体"/>
                <w:color w:val="000000"/>
                <w:kern w:val="0"/>
                <w:sz w:val="24"/>
                <w:highlight w:val="none"/>
              </w:rPr>
              <w:t>所属行业</w:t>
            </w:r>
          </w:p>
        </w:tc>
        <w:tc>
          <w:tcPr>
            <w:tcW w:w="565" w:type="pct"/>
            <w:vAlign w:val="center"/>
          </w:tcPr>
          <w:p w14:paraId="537D0AA6">
            <w:pPr>
              <w:widowControl/>
              <w:wordWrap w:val="0"/>
              <w:spacing w:line="400" w:lineRule="exact"/>
              <w:jc w:val="center"/>
              <w:rPr>
                <w:rFonts w:ascii="宋体" w:hAnsi="宋体" w:cs="宋体"/>
                <w:color w:val="000000"/>
                <w:sz w:val="24"/>
                <w:highlight w:val="none"/>
              </w:rPr>
            </w:pPr>
            <w:r>
              <w:rPr>
                <w:rFonts w:hint="eastAsia" w:ascii="宋体" w:hAnsi="宋体" w:cs="宋体"/>
                <w:color w:val="000000"/>
                <w:kern w:val="0"/>
                <w:sz w:val="24"/>
                <w:highlight w:val="none"/>
              </w:rPr>
              <w:t>是否允许进口产品</w:t>
            </w:r>
          </w:p>
        </w:tc>
        <w:tc>
          <w:tcPr>
            <w:tcW w:w="536" w:type="pct"/>
            <w:vAlign w:val="center"/>
          </w:tcPr>
          <w:p w14:paraId="44A503FA">
            <w:pPr>
              <w:spacing w:line="400" w:lineRule="exact"/>
              <w:jc w:val="center"/>
              <w:rPr>
                <w:rFonts w:ascii="宋体" w:hAnsi="宋体" w:cs="宋体"/>
                <w:color w:val="000000"/>
                <w:sz w:val="24"/>
                <w:highlight w:val="none"/>
                <w:lang w:val="zh-CN"/>
              </w:rPr>
            </w:pPr>
            <w:r>
              <w:rPr>
                <w:rFonts w:hint="eastAsia" w:ascii="宋体" w:hAnsi="宋体" w:cs="宋体"/>
                <w:color w:val="000000"/>
                <w:sz w:val="24"/>
                <w:highlight w:val="none"/>
              </w:rPr>
              <w:t>投标保证金</w:t>
            </w:r>
          </w:p>
        </w:tc>
      </w:tr>
      <w:tr w14:paraId="1B88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2" w:type="pct"/>
            <w:vAlign w:val="center"/>
          </w:tcPr>
          <w:p w14:paraId="457402ED">
            <w:pPr>
              <w:spacing w:line="400" w:lineRule="exact"/>
              <w:jc w:val="center"/>
              <w:rPr>
                <w:rFonts w:ascii="宋体" w:hAnsi="宋体" w:cs="宋体"/>
                <w:color w:val="000000"/>
                <w:sz w:val="24"/>
                <w:highlight w:val="none"/>
              </w:rPr>
            </w:pPr>
            <w:r>
              <w:rPr>
                <w:rFonts w:hint="eastAsia" w:ascii="宋体" w:hAnsi="宋体" w:cs="宋体"/>
                <w:color w:val="000000"/>
                <w:sz w:val="24"/>
                <w:highlight w:val="none"/>
              </w:rPr>
              <w:t>1</w:t>
            </w:r>
          </w:p>
        </w:tc>
        <w:tc>
          <w:tcPr>
            <w:tcW w:w="293" w:type="pct"/>
            <w:vAlign w:val="center"/>
          </w:tcPr>
          <w:p w14:paraId="258D2165">
            <w:pPr>
              <w:spacing w:line="400" w:lineRule="exact"/>
              <w:jc w:val="center"/>
              <w:rPr>
                <w:rFonts w:ascii="宋体" w:hAnsi="宋体" w:cs="宋体"/>
                <w:color w:val="000000"/>
                <w:sz w:val="24"/>
                <w:highlight w:val="none"/>
              </w:rPr>
            </w:pPr>
            <w:r>
              <w:rPr>
                <w:rFonts w:hint="eastAsia" w:ascii="宋体" w:hAnsi="宋体" w:cs="宋体"/>
                <w:color w:val="000000"/>
                <w:sz w:val="24"/>
                <w:highlight w:val="none"/>
              </w:rPr>
              <w:t>1-1</w:t>
            </w:r>
          </w:p>
        </w:tc>
        <w:tc>
          <w:tcPr>
            <w:tcW w:w="912" w:type="pct"/>
            <w:vAlign w:val="center"/>
          </w:tcPr>
          <w:p w14:paraId="210264C1">
            <w:pPr>
              <w:keepNext w:val="0"/>
              <w:keepLines w:val="0"/>
              <w:widowControl/>
              <w:suppressLineNumbers w:val="0"/>
              <w:jc w:val="center"/>
              <w:textAlignment w:val="center"/>
              <w:rPr>
                <w:rFonts w:hint="eastAsia" w:ascii="宋体" w:hAnsi="宋体" w:eastAsia="宋体" w:cs="宋体"/>
                <w:color w:val="000000"/>
                <w:sz w:val="24"/>
                <w:highlight w:val="none"/>
                <w:lang w:val="en-US" w:eastAsia="zh-CN"/>
              </w:rPr>
            </w:pPr>
            <w:r>
              <w:rPr>
                <w:rFonts w:ascii="宋体" w:hAnsi="宋体" w:eastAsia="宋体" w:cs="宋体"/>
                <w:position w:val="6"/>
                <w:sz w:val="24"/>
                <w:highlight w:val="none"/>
              </w:rPr>
              <w:t>数字内容加工处理服务</w:t>
            </w:r>
          </w:p>
        </w:tc>
        <w:tc>
          <w:tcPr>
            <w:tcW w:w="368" w:type="pct"/>
            <w:vAlign w:val="center"/>
          </w:tcPr>
          <w:p w14:paraId="5E2C5A98">
            <w:pPr>
              <w:keepNext w:val="0"/>
              <w:keepLines w:val="0"/>
              <w:widowControl/>
              <w:suppressLineNumbers w:val="0"/>
              <w:jc w:val="center"/>
              <w:textAlignment w:val="center"/>
              <w:rPr>
                <w:rFonts w:hint="default" w:ascii="宋体" w:hAnsi="宋体" w:eastAsia="宋体" w:cs="宋体"/>
                <w:color w:val="000000"/>
                <w:sz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项</w:t>
            </w:r>
          </w:p>
        </w:tc>
        <w:tc>
          <w:tcPr>
            <w:tcW w:w="575" w:type="pct"/>
            <w:vAlign w:val="center"/>
          </w:tcPr>
          <w:p w14:paraId="7176566E">
            <w:pPr>
              <w:widowControl/>
              <w:wordWrap w:val="0"/>
              <w:spacing w:line="400" w:lineRule="exact"/>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247000</w:t>
            </w:r>
          </w:p>
        </w:tc>
        <w:tc>
          <w:tcPr>
            <w:tcW w:w="787" w:type="pct"/>
            <w:vAlign w:val="center"/>
          </w:tcPr>
          <w:p w14:paraId="19F42987">
            <w:pPr>
              <w:widowControl/>
              <w:wordWrap w:val="0"/>
              <w:spacing w:line="400" w:lineRule="exact"/>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247000</w:t>
            </w:r>
          </w:p>
        </w:tc>
        <w:tc>
          <w:tcPr>
            <w:tcW w:w="728" w:type="pct"/>
            <w:vAlign w:val="center"/>
          </w:tcPr>
          <w:p w14:paraId="53CC38D3">
            <w:pPr>
              <w:widowControl/>
              <w:wordWrap w:val="0"/>
              <w:spacing w:line="400" w:lineRule="exact"/>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软件和信息技术服务业</w:t>
            </w:r>
          </w:p>
        </w:tc>
        <w:tc>
          <w:tcPr>
            <w:tcW w:w="565" w:type="pct"/>
            <w:vAlign w:val="center"/>
          </w:tcPr>
          <w:p w14:paraId="32F74BC8">
            <w:pPr>
              <w:widowControl/>
              <w:wordWrap w:val="0"/>
              <w:spacing w:line="400" w:lineRule="exact"/>
              <w:jc w:val="center"/>
              <w:rPr>
                <w:rFonts w:ascii="宋体" w:hAnsi="宋体" w:eastAsia="宋体" w:cs="宋体"/>
                <w:color w:val="000000"/>
                <w:sz w:val="24"/>
                <w:highlight w:val="none"/>
              </w:rPr>
            </w:pPr>
            <w:r>
              <w:rPr>
                <w:rFonts w:hint="eastAsia" w:ascii="宋体" w:hAnsi="宋体" w:eastAsia="宋体" w:cs="宋体"/>
                <w:color w:val="000000"/>
                <w:sz w:val="24"/>
                <w:highlight w:val="none"/>
              </w:rPr>
              <w:t>否</w:t>
            </w:r>
          </w:p>
        </w:tc>
        <w:tc>
          <w:tcPr>
            <w:tcW w:w="536" w:type="pct"/>
            <w:vAlign w:val="center"/>
          </w:tcPr>
          <w:p w14:paraId="1DCC537D">
            <w:pPr>
              <w:spacing w:line="400" w:lineRule="exact"/>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0</w:t>
            </w:r>
          </w:p>
        </w:tc>
      </w:tr>
    </w:tbl>
    <w:p w14:paraId="508E51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合同履行期限：</w:t>
      </w:r>
      <w:r>
        <w:rPr>
          <w:rFonts w:hint="eastAsia" w:ascii="宋体" w:hAnsi="宋体" w:eastAsia="宋体" w:cs="宋体"/>
          <w:b w:val="0"/>
          <w:bCs w:val="0"/>
          <w:i w:val="0"/>
          <w:iCs w:val="0"/>
          <w:caps w:val="0"/>
          <w:color w:val="000000" w:themeColor="text1"/>
          <w:spacing w:val="0"/>
          <w:sz w:val="24"/>
          <w:szCs w:val="24"/>
          <w:highlight w:val="none"/>
          <w:shd w:val="clear" w:fill="FFFFFF"/>
          <w:vertAlign w:val="baseline"/>
          <w14:textFill>
            <w14:solidFill>
              <w14:schemeClr w14:val="tx1"/>
            </w14:solidFill>
          </w14:textFill>
        </w:rPr>
        <w:t>自合同签订之日起90日起交付第一阶段课程建设所有资源，2026年12月20日之前交付全部建设内容。项目服务期为自合同签订之日起1年。</w:t>
      </w:r>
    </w:p>
    <w:p w14:paraId="63812A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Style w:val="11"/>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二、</w:t>
      </w:r>
      <w:r>
        <w:rPr>
          <w:rStyle w:val="11"/>
          <w:rFonts w:hint="eastAsia" w:ascii="宋体" w:hAnsi="宋体" w:eastAsia="宋体" w:cs="宋体"/>
          <w:b/>
          <w:bCs/>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投标</w:t>
      </w:r>
      <w:r>
        <w:rPr>
          <w:rStyle w:val="11"/>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人的资格要求</w:t>
      </w:r>
    </w:p>
    <w:p w14:paraId="63D340E3">
      <w:pPr>
        <w:pStyle w:val="7"/>
        <w:keepNext w:val="0"/>
        <w:keepLines w:val="0"/>
        <w:pageBreakBefore w:val="0"/>
        <w:shd w:val="clear" w:color="auto" w:fill="FFFFFF"/>
        <w:kinsoku/>
        <w:overflowPunct/>
        <w:topLinePunct w:val="0"/>
        <w:autoSpaceDE/>
        <w:autoSpaceDN/>
        <w:bidi w:val="0"/>
        <w:adjustRightInd/>
        <w:spacing w:before="0" w:beforeAutospacing="0" w:after="0" w:afterAutospacing="0" w:line="400" w:lineRule="exact"/>
        <w:ind w:firstLine="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1、一般资格证明文件：</w:t>
      </w:r>
    </w:p>
    <w:tbl>
      <w:tblPr>
        <w:tblStyle w:val="8"/>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78"/>
        <w:gridCol w:w="1301"/>
        <w:gridCol w:w="6560"/>
      </w:tblGrid>
      <w:tr w14:paraId="270753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570A44F">
            <w:pPr>
              <w:keepNext w:val="0"/>
              <w:keepLines w:val="0"/>
              <w:pageBreakBefore w:val="0"/>
              <w:widowControl/>
              <w:kinsoku/>
              <w:wordWrap w:val="0"/>
              <w:topLinePunct w:val="0"/>
              <w:bidi w:val="0"/>
              <w:snapToGrid/>
              <w:spacing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序号</w:t>
            </w:r>
          </w:p>
        </w:tc>
        <w:tc>
          <w:tcPr>
            <w:tcW w:w="126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5B2D3F">
            <w:pPr>
              <w:keepNext w:val="0"/>
              <w:keepLines w:val="0"/>
              <w:pageBreakBefore w:val="0"/>
              <w:widowControl/>
              <w:kinsoku/>
              <w:wordWrap w:val="0"/>
              <w:topLinePunct w:val="0"/>
              <w:bidi w:val="0"/>
              <w:snapToGrid/>
              <w:spacing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资格审查要求概况</w:t>
            </w:r>
          </w:p>
        </w:tc>
        <w:tc>
          <w:tcPr>
            <w:tcW w:w="639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DB46690">
            <w:pPr>
              <w:keepNext w:val="0"/>
              <w:keepLines w:val="0"/>
              <w:pageBreakBefore w:val="0"/>
              <w:widowControl/>
              <w:kinsoku/>
              <w:wordWrap w:val="0"/>
              <w:topLinePunct w:val="0"/>
              <w:bidi w:val="0"/>
              <w:snapToGrid/>
              <w:spacing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评审点具体描述</w:t>
            </w:r>
          </w:p>
        </w:tc>
      </w:tr>
      <w:tr w14:paraId="7F725D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DB2B1D">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126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BA1969">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单位授权书</w:t>
            </w:r>
          </w:p>
        </w:tc>
        <w:tc>
          <w:tcPr>
            <w:tcW w:w="639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492D3C">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92E74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6072CF">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w:t>
            </w:r>
          </w:p>
        </w:tc>
        <w:tc>
          <w:tcPr>
            <w:tcW w:w="126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67B002C">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营业执照等证明文件</w:t>
            </w:r>
          </w:p>
        </w:tc>
        <w:tc>
          <w:tcPr>
            <w:tcW w:w="639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3F9DE0">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9D55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0C2518">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w:t>
            </w:r>
          </w:p>
        </w:tc>
        <w:tc>
          <w:tcPr>
            <w:tcW w:w="126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505FBE0">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提供财务状况报告（财务报告或资信证明）</w:t>
            </w:r>
          </w:p>
        </w:tc>
        <w:tc>
          <w:tcPr>
            <w:tcW w:w="639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E0F1B3">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①投标人提供的财务报告复印件（成立年限按照投标截止时间推算）应符合下列规定：a.成立年限满1年及以上的投标人，提供经审计的上一年度的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w:t>
            </w:r>
          </w:p>
        </w:tc>
      </w:tr>
      <w:tr w14:paraId="7329AE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0DE8C0">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w:t>
            </w:r>
          </w:p>
        </w:tc>
        <w:tc>
          <w:tcPr>
            <w:tcW w:w="126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5FC065E">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依法缴纳税收证明材料</w:t>
            </w:r>
          </w:p>
        </w:tc>
        <w:tc>
          <w:tcPr>
            <w:tcW w:w="639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C43A7E">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①投标人提供的税收缴纳凭据复印件应符合下列规定：a.投标截止时间前（不含投标截止时间的当月）已依法缴纳税收的投标人，提供投标截止时间前六个月（不含投标截止时间的当月）中任一月份的税收缴纳凭据复印件。b.投标截止时间的当月成立的投标人，视同满足本项资格条件要求。c.若为依法免税范围的投标人，提供依法免税证明材料的，视同满足本项资格条件要求。</w:t>
            </w:r>
          </w:p>
        </w:tc>
      </w:tr>
      <w:tr w14:paraId="33A9CB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194CB41">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w:t>
            </w:r>
          </w:p>
        </w:tc>
        <w:tc>
          <w:tcPr>
            <w:tcW w:w="126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E441DB">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依法缴纳社会保障资金证明材料</w:t>
            </w:r>
          </w:p>
        </w:tc>
        <w:tc>
          <w:tcPr>
            <w:tcW w:w="639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ECBEF13">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629E4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CB239B">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w:t>
            </w:r>
          </w:p>
        </w:tc>
        <w:tc>
          <w:tcPr>
            <w:tcW w:w="126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7FA5771">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具备履行合同所必需设备和专业技术能力的声明函（若有）</w:t>
            </w:r>
          </w:p>
        </w:tc>
        <w:tc>
          <w:tcPr>
            <w:tcW w:w="639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AD039C9">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9B06B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031AA5">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w:t>
            </w:r>
          </w:p>
        </w:tc>
        <w:tc>
          <w:tcPr>
            <w:tcW w:w="126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90E1B22">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参加采购活动前三年内在经营活动中没有重大违法记录的声明</w:t>
            </w:r>
          </w:p>
        </w:tc>
        <w:tc>
          <w:tcPr>
            <w:tcW w:w="639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B06B11">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3A0F4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C5E1F5">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w:t>
            </w:r>
          </w:p>
        </w:tc>
        <w:tc>
          <w:tcPr>
            <w:tcW w:w="126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5A845A4">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信用记录查询结果</w:t>
            </w:r>
          </w:p>
        </w:tc>
        <w:tc>
          <w:tcPr>
            <w:tcW w:w="639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1DB1181">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AB7D3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D85C0DA">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w:t>
            </w:r>
          </w:p>
        </w:tc>
        <w:tc>
          <w:tcPr>
            <w:tcW w:w="126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759791">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中小企业声明函（以资格条件落实中小企业扶持政策时适用 ）</w:t>
            </w:r>
          </w:p>
        </w:tc>
        <w:tc>
          <w:tcPr>
            <w:tcW w:w="639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D673B91">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统计上大中小微型企业划分办法（2017)〉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2D01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3ABBDC1">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w:t>
            </w:r>
          </w:p>
        </w:tc>
        <w:tc>
          <w:tcPr>
            <w:tcW w:w="126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3C6C0B9">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联合体协议（若有）</w:t>
            </w:r>
          </w:p>
        </w:tc>
        <w:tc>
          <w:tcPr>
            <w:tcW w:w="639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8A3275">
            <w:pPr>
              <w:keepNext w:val="0"/>
              <w:keepLines w:val="0"/>
              <w:pageBreakBefore w:val="0"/>
              <w:widowControl/>
              <w:kinsoku/>
              <w:wordWrap w:val="0"/>
              <w:topLinePunct w:val="0"/>
              <w:bidi w:val="0"/>
              <w:snapToGrid/>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①招标文件接受联合体投标且投标人为联合体的，投标人应提供本协议；否则无须提供。 ②本协议由委托代理人签字或盖章的，应按照招标文件第</w:t>
            </w:r>
            <w:r>
              <w:rPr>
                <w:rFonts w:hint="eastAsia" w:ascii="宋体" w:hAnsi="宋体" w:eastAsia="宋体" w:cs="宋体"/>
                <w:color w:val="000000"/>
                <w:kern w:val="0"/>
                <w:sz w:val="24"/>
                <w:szCs w:val="24"/>
                <w:highlight w:val="none"/>
                <w:lang w:val="en-US" w:eastAsia="zh-CN"/>
              </w:rPr>
              <w:t>五</w:t>
            </w:r>
            <w:r>
              <w:rPr>
                <w:rFonts w:hint="eastAsia" w:ascii="宋体" w:hAnsi="宋体" w:eastAsia="宋体" w:cs="宋体"/>
                <w:color w:val="000000"/>
                <w:kern w:val="0"/>
                <w:sz w:val="24"/>
                <w:szCs w:val="24"/>
                <w:highlight w:val="none"/>
              </w:rPr>
              <w:t>章载明的格式提供“单位授权书”。</w:t>
            </w:r>
          </w:p>
        </w:tc>
      </w:tr>
    </w:tbl>
    <w:p w14:paraId="5472A844">
      <w:pPr>
        <w:pStyle w:val="7"/>
        <w:keepNext w:val="0"/>
        <w:keepLines w:val="0"/>
        <w:pageBreakBefore w:val="0"/>
        <w:shd w:val="clear" w:color="auto" w:fill="FFFFFF"/>
        <w:kinsoku/>
        <w:overflowPunct/>
        <w:topLinePunct w:val="0"/>
        <w:autoSpaceDE/>
        <w:autoSpaceDN/>
        <w:bidi w:val="0"/>
        <w:adjustRightInd/>
        <w:spacing w:before="0" w:beforeAutospacing="0" w:after="0" w:afterAutospacing="0" w:line="400" w:lineRule="exact"/>
        <w:ind w:firstLine="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其他资格证明文件：</w:t>
      </w:r>
    </w:p>
    <w:p w14:paraId="419B1050">
      <w:pPr>
        <w:pStyle w:val="7"/>
        <w:keepNext w:val="0"/>
        <w:keepLines w:val="0"/>
        <w:pageBreakBefore w:val="0"/>
        <w:kinsoku/>
        <w:overflowPunct/>
        <w:topLinePunct w:val="0"/>
        <w:autoSpaceDE/>
        <w:autoSpaceDN/>
        <w:bidi w:val="0"/>
        <w:adjustRightInd/>
        <w:snapToGrid/>
        <w:spacing w:before="0" w:beforeAutospacing="0" w:after="0" w:afterAutospacing="0" w:line="40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采购包1：</w:t>
      </w:r>
    </w:p>
    <w:tbl>
      <w:tblPr>
        <w:tblStyle w:val="8"/>
        <w:tblW w:w="4999" w:type="pct"/>
        <w:tblInd w:w="0" w:type="dxa"/>
        <w:tblLayout w:type="autofit"/>
        <w:tblCellMar>
          <w:top w:w="0" w:type="dxa"/>
          <w:left w:w="0" w:type="dxa"/>
          <w:bottom w:w="0" w:type="dxa"/>
          <w:right w:w="0" w:type="dxa"/>
        </w:tblCellMar>
      </w:tblPr>
      <w:tblGrid>
        <w:gridCol w:w="1988"/>
        <w:gridCol w:w="6556"/>
      </w:tblGrid>
      <w:tr w14:paraId="690DAC79">
        <w:tblPrEx>
          <w:tblCellMar>
            <w:top w:w="0" w:type="dxa"/>
            <w:left w:w="0" w:type="dxa"/>
            <w:bottom w:w="0" w:type="dxa"/>
            <w:right w:w="0" w:type="dxa"/>
          </w:tblCellMar>
        </w:tblPrEx>
        <w:tc>
          <w:tcPr>
            <w:tcW w:w="116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DB5C34C">
            <w:pPr>
              <w:keepNext w:val="0"/>
              <w:keepLines w:val="0"/>
              <w:pageBreakBefore w:val="0"/>
              <w:widowControl/>
              <w:kinsoku/>
              <w:wordWrap w:val="0"/>
              <w:topLinePunct w:val="0"/>
              <w:bidi w:val="0"/>
              <w:snapToGrid/>
              <w:spacing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资格审查要求概况</w:t>
            </w:r>
          </w:p>
        </w:tc>
        <w:tc>
          <w:tcPr>
            <w:tcW w:w="383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0246EB9">
            <w:pPr>
              <w:keepNext w:val="0"/>
              <w:keepLines w:val="0"/>
              <w:pageBreakBefore w:val="0"/>
              <w:widowControl/>
              <w:kinsoku/>
              <w:wordWrap w:val="0"/>
              <w:topLinePunct w:val="0"/>
              <w:bidi w:val="0"/>
              <w:snapToGrid/>
              <w:spacing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评审点具体描述</w:t>
            </w:r>
          </w:p>
        </w:tc>
      </w:tr>
      <w:tr w14:paraId="6674AE94">
        <w:tblPrEx>
          <w:tblCellMar>
            <w:top w:w="0" w:type="dxa"/>
            <w:left w:w="0" w:type="dxa"/>
            <w:bottom w:w="0" w:type="dxa"/>
            <w:right w:w="0" w:type="dxa"/>
          </w:tblCellMar>
        </w:tblPrEx>
        <w:tc>
          <w:tcPr>
            <w:tcW w:w="116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3F91705">
            <w:pPr>
              <w:keepNext w:val="0"/>
              <w:keepLines w:val="0"/>
              <w:pageBreakBefore w:val="0"/>
              <w:widowControl/>
              <w:kinsoku/>
              <w:wordWrap w:val="0"/>
              <w:topLinePunct w:val="0"/>
              <w:bidi w:val="0"/>
              <w:snapToGrid/>
              <w:spacing w:before="75" w:after="75" w:line="400" w:lineRule="exact"/>
              <w:jc w:val="left"/>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lang w:val="en-US" w:eastAsia="zh-CN" w:bidi="ar"/>
              </w:rPr>
              <w:t>政府采购供应商资格承诺函（若有）</w:t>
            </w:r>
          </w:p>
        </w:tc>
        <w:tc>
          <w:tcPr>
            <w:tcW w:w="383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A26000">
            <w:pPr>
              <w:keepNext w:val="0"/>
              <w:keepLines w:val="0"/>
              <w:pageBreakBefore w:val="0"/>
              <w:widowControl/>
              <w:kinsoku/>
              <w:wordWrap w:val="0"/>
              <w:topLinePunct w:val="0"/>
              <w:bidi w:val="0"/>
              <w:snapToGrid/>
              <w:spacing w:before="75" w:after="75" w:line="400" w:lineRule="exact"/>
              <w:jc w:val="left"/>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lang w:val="en-US" w:eastAsia="zh-CN" w:bidi="ar"/>
              </w:rPr>
              <w:t>根据福建省财政厅关于印发推行政府采购供应商资格承诺制指导意见的通知（闽财购〔2024〕6号）规定，参与本项目投标的供应商提供《政府采购供应商资格承诺函》(以下简称《承诺函》（格式见第五章），资格承诺的供应商应在投标(响应)文件中按此模板提供承诺函，否则，视为未按照招标&lt;采购&gt;文件规定提交供应商的资格及资信文件，按资格审查不通过处理），在投标（响应）文件中可不提供《中华人民共和国政府采购法实施条例》第十七条第一款规定的资格条件证明材料，供应商应对其承诺内容的真实性、合法性、有效性负责。供应商应当遵循诚实守信的原则，不得作出虚假承诺，承诺不实的，属于提供虚假材料谋取中标成交，依法追究相关的法律责任和政府采购法律法规有关规定处理，特此说明。注：供应商可自行选择是否提供《承诺函》，若不提供《承诺函》的，应按招标（采购）文件资格要求提供相应的证明材料。</w:t>
            </w:r>
          </w:p>
        </w:tc>
      </w:tr>
      <w:tr w14:paraId="4939E862">
        <w:tblPrEx>
          <w:tblCellMar>
            <w:top w:w="0" w:type="dxa"/>
            <w:left w:w="0" w:type="dxa"/>
            <w:bottom w:w="0" w:type="dxa"/>
            <w:right w:w="0" w:type="dxa"/>
          </w:tblCellMar>
        </w:tblPrEx>
        <w:tc>
          <w:tcPr>
            <w:tcW w:w="116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680DED">
            <w:pPr>
              <w:widowControl/>
              <w:wordWrap w:val="0"/>
              <w:spacing w:line="360" w:lineRule="exact"/>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themeColor="text1"/>
                <w:kern w:val="0"/>
                <w:sz w:val="24"/>
                <w:lang w:bidi="ar"/>
                <w14:textFill>
                  <w14:solidFill>
                    <w14:schemeClr w14:val="tx1"/>
                  </w14:solidFill>
                </w14:textFill>
              </w:rPr>
              <w:t>本采购包属于专门面向小微企业采购。</w:t>
            </w:r>
          </w:p>
        </w:tc>
        <w:tc>
          <w:tcPr>
            <w:tcW w:w="383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A52212">
            <w:pPr>
              <w:widowControl/>
              <w:wordWrap w:val="0"/>
              <w:spacing w:line="360" w:lineRule="exact"/>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themeColor="text1"/>
                <w:kern w:val="0"/>
                <w:sz w:val="24"/>
                <w:lang w:bidi="ar"/>
                <w14:textFill>
                  <w14:solidFill>
                    <w14:schemeClr w14:val="tx1"/>
                  </w14:solidFill>
                </w14:textFill>
              </w:rPr>
              <w:t>本采购包为专门面向小微企业采购包，供应商应按以下要求提供相关证明材料：①按照《关于印发&lt;政府采购促进中小企业发展管理办法&gt;的通知》（财库〔2020〕46号）规定（在货物采购项目中，供应商提供的货物既有中小企业制造货物，也有大型企业制造货物的，不享受本办法规定的中小企业扶持政策），供应商对所投产品制造商对照《工业和信息化部、国家统计局、国家发展和改革委员会、财政部关于印发中小企业划型标准规定的通知》（工信部联企业[2011]300号）规定的划分标准，并按照《国家统计局关于印发&lt;统计上大中小微型企业划分办法(2017)&gt;的通知》（国统字[2017]213号）规定的中小企业划分标准准确划分企业类型，由供应商出具《中小企业声明函》</w:t>
            </w:r>
            <w:r>
              <w:rPr>
                <w:rFonts w:hint="eastAsia" w:ascii="宋体" w:hAnsi="宋体" w:eastAsia="宋体" w:cs="宋体"/>
                <w:b/>
                <w:bCs/>
                <w:color w:val="000000" w:themeColor="text1"/>
                <w:kern w:val="0"/>
                <w:sz w:val="24"/>
                <w:lang w:bidi="ar"/>
                <w14:textFill>
                  <w14:solidFill>
                    <w14:schemeClr w14:val="tx1"/>
                  </w14:solidFill>
                </w14:textFill>
              </w:rPr>
              <w:t>（服务类）</w:t>
            </w:r>
            <w:r>
              <w:rPr>
                <w:rFonts w:hint="eastAsia" w:ascii="宋体" w:hAnsi="宋体" w:eastAsia="宋体" w:cs="宋体"/>
                <w:color w:val="000000" w:themeColor="text1"/>
                <w:kern w:val="0"/>
                <w:sz w:val="24"/>
                <w:lang w:bidi="ar"/>
                <w14:textFill>
                  <w14:solidFill>
                    <w14:schemeClr w14:val="tx1"/>
                  </w14:solidFill>
                </w14:textFill>
              </w:rPr>
              <w:t>。②供应商所投产品制造商为监狱企业的，可不填写本声明函，根据其提供的由省级以上监狱管理局、戒毒管理局（含新疆生产建设兵团）出具的属于监狱企业的证明文件进行认定，监狱企业视同小型、微型企业。③供应商所投产品制造商为残疾人福利性单位的，可不填写本声明函，根据其提供的《残疾人福利性单位声明函》进行认定，残疾人福利性单位视同小型、微型企业。④本项目为</w:t>
            </w:r>
            <w:r>
              <w:rPr>
                <w:rFonts w:hint="eastAsia" w:ascii="宋体" w:hAnsi="宋体" w:eastAsia="宋体" w:cs="宋体"/>
                <w:b/>
                <w:bCs/>
                <w:color w:val="000000" w:themeColor="text1"/>
                <w:kern w:val="0"/>
                <w:sz w:val="24"/>
                <w:lang w:bidi="ar"/>
                <w14:textFill>
                  <w14:solidFill>
                    <w14:schemeClr w14:val="tx1"/>
                  </w14:solidFill>
                </w14:textFill>
              </w:rPr>
              <w:t>服务类</w:t>
            </w:r>
            <w:r>
              <w:rPr>
                <w:rFonts w:hint="eastAsia" w:ascii="宋体" w:hAnsi="宋体" w:eastAsia="宋体" w:cs="宋体"/>
                <w:color w:val="000000" w:themeColor="text1"/>
                <w:kern w:val="0"/>
                <w:sz w:val="24"/>
                <w:lang w:bidi="ar"/>
                <w14:textFill>
                  <w14:solidFill>
                    <w14:schemeClr w14:val="tx1"/>
                  </w14:solidFill>
                </w14:textFill>
              </w:rPr>
              <w:t>采购项目，采购标的所属行业为</w:t>
            </w:r>
            <w:r>
              <w:rPr>
                <w:rFonts w:hint="eastAsia" w:ascii="宋体" w:hAnsi="宋体" w:eastAsia="宋体" w:cs="宋体"/>
                <w:b/>
                <w:bCs/>
                <w:color w:val="000000" w:themeColor="text1"/>
                <w:kern w:val="0"/>
                <w:sz w:val="24"/>
                <w:lang w:bidi="ar"/>
                <w14:textFill>
                  <w14:solidFill>
                    <w14:schemeClr w14:val="tx1"/>
                  </w14:solidFill>
                </w14:textFill>
              </w:rPr>
              <w:t>“</w:t>
            </w:r>
            <w:r>
              <w:rPr>
                <w:rFonts w:hint="eastAsia" w:ascii="宋体" w:hAnsi="宋体" w:eastAsia="宋体" w:cs="宋体"/>
                <w:b/>
                <w:bCs/>
                <w:sz w:val="24"/>
                <w:lang w:val="en-US" w:eastAsia="zh-CN"/>
              </w:rPr>
              <w:t>软件和信息技术服务业</w:t>
            </w:r>
            <w:r>
              <w:rPr>
                <w:rFonts w:hint="eastAsia" w:ascii="宋体" w:hAnsi="宋体" w:eastAsia="宋体" w:cs="宋体"/>
                <w:b/>
                <w:bCs/>
                <w:color w:val="000000" w:themeColor="text1"/>
                <w:kern w:val="0"/>
                <w:sz w:val="24"/>
                <w:lang w:bidi="ar"/>
                <w14:textFill>
                  <w14:solidFill>
                    <w14:schemeClr w14:val="tx1"/>
                  </w14:solidFill>
                </w14:textFill>
              </w:rPr>
              <w:t>”</w:t>
            </w:r>
            <w:r>
              <w:rPr>
                <w:rFonts w:hint="eastAsia" w:ascii="宋体" w:hAnsi="宋体" w:eastAsia="宋体" w:cs="宋体"/>
                <w:color w:val="000000" w:themeColor="text1"/>
                <w:kern w:val="0"/>
                <w:sz w:val="24"/>
                <w:lang w:bidi="ar"/>
                <w14:textFill>
                  <w14:solidFill>
                    <w14:schemeClr w14:val="tx1"/>
                  </w14:solidFill>
                </w14:textFill>
              </w:rPr>
              <w:t>。</w:t>
            </w:r>
          </w:p>
        </w:tc>
      </w:tr>
    </w:tbl>
    <w:p w14:paraId="2CAEF7AF">
      <w:pPr>
        <w:pStyle w:val="14"/>
        <w:keepNext w:val="0"/>
        <w:keepLines w:val="0"/>
        <w:pageBreakBefore w:val="0"/>
        <w:kinsoku/>
        <w:topLinePunct w:val="0"/>
        <w:bidi w:val="0"/>
        <w:snapToGrid/>
        <w:spacing w:line="400" w:lineRule="exact"/>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3、本项目不接受联合体投标。</w:t>
      </w:r>
    </w:p>
    <w:p w14:paraId="24F0621E">
      <w:pPr>
        <w:pStyle w:val="14"/>
        <w:keepNext w:val="0"/>
        <w:keepLines w:val="0"/>
        <w:pageBreakBefore w:val="0"/>
        <w:kinsoku/>
        <w:topLinePunct w:val="0"/>
        <w:bidi w:val="0"/>
        <w:snapToGrid/>
        <w:spacing w:line="400" w:lineRule="exact"/>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4、其余详见本项目合格投标人。</w:t>
      </w:r>
    </w:p>
    <w:p w14:paraId="5A204B89">
      <w:pPr>
        <w:pStyle w:val="7"/>
        <w:keepNext w:val="0"/>
        <w:keepLines w:val="0"/>
        <w:pageBreakBefore w:val="0"/>
        <w:shd w:val="clear" w:color="auto" w:fill="FFFFFF"/>
        <w:kinsoku/>
        <w:topLinePunct w:val="0"/>
        <w:bidi w:val="0"/>
        <w:snapToGrid/>
        <w:spacing w:before="0" w:beforeAutospacing="0" w:after="0" w:afterAutospacing="0" w:line="400" w:lineRule="exact"/>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shd w:val="clear" w:color="auto" w:fill="FFFFFF"/>
        </w:rPr>
        <w:t>※备注说明</w:t>
      </w:r>
    </w:p>
    <w:p w14:paraId="441696E0">
      <w:pPr>
        <w:pStyle w:val="7"/>
        <w:keepNext w:val="0"/>
        <w:keepLines w:val="0"/>
        <w:pageBreakBefore w:val="0"/>
        <w:shd w:val="clear" w:color="auto" w:fill="FFFFFF"/>
        <w:kinsoku/>
        <w:topLinePunct w:val="0"/>
        <w:bidi w:val="0"/>
        <w:snapToGrid/>
        <w:spacing w:before="0" w:beforeAutospacing="0" w:after="0" w:afterAutospacing="0" w:line="400" w:lineRule="exact"/>
        <w:ind w:firstLine="420"/>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shd w:val="clear" w:color="auto" w:fill="FFFFFF"/>
        </w:rPr>
        <w:t>①投标人应根据自身实际情况提供上述资格要求的证明材料，格式可参考招标文件第</w:t>
      </w:r>
      <w:r>
        <w:rPr>
          <w:rFonts w:hint="eastAsia" w:ascii="宋体" w:hAnsi="宋体" w:eastAsia="宋体" w:cs="宋体"/>
          <w:b/>
          <w:bCs/>
          <w:color w:val="000000"/>
          <w:sz w:val="24"/>
          <w:szCs w:val="24"/>
          <w:highlight w:val="none"/>
          <w:shd w:val="clear" w:color="auto" w:fill="FFFFFF"/>
          <w:lang w:val="en-US" w:eastAsia="zh-CN"/>
        </w:rPr>
        <w:t>五</w:t>
      </w:r>
      <w:r>
        <w:rPr>
          <w:rFonts w:hint="eastAsia" w:ascii="宋体" w:hAnsi="宋体" w:eastAsia="宋体" w:cs="宋体"/>
          <w:b/>
          <w:bCs/>
          <w:color w:val="000000"/>
          <w:sz w:val="24"/>
          <w:szCs w:val="24"/>
          <w:highlight w:val="none"/>
          <w:shd w:val="clear" w:color="auto" w:fill="FFFFFF"/>
        </w:rPr>
        <w:t>章提供。</w:t>
      </w:r>
    </w:p>
    <w:p w14:paraId="5CC7BF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②投标人提供的相应证明材料复印件均应符合：内容完整、清晰、整洁，并由投标人加盖其单位公章。</w:t>
      </w:r>
    </w:p>
    <w:p w14:paraId="15C4C8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Style w:val="11"/>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三、</w:t>
      </w:r>
      <w:r>
        <w:rPr>
          <w:rStyle w:val="11"/>
          <w:rFonts w:hint="eastAsia" w:ascii="宋体" w:hAnsi="宋体" w:eastAsia="宋体" w:cs="宋体"/>
          <w:b/>
          <w:bCs/>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购买</w:t>
      </w:r>
      <w:r>
        <w:rPr>
          <w:rStyle w:val="11"/>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招标文件</w:t>
      </w:r>
    </w:p>
    <w:p w14:paraId="0A1B93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时间：</w:t>
      </w:r>
      <w:r>
        <w:rPr>
          <w:rFonts w:hint="eastAsia" w:ascii="宋体" w:hAnsi="宋体" w:eastAsia="宋体" w:cs="宋体"/>
          <w:b/>
          <w:bCs/>
          <w:i w:val="0"/>
          <w:iCs w:val="0"/>
          <w:caps w:val="0"/>
          <w:color w:val="auto"/>
          <w:spacing w:val="0"/>
          <w:sz w:val="24"/>
          <w:szCs w:val="24"/>
          <w:highlight w:val="none"/>
          <w:u w:val="single"/>
          <w:shd w:val="clear" w:fill="FFFFFF"/>
          <w:vertAlign w:val="baseline"/>
        </w:rPr>
        <w:t>202</w:t>
      </w:r>
      <w:r>
        <w:rPr>
          <w:rFonts w:hint="eastAsia" w:ascii="宋体" w:hAnsi="宋体" w:eastAsia="宋体" w:cs="宋体"/>
          <w:b/>
          <w:bCs/>
          <w:i w:val="0"/>
          <w:iCs w:val="0"/>
          <w:caps w:val="0"/>
          <w:color w:val="auto"/>
          <w:spacing w:val="0"/>
          <w:sz w:val="24"/>
          <w:szCs w:val="24"/>
          <w:highlight w:val="none"/>
          <w:u w:val="single"/>
          <w:shd w:val="clear" w:fill="FFFFFF"/>
          <w:vertAlign w:val="baseline"/>
          <w:lang w:val="en-US" w:eastAsia="zh-CN"/>
        </w:rPr>
        <w:t>6</w:t>
      </w:r>
      <w:r>
        <w:rPr>
          <w:rFonts w:hint="eastAsia" w:ascii="宋体" w:hAnsi="宋体" w:eastAsia="宋体" w:cs="宋体"/>
          <w:b/>
          <w:bCs/>
          <w:i w:val="0"/>
          <w:iCs w:val="0"/>
          <w:caps w:val="0"/>
          <w:color w:val="auto"/>
          <w:spacing w:val="0"/>
          <w:sz w:val="24"/>
          <w:szCs w:val="24"/>
          <w:highlight w:val="none"/>
          <w:u w:val="single"/>
          <w:shd w:val="clear" w:fill="FFFFFF"/>
          <w:vertAlign w:val="baseline"/>
        </w:rPr>
        <w:t>年</w:t>
      </w:r>
      <w:r>
        <w:rPr>
          <w:rFonts w:hint="eastAsia" w:ascii="宋体" w:hAnsi="宋体" w:eastAsia="宋体" w:cs="宋体"/>
          <w:b/>
          <w:bCs/>
          <w:i w:val="0"/>
          <w:iCs w:val="0"/>
          <w:caps w:val="0"/>
          <w:color w:val="auto"/>
          <w:spacing w:val="0"/>
          <w:sz w:val="24"/>
          <w:szCs w:val="24"/>
          <w:highlight w:val="none"/>
          <w:u w:val="single"/>
          <w:shd w:val="clear" w:fill="FFFFFF"/>
          <w:vertAlign w:val="baseline"/>
          <w:lang w:val="en-US" w:eastAsia="zh-CN"/>
        </w:rPr>
        <w:t>07</w:t>
      </w:r>
      <w:r>
        <w:rPr>
          <w:rFonts w:hint="eastAsia" w:ascii="宋体" w:hAnsi="宋体" w:eastAsia="宋体" w:cs="宋体"/>
          <w:b/>
          <w:bCs/>
          <w:i w:val="0"/>
          <w:iCs w:val="0"/>
          <w:caps w:val="0"/>
          <w:color w:val="auto"/>
          <w:spacing w:val="0"/>
          <w:sz w:val="24"/>
          <w:szCs w:val="24"/>
          <w:highlight w:val="none"/>
          <w:u w:val="single"/>
          <w:shd w:val="clear" w:fill="FFFFFF"/>
          <w:vertAlign w:val="baseline"/>
        </w:rPr>
        <w:t>月</w:t>
      </w:r>
      <w:r>
        <w:rPr>
          <w:rFonts w:hint="eastAsia" w:ascii="宋体" w:hAnsi="宋体" w:eastAsia="宋体" w:cs="宋体"/>
          <w:b/>
          <w:bCs/>
          <w:i w:val="0"/>
          <w:iCs w:val="0"/>
          <w:caps w:val="0"/>
          <w:color w:val="auto"/>
          <w:spacing w:val="0"/>
          <w:sz w:val="24"/>
          <w:szCs w:val="24"/>
          <w:highlight w:val="none"/>
          <w:u w:val="single"/>
          <w:shd w:val="clear" w:fill="FFFFFF"/>
          <w:vertAlign w:val="baseline"/>
          <w:lang w:val="en-US" w:eastAsia="zh-CN"/>
        </w:rPr>
        <w:t>02</w:t>
      </w:r>
      <w:r>
        <w:rPr>
          <w:rFonts w:hint="eastAsia" w:ascii="宋体" w:hAnsi="宋体" w:eastAsia="宋体" w:cs="宋体"/>
          <w:b/>
          <w:bCs/>
          <w:i w:val="0"/>
          <w:iCs w:val="0"/>
          <w:caps w:val="0"/>
          <w:color w:val="auto"/>
          <w:spacing w:val="0"/>
          <w:sz w:val="24"/>
          <w:szCs w:val="24"/>
          <w:highlight w:val="none"/>
          <w:u w:val="single"/>
          <w:shd w:val="clear" w:fill="FFFFFF"/>
          <w:vertAlign w:val="baseline"/>
        </w:rPr>
        <w:t>日至202</w:t>
      </w:r>
      <w:r>
        <w:rPr>
          <w:rFonts w:hint="eastAsia" w:ascii="宋体" w:hAnsi="宋体" w:eastAsia="宋体" w:cs="宋体"/>
          <w:b/>
          <w:bCs/>
          <w:i w:val="0"/>
          <w:iCs w:val="0"/>
          <w:caps w:val="0"/>
          <w:color w:val="auto"/>
          <w:spacing w:val="0"/>
          <w:sz w:val="24"/>
          <w:szCs w:val="24"/>
          <w:highlight w:val="none"/>
          <w:u w:val="single"/>
          <w:shd w:val="clear" w:fill="FFFFFF"/>
          <w:vertAlign w:val="baseline"/>
          <w:lang w:val="en-US" w:eastAsia="zh-CN"/>
        </w:rPr>
        <w:t>6</w:t>
      </w:r>
      <w:r>
        <w:rPr>
          <w:rFonts w:hint="eastAsia" w:ascii="宋体" w:hAnsi="宋体" w:eastAsia="宋体" w:cs="宋体"/>
          <w:b/>
          <w:bCs/>
          <w:i w:val="0"/>
          <w:iCs w:val="0"/>
          <w:caps w:val="0"/>
          <w:color w:val="auto"/>
          <w:spacing w:val="0"/>
          <w:sz w:val="24"/>
          <w:szCs w:val="24"/>
          <w:highlight w:val="none"/>
          <w:u w:val="single"/>
          <w:shd w:val="clear" w:fill="FFFFFF"/>
          <w:vertAlign w:val="baseline"/>
        </w:rPr>
        <w:t>年</w:t>
      </w:r>
      <w:r>
        <w:rPr>
          <w:rFonts w:hint="eastAsia" w:ascii="宋体" w:hAnsi="宋体" w:eastAsia="宋体" w:cs="宋体"/>
          <w:b/>
          <w:bCs/>
          <w:i w:val="0"/>
          <w:iCs w:val="0"/>
          <w:caps w:val="0"/>
          <w:color w:val="auto"/>
          <w:spacing w:val="0"/>
          <w:sz w:val="24"/>
          <w:szCs w:val="24"/>
          <w:highlight w:val="none"/>
          <w:u w:val="single"/>
          <w:shd w:val="clear" w:fill="FFFFFF"/>
          <w:vertAlign w:val="baseline"/>
          <w:lang w:val="en-US" w:eastAsia="zh-CN"/>
        </w:rPr>
        <w:t>07</w:t>
      </w:r>
      <w:r>
        <w:rPr>
          <w:rFonts w:hint="eastAsia" w:ascii="宋体" w:hAnsi="宋体" w:eastAsia="宋体" w:cs="宋体"/>
          <w:b/>
          <w:bCs/>
          <w:i w:val="0"/>
          <w:iCs w:val="0"/>
          <w:caps w:val="0"/>
          <w:color w:val="auto"/>
          <w:spacing w:val="0"/>
          <w:sz w:val="24"/>
          <w:szCs w:val="24"/>
          <w:highlight w:val="none"/>
          <w:u w:val="single"/>
          <w:shd w:val="clear" w:fill="FFFFFF"/>
          <w:vertAlign w:val="baseline"/>
        </w:rPr>
        <w:t>月</w:t>
      </w:r>
      <w:r>
        <w:rPr>
          <w:rFonts w:hint="eastAsia" w:ascii="宋体" w:hAnsi="宋体" w:eastAsia="宋体" w:cs="宋体"/>
          <w:b/>
          <w:bCs/>
          <w:i w:val="0"/>
          <w:iCs w:val="0"/>
          <w:caps w:val="0"/>
          <w:color w:val="auto"/>
          <w:spacing w:val="0"/>
          <w:sz w:val="24"/>
          <w:szCs w:val="24"/>
          <w:highlight w:val="none"/>
          <w:u w:val="single"/>
          <w:shd w:val="clear" w:fill="FFFFFF"/>
          <w:vertAlign w:val="baseline"/>
          <w:lang w:val="en-US" w:eastAsia="zh-CN"/>
        </w:rPr>
        <w:t>09</w:t>
      </w:r>
      <w:r>
        <w:rPr>
          <w:rFonts w:hint="eastAsia" w:ascii="宋体" w:hAnsi="宋体" w:eastAsia="宋体" w:cs="宋体"/>
          <w:b/>
          <w:bCs/>
          <w:i w:val="0"/>
          <w:iCs w:val="0"/>
          <w:caps w:val="0"/>
          <w:color w:val="auto"/>
          <w:spacing w:val="0"/>
          <w:sz w:val="24"/>
          <w:szCs w:val="24"/>
          <w:highlight w:val="none"/>
          <w:u w:val="single"/>
          <w:shd w:val="clear" w:fill="FFFFFF"/>
          <w:vertAlign w:val="baseline"/>
        </w:rPr>
        <w:t>日，</w:t>
      </w:r>
      <w:r>
        <w:rPr>
          <w:rFonts w:hint="eastAsia" w:ascii="宋体" w:hAnsi="宋体" w:eastAsia="宋体" w:cs="宋体"/>
          <w:b/>
          <w:bCs/>
          <w:i w:val="0"/>
          <w:iCs w:val="0"/>
          <w:caps w:val="0"/>
          <w:color w:val="auto"/>
          <w:spacing w:val="0"/>
          <w:sz w:val="24"/>
          <w:szCs w:val="24"/>
          <w:highlight w:val="none"/>
          <w:u w:val="single"/>
          <w:shd w:val="clear" w:fill="FFFFFF"/>
          <w:vertAlign w:val="baseline"/>
          <w:lang w:val="en-US" w:eastAsia="zh-CN"/>
        </w:rPr>
        <w:t>工作</w:t>
      </w:r>
      <w:r>
        <w:rPr>
          <w:rFonts w:hint="eastAsia" w:ascii="宋体" w:hAnsi="宋体" w:eastAsia="宋体" w:cs="宋体"/>
          <w:b/>
          <w:bCs/>
          <w:i w:val="0"/>
          <w:iCs w:val="0"/>
          <w:caps w:val="0"/>
          <w:color w:val="000000" w:themeColor="text1"/>
          <w:spacing w:val="0"/>
          <w:sz w:val="24"/>
          <w:szCs w:val="24"/>
          <w:highlight w:val="none"/>
          <w:u w:val="single"/>
          <w:shd w:val="clear" w:fill="FFFFFF"/>
          <w:vertAlign w:val="baseline"/>
          <w:lang w:val="en-US" w:eastAsia="zh-CN"/>
          <w14:textFill>
            <w14:solidFill>
              <w14:schemeClr w14:val="tx1"/>
            </w14:solidFill>
          </w14:textFill>
        </w:rPr>
        <w:t>日</w:t>
      </w:r>
      <w:r>
        <w:rPr>
          <w:rFonts w:hint="eastAsia" w:ascii="宋体" w:hAnsi="宋体" w:eastAsia="宋体" w:cs="宋体"/>
          <w:b/>
          <w:bCs/>
          <w:i w:val="0"/>
          <w:iCs w:val="0"/>
          <w:caps w:val="0"/>
          <w:color w:val="000000" w:themeColor="text1"/>
          <w:spacing w:val="0"/>
          <w:sz w:val="24"/>
          <w:szCs w:val="24"/>
          <w:highlight w:val="none"/>
          <w:u w:val="single"/>
          <w:shd w:val="clear" w:fill="FFFFFF"/>
          <w:vertAlign w:val="baseline"/>
          <w14:textFill>
            <w14:solidFill>
              <w14:schemeClr w14:val="tx1"/>
            </w14:solidFill>
          </w14:textFill>
        </w:rPr>
        <w:t>每天上午8:30至12:00，下午1</w:t>
      </w:r>
      <w:r>
        <w:rPr>
          <w:rFonts w:hint="eastAsia" w:ascii="宋体" w:hAnsi="宋体" w:eastAsia="宋体" w:cs="宋体"/>
          <w:b/>
          <w:bCs/>
          <w:i w:val="0"/>
          <w:iCs w:val="0"/>
          <w:caps w:val="0"/>
          <w:color w:val="000000" w:themeColor="text1"/>
          <w:spacing w:val="0"/>
          <w:sz w:val="24"/>
          <w:szCs w:val="24"/>
          <w:highlight w:val="none"/>
          <w:u w:val="single"/>
          <w:shd w:val="clear" w:fill="FFFFFF"/>
          <w:vertAlign w:val="baseline"/>
          <w:lang w:val="en-US" w:eastAsia="zh-CN"/>
          <w14:textFill>
            <w14:solidFill>
              <w14:schemeClr w14:val="tx1"/>
            </w14:solidFill>
          </w14:textFill>
        </w:rPr>
        <w:t>5</w:t>
      </w:r>
      <w:r>
        <w:rPr>
          <w:rFonts w:hint="eastAsia" w:ascii="宋体" w:hAnsi="宋体" w:eastAsia="宋体" w:cs="宋体"/>
          <w:b/>
          <w:bCs/>
          <w:i w:val="0"/>
          <w:iCs w:val="0"/>
          <w:caps w:val="0"/>
          <w:color w:val="000000" w:themeColor="text1"/>
          <w:spacing w:val="0"/>
          <w:sz w:val="24"/>
          <w:szCs w:val="24"/>
          <w:highlight w:val="none"/>
          <w:u w:val="single"/>
          <w:shd w:val="clear" w:fill="FFFFFF"/>
          <w:vertAlign w:val="baseline"/>
          <w14:textFill>
            <w14:solidFill>
              <w14:schemeClr w14:val="tx1"/>
            </w14:solidFill>
          </w14:textFill>
        </w:rPr>
        <w:t>:</w:t>
      </w:r>
      <w:r>
        <w:rPr>
          <w:rFonts w:hint="eastAsia" w:ascii="宋体" w:hAnsi="宋体" w:eastAsia="宋体" w:cs="宋体"/>
          <w:b/>
          <w:bCs/>
          <w:i w:val="0"/>
          <w:iCs w:val="0"/>
          <w:caps w:val="0"/>
          <w:color w:val="000000" w:themeColor="text1"/>
          <w:spacing w:val="0"/>
          <w:sz w:val="24"/>
          <w:szCs w:val="24"/>
          <w:highlight w:val="none"/>
          <w:u w:val="single"/>
          <w:shd w:val="clear" w:fill="FFFFFF"/>
          <w:vertAlign w:val="baseline"/>
          <w:lang w:val="en-US" w:eastAsia="zh-CN"/>
          <w14:textFill>
            <w14:solidFill>
              <w14:schemeClr w14:val="tx1"/>
            </w14:solidFill>
          </w14:textFill>
        </w:rPr>
        <w:t>0</w:t>
      </w:r>
      <w:r>
        <w:rPr>
          <w:rFonts w:hint="eastAsia" w:ascii="宋体" w:hAnsi="宋体" w:eastAsia="宋体" w:cs="宋体"/>
          <w:b/>
          <w:bCs/>
          <w:i w:val="0"/>
          <w:iCs w:val="0"/>
          <w:caps w:val="0"/>
          <w:color w:val="000000" w:themeColor="text1"/>
          <w:spacing w:val="0"/>
          <w:sz w:val="24"/>
          <w:szCs w:val="24"/>
          <w:highlight w:val="none"/>
          <w:u w:val="single"/>
          <w:shd w:val="clear" w:fill="FFFFFF"/>
          <w:vertAlign w:val="baseline"/>
          <w14:textFill>
            <w14:solidFill>
              <w14:schemeClr w14:val="tx1"/>
            </w14:solidFill>
          </w14:textFill>
        </w:rPr>
        <w:t>0至1</w:t>
      </w:r>
      <w:r>
        <w:rPr>
          <w:rFonts w:hint="eastAsia" w:ascii="宋体" w:hAnsi="宋体" w:eastAsia="宋体" w:cs="宋体"/>
          <w:b/>
          <w:bCs/>
          <w:i w:val="0"/>
          <w:iCs w:val="0"/>
          <w:caps w:val="0"/>
          <w:color w:val="000000" w:themeColor="text1"/>
          <w:spacing w:val="0"/>
          <w:sz w:val="24"/>
          <w:szCs w:val="24"/>
          <w:highlight w:val="none"/>
          <w:u w:val="single"/>
          <w:shd w:val="clear" w:fill="FFFFFF"/>
          <w:vertAlign w:val="baseline"/>
          <w:lang w:val="en-US" w:eastAsia="zh-CN"/>
          <w14:textFill>
            <w14:solidFill>
              <w14:schemeClr w14:val="tx1"/>
            </w14:solidFill>
          </w14:textFill>
        </w:rPr>
        <w:t>8</w:t>
      </w:r>
      <w:r>
        <w:rPr>
          <w:rFonts w:hint="eastAsia" w:ascii="宋体" w:hAnsi="宋体" w:eastAsia="宋体" w:cs="宋体"/>
          <w:b/>
          <w:bCs/>
          <w:i w:val="0"/>
          <w:iCs w:val="0"/>
          <w:caps w:val="0"/>
          <w:color w:val="000000" w:themeColor="text1"/>
          <w:spacing w:val="0"/>
          <w:sz w:val="24"/>
          <w:szCs w:val="24"/>
          <w:highlight w:val="none"/>
          <w:u w:val="single"/>
          <w:shd w:val="clear" w:fill="FFFFFF"/>
          <w:vertAlign w:val="baseline"/>
          <w14:textFill>
            <w14:solidFill>
              <w14:schemeClr w14:val="tx1"/>
            </w14:solidFill>
          </w14:textFill>
        </w:rPr>
        <w:t>:</w:t>
      </w:r>
      <w:r>
        <w:rPr>
          <w:rFonts w:hint="eastAsia" w:ascii="宋体" w:hAnsi="宋体" w:eastAsia="宋体" w:cs="宋体"/>
          <w:b/>
          <w:bCs/>
          <w:i w:val="0"/>
          <w:iCs w:val="0"/>
          <w:caps w:val="0"/>
          <w:color w:val="000000" w:themeColor="text1"/>
          <w:spacing w:val="0"/>
          <w:sz w:val="24"/>
          <w:szCs w:val="24"/>
          <w:highlight w:val="none"/>
          <w:u w:val="single"/>
          <w:shd w:val="clear" w:fill="FFFFFF"/>
          <w:vertAlign w:val="baseline"/>
          <w:lang w:val="en-US" w:eastAsia="zh-CN"/>
          <w14:textFill>
            <w14:solidFill>
              <w14:schemeClr w14:val="tx1"/>
            </w14:solidFill>
          </w14:textFill>
        </w:rPr>
        <w:t>0</w:t>
      </w:r>
      <w:r>
        <w:rPr>
          <w:rFonts w:hint="eastAsia" w:ascii="宋体" w:hAnsi="宋体" w:eastAsia="宋体" w:cs="宋体"/>
          <w:b/>
          <w:bCs/>
          <w:i w:val="0"/>
          <w:iCs w:val="0"/>
          <w:caps w:val="0"/>
          <w:color w:val="000000" w:themeColor="text1"/>
          <w:spacing w:val="0"/>
          <w:sz w:val="24"/>
          <w:szCs w:val="24"/>
          <w:highlight w:val="none"/>
          <w:u w:val="single"/>
          <w:shd w:val="clear" w:fill="FFFFFF"/>
          <w:vertAlign w:val="baseline"/>
          <w14:textFill>
            <w14:solidFill>
              <w14:schemeClr w14:val="tx1"/>
            </w14:solidFill>
          </w14:textFill>
        </w:rPr>
        <w:t>0。（北京时间，法定节假日除外）</w:t>
      </w:r>
    </w:p>
    <w:p w14:paraId="276CB2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地点：福州华腾招标有限公司（福州市鼓楼区东大路36号花开富贵1#楼A座23层）</w:t>
      </w:r>
    </w:p>
    <w:p w14:paraId="3353DC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方式：</w:t>
      </w:r>
    </w:p>
    <w:p w14:paraId="0976A460">
      <w:pPr>
        <w:spacing w:line="42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cs="宋体"/>
          <w:b w:val="0"/>
          <w:bCs w:val="0"/>
          <w:color w:val="000000"/>
          <w:sz w:val="24"/>
          <w:highlight w:val="none"/>
        </w:rPr>
        <w:t>现场购买招标文件：须在招</w:t>
      </w:r>
      <w:r>
        <w:rPr>
          <w:rFonts w:hint="eastAsia" w:ascii="宋体" w:hAnsi="宋体" w:cs="宋体"/>
          <w:color w:val="000000"/>
          <w:sz w:val="24"/>
          <w:highlight w:val="none"/>
        </w:rPr>
        <w:t>标文件购买截止时间前以现金方式缴纳购买招标文件的费用，现场填写并递交《购买招标文件登记表》至招标代理机构进行书面确认。</w:t>
      </w:r>
    </w:p>
    <w:p w14:paraId="7D48A4E6">
      <w:pPr>
        <w:spacing w:line="42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cs="宋体"/>
          <w:b w:val="0"/>
          <w:bCs w:val="0"/>
          <w:color w:val="000000"/>
          <w:sz w:val="24"/>
          <w:highlight w:val="none"/>
        </w:rPr>
        <w:t>网上购买招标文件：须在</w:t>
      </w:r>
      <w:r>
        <w:rPr>
          <w:rFonts w:hint="eastAsia" w:ascii="宋体" w:hAnsi="宋体" w:cs="宋体"/>
          <w:color w:val="000000"/>
          <w:sz w:val="24"/>
          <w:highlight w:val="none"/>
        </w:rPr>
        <w:t>招标文件购买截止时间前以电汇或转账方式购买招标文件（通过电汇或转账方式购买招标文件的投标人须按本项目招标公告提供的购买招标文件账户，电汇或转账相应的金额到招标代理机构账户），同时将电汇或转账凭证相关材料发至招标代理机构邮箱后索取《购买招标文件登记表》，填写并递交《购买招标文件登记表》发至招标代理机构邮箱进行书面确认。</w:t>
      </w:r>
    </w:p>
    <w:p w14:paraId="69ABD433">
      <w:pPr>
        <w:spacing w:line="420" w:lineRule="exact"/>
        <w:ind w:firstLine="480" w:firstLineChars="200"/>
        <w:rPr>
          <w:rFonts w:ascii="宋体"/>
          <w:color w:val="000000"/>
          <w:sz w:val="24"/>
          <w:highlight w:val="none"/>
        </w:rPr>
      </w:pPr>
      <w:r>
        <w:rPr>
          <w:rFonts w:hint="eastAsia" w:ascii="宋体" w:hAnsi="宋体" w:cs="宋体"/>
          <w:color w:val="000000"/>
          <w:sz w:val="24"/>
          <w:highlight w:val="none"/>
        </w:rPr>
        <w:t>（3）未在招标文件购买截止时间前缴费或未在招标文件购买截止时间前进行书面确认的，视为未购买招标文件，未在规定时间内购买招标文件的视同自动放弃参与投标。</w:t>
      </w:r>
    </w:p>
    <w:p w14:paraId="055DA704">
      <w:pPr>
        <w:spacing w:line="4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4</w:t>
      </w:r>
      <w:r>
        <w:rPr>
          <w:rFonts w:hint="eastAsia" w:ascii="宋体" w:hAnsi="宋体" w:cs="宋体"/>
          <w:color w:val="000000"/>
          <w:sz w:val="24"/>
          <w:highlight w:val="none"/>
          <w:lang w:eastAsia="zh-CN"/>
        </w:rPr>
        <w:t>）</w:t>
      </w:r>
      <w:r>
        <w:rPr>
          <w:rFonts w:hint="eastAsia" w:ascii="宋体" w:hAnsi="宋体" w:cs="宋体"/>
          <w:color w:val="000000"/>
          <w:sz w:val="24"/>
          <w:highlight w:val="none"/>
        </w:rPr>
        <w:t>招标文件售价：人民币100元</w:t>
      </w:r>
      <w:r>
        <w:rPr>
          <w:rFonts w:ascii="宋体" w:hAnsi="宋体" w:cs="宋体"/>
          <w:color w:val="000000"/>
          <w:sz w:val="24"/>
          <w:highlight w:val="none"/>
        </w:rPr>
        <w:t>/</w:t>
      </w:r>
      <w:r>
        <w:rPr>
          <w:rFonts w:hint="eastAsia" w:ascii="宋体" w:hAnsi="宋体" w:cs="宋体"/>
          <w:color w:val="000000"/>
          <w:sz w:val="24"/>
          <w:highlight w:val="none"/>
        </w:rPr>
        <w:t>份</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w:t>
      </w:r>
    </w:p>
    <w:p w14:paraId="6C7B6B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Style w:val="11"/>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四、提交投标文件截止时间、开标时间和地点</w:t>
      </w:r>
    </w:p>
    <w:p w14:paraId="5F1B6C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提交投标文件截止时间：</w:t>
      </w:r>
      <w:r>
        <w:rPr>
          <w:rFonts w:hint="eastAsia" w:ascii="宋体" w:hAnsi="宋体" w:eastAsia="宋体" w:cs="宋体"/>
          <w:b/>
          <w:bCs/>
          <w:i w:val="0"/>
          <w:iCs w:val="0"/>
          <w:caps w:val="0"/>
          <w:color w:val="000000" w:themeColor="text1"/>
          <w:spacing w:val="0"/>
          <w:sz w:val="24"/>
          <w:szCs w:val="24"/>
          <w:highlight w:val="none"/>
          <w:u w:val="single"/>
          <w:shd w:val="clear" w:fill="FFFFFF"/>
          <w:vertAlign w:val="baseline"/>
          <w14:textFill>
            <w14:solidFill>
              <w14:schemeClr w14:val="tx1"/>
            </w14:solidFill>
          </w14:textFill>
        </w:rPr>
        <w:t>202</w:t>
      </w:r>
      <w:r>
        <w:rPr>
          <w:rFonts w:hint="eastAsia" w:ascii="宋体" w:hAnsi="宋体" w:eastAsia="宋体" w:cs="宋体"/>
          <w:b/>
          <w:bCs/>
          <w:i w:val="0"/>
          <w:iCs w:val="0"/>
          <w:caps w:val="0"/>
          <w:color w:val="000000" w:themeColor="text1"/>
          <w:spacing w:val="0"/>
          <w:sz w:val="24"/>
          <w:szCs w:val="24"/>
          <w:highlight w:val="none"/>
          <w:u w:val="single"/>
          <w:shd w:val="clear" w:fill="FFFFFF"/>
          <w:vertAlign w:val="baseline"/>
          <w:lang w:val="en-US" w:eastAsia="zh-CN"/>
          <w14:textFill>
            <w14:solidFill>
              <w14:schemeClr w14:val="tx1"/>
            </w14:solidFill>
          </w14:textFill>
        </w:rPr>
        <w:t>6</w:t>
      </w:r>
      <w:r>
        <w:rPr>
          <w:rFonts w:hint="eastAsia" w:ascii="宋体" w:hAnsi="宋体" w:eastAsia="宋体" w:cs="宋体"/>
          <w:b/>
          <w:bCs/>
          <w:i w:val="0"/>
          <w:iCs w:val="0"/>
          <w:caps w:val="0"/>
          <w:color w:val="000000" w:themeColor="text1"/>
          <w:spacing w:val="0"/>
          <w:sz w:val="24"/>
          <w:szCs w:val="24"/>
          <w:highlight w:val="none"/>
          <w:u w:val="single"/>
          <w:shd w:val="clear" w:fill="FFFFFF"/>
          <w:vertAlign w:val="baseline"/>
          <w14:textFill>
            <w14:solidFill>
              <w14:schemeClr w14:val="tx1"/>
            </w14:solidFill>
          </w14:textFill>
        </w:rPr>
        <w:t>年</w:t>
      </w:r>
      <w:r>
        <w:rPr>
          <w:rFonts w:hint="eastAsia" w:ascii="宋体" w:hAnsi="宋体" w:eastAsia="宋体" w:cs="宋体"/>
          <w:b/>
          <w:bCs/>
          <w:i w:val="0"/>
          <w:iCs w:val="0"/>
          <w:caps w:val="0"/>
          <w:color w:val="auto"/>
          <w:spacing w:val="0"/>
          <w:sz w:val="24"/>
          <w:szCs w:val="24"/>
          <w:highlight w:val="none"/>
          <w:u w:val="single"/>
          <w:shd w:val="clear" w:fill="FFFFFF"/>
          <w:vertAlign w:val="baseline"/>
          <w:lang w:val="en-US" w:eastAsia="zh-CN"/>
        </w:rPr>
        <w:t>07</w:t>
      </w:r>
      <w:r>
        <w:rPr>
          <w:rFonts w:hint="eastAsia" w:ascii="宋体" w:hAnsi="宋体" w:eastAsia="宋体" w:cs="宋体"/>
          <w:b/>
          <w:bCs/>
          <w:i w:val="0"/>
          <w:iCs w:val="0"/>
          <w:caps w:val="0"/>
          <w:color w:val="auto"/>
          <w:spacing w:val="0"/>
          <w:sz w:val="24"/>
          <w:szCs w:val="24"/>
          <w:highlight w:val="none"/>
          <w:u w:val="single"/>
          <w:shd w:val="clear" w:fill="FFFFFF"/>
          <w:vertAlign w:val="baseline"/>
        </w:rPr>
        <w:t>月</w:t>
      </w:r>
      <w:r>
        <w:rPr>
          <w:rFonts w:hint="eastAsia" w:ascii="宋体" w:hAnsi="宋体" w:eastAsia="宋体" w:cs="宋体"/>
          <w:b/>
          <w:bCs/>
          <w:i w:val="0"/>
          <w:iCs w:val="0"/>
          <w:caps w:val="0"/>
          <w:color w:val="auto"/>
          <w:spacing w:val="0"/>
          <w:sz w:val="24"/>
          <w:szCs w:val="24"/>
          <w:highlight w:val="none"/>
          <w:u w:val="single"/>
          <w:shd w:val="clear" w:fill="FFFFFF"/>
          <w:vertAlign w:val="baseline"/>
          <w:lang w:val="en-US" w:eastAsia="zh-CN"/>
        </w:rPr>
        <w:t>24</w:t>
      </w:r>
      <w:r>
        <w:rPr>
          <w:rFonts w:hint="eastAsia" w:ascii="宋体" w:hAnsi="宋体" w:eastAsia="宋体" w:cs="宋体"/>
          <w:b/>
          <w:bCs/>
          <w:i w:val="0"/>
          <w:iCs w:val="0"/>
          <w:caps w:val="0"/>
          <w:color w:val="auto"/>
          <w:spacing w:val="0"/>
          <w:sz w:val="24"/>
          <w:szCs w:val="24"/>
          <w:highlight w:val="none"/>
          <w:u w:val="single"/>
          <w:shd w:val="clear" w:fill="FFFFFF"/>
          <w:vertAlign w:val="baseline"/>
        </w:rPr>
        <w:t>日 09点00分00秒（北京时间）</w:t>
      </w:r>
    </w:p>
    <w:p w14:paraId="21AAC3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auto"/>
          <w:spacing w:val="0"/>
          <w:sz w:val="24"/>
          <w:szCs w:val="24"/>
          <w:highlight w:val="none"/>
          <w:shd w:val="clear" w:fill="FFFFFF"/>
          <w:vertAlign w:val="baseline"/>
        </w:rPr>
        <w:t>开标时间：</w:t>
      </w:r>
      <w:r>
        <w:rPr>
          <w:rFonts w:hint="eastAsia" w:ascii="宋体" w:hAnsi="宋体" w:eastAsia="宋体" w:cs="宋体"/>
          <w:b/>
          <w:bCs/>
          <w:i w:val="0"/>
          <w:iCs w:val="0"/>
          <w:caps w:val="0"/>
          <w:color w:val="auto"/>
          <w:spacing w:val="0"/>
          <w:sz w:val="24"/>
          <w:szCs w:val="24"/>
          <w:highlight w:val="none"/>
          <w:u w:val="single"/>
          <w:shd w:val="clear" w:fill="FFFFFF"/>
          <w:vertAlign w:val="baseline"/>
        </w:rPr>
        <w:t>202</w:t>
      </w:r>
      <w:r>
        <w:rPr>
          <w:rFonts w:hint="eastAsia" w:ascii="宋体" w:hAnsi="宋体" w:eastAsia="宋体" w:cs="宋体"/>
          <w:b/>
          <w:bCs/>
          <w:i w:val="0"/>
          <w:iCs w:val="0"/>
          <w:caps w:val="0"/>
          <w:color w:val="auto"/>
          <w:spacing w:val="0"/>
          <w:sz w:val="24"/>
          <w:szCs w:val="24"/>
          <w:highlight w:val="none"/>
          <w:u w:val="single"/>
          <w:shd w:val="clear" w:fill="FFFFFF"/>
          <w:vertAlign w:val="baseline"/>
          <w:lang w:val="en-US" w:eastAsia="zh-CN"/>
        </w:rPr>
        <w:t>6</w:t>
      </w:r>
      <w:r>
        <w:rPr>
          <w:rFonts w:hint="eastAsia" w:ascii="宋体" w:hAnsi="宋体" w:eastAsia="宋体" w:cs="宋体"/>
          <w:b/>
          <w:bCs/>
          <w:i w:val="0"/>
          <w:iCs w:val="0"/>
          <w:caps w:val="0"/>
          <w:color w:val="auto"/>
          <w:spacing w:val="0"/>
          <w:sz w:val="24"/>
          <w:szCs w:val="24"/>
          <w:highlight w:val="none"/>
          <w:u w:val="single"/>
          <w:shd w:val="clear" w:fill="FFFFFF"/>
          <w:vertAlign w:val="baseline"/>
        </w:rPr>
        <w:t>年</w:t>
      </w:r>
      <w:r>
        <w:rPr>
          <w:rFonts w:hint="eastAsia" w:ascii="宋体" w:hAnsi="宋体" w:eastAsia="宋体" w:cs="宋体"/>
          <w:b/>
          <w:bCs/>
          <w:i w:val="0"/>
          <w:iCs w:val="0"/>
          <w:caps w:val="0"/>
          <w:color w:val="auto"/>
          <w:spacing w:val="0"/>
          <w:sz w:val="24"/>
          <w:szCs w:val="24"/>
          <w:highlight w:val="none"/>
          <w:u w:val="single"/>
          <w:shd w:val="clear" w:fill="FFFFFF"/>
          <w:vertAlign w:val="baseline"/>
          <w:lang w:val="en-US" w:eastAsia="zh-CN"/>
        </w:rPr>
        <w:t>07</w:t>
      </w:r>
      <w:r>
        <w:rPr>
          <w:rFonts w:hint="eastAsia" w:ascii="宋体" w:hAnsi="宋体" w:eastAsia="宋体" w:cs="宋体"/>
          <w:b/>
          <w:bCs/>
          <w:i w:val="0"/>
          <w:iCs w:val="0"/>
          <w:caps w:val="0"/>
          <w:color w:val="auto"/>
          <w:spacing w:val="0"/>
          <w:sz w:val="24"/>
          <w:szCs w:val="24"/>
          <w:highlight w:val="none"/>
          <w:u w:val="single"/>
          <w:shd w:val="clear" w:fill="FFFFFF"/>
          <w:vertAlign w:val="baseline"/>
        </w:rPr>
        <w:t>月</w:t>
      </w:r>
      <w:r>
        <w:rPr>
          <w:rFonts w:hint="eastAsia" w:ascii="宋体" w:hAnsi="宋体" w:eastAsia="宋体" w:cs="宋体"/>
          <w:b/>
          <w:bCs/>
          <w:i w:val="0"/>
          <w:iCs w:val="0"/>
          <w:caps w:val="0"/>
          <w:color w:val="auto"/>
          <w:spacing w:val="0"/>
          <w:sz w:val="24"/>
          <w:szCs w:val="24"/>
          <w:highlight w:val="none"/>
          <w:u w:val="single"/>
          <w:shd w:val="clear" w:fill="FFFFFF"/>
          <w:vertAlign w:val="baseline"/>
          <w:lang w:val="en-US" w:eastAsia="zh-CN"/>
        </w:rPr>
        <w:t>24</w:t>
      </w:r>
      <w:r>
        <w:rPr>
          <w:rFonts w:hint="eastAsia" w:ascii="宋体" w:hAnsi="宋体" w:eastAsia="宋体" w:cs="宋体"/>
          <w:b/>
          <w:bCs/>
          <w:i w:val="0"/>
          <w:iCs w:val="0"/>
          <w:caps w:val="0"/>
          <w:color w:val="auto"/>
          <w:spacing w:val="0"/>
          <w:sz w:val="24"/>
          <w:szCs w:val="24"/>
          <w:highlight w:val="none"/>
          <w:u w:val="single"/>
          <w:shd w:val="clear" w:fill="FFFFFF"/>
          <w:vertAlign w:val="baseline"/>
        </w:rPr>
        <w:t>日 09点00分00秒（</w:t>
      </w:r>
      <w:r>
        <w:rPr>
          <w:rFonts w:hint="eastAsia" w:ascii="宋体" w:hAnsi="宋体" w:eastAsia="宋体" w:cs="宋体"/>
          <w:b/>
          <w:bCs/>
          <w:i w:val="0"/>
          <w:iCs w:val="0"/>
          <w:caps w:val="0"/>
          <w:color w:val="000000" w:themeColor="text1"/>
          <w:spacing w:val="0"/>
          <w:sz w:val="24"/>
          <w:szCs w:val="24"/>
          <w:highlight w:val="none"/>
          <w:u w:val="single"/>
          <w:shd w:val="clear" w:fill="FFFFFF"/>
          <w:vertAlign w:val="baseline"/>
          <w14:textFill>
            <w14:solidFill>
              <w14:schemeClr w14:val="tx1"/>
            </w14:solidFill>
          </w14:textFill>
        </w:rPr>
        <w:t>北京时间）</w:t>
      </w:r>
    </w:p>
    <w:p w14:paraId="51FE52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地点：</w:t>
      </w:r>
      <w:r>
        <w:rPr>
          <w:rFonts w:hint="eastAsia" w:ascii="宋体" w:hAnsi="宋体" w:eastAsia="宋体" w:cs="宋体"/>
          <w:b/>
          <w:bCs/>
          <w:i w:val="0"/>
          <w:iCs w:val="0"/>
          <w:caps w:val="0"/>
          <w:color w:val="000000" w:themeColor="text1"/>
          <w:spacing w:val="0"/>
          <w:sz w:val="24"/>
          <w:szCs w:val="24"/>
          <w:highlight w:val="none"/>
          <w:u w:val="single"/>
          <w:shd w:val="clear" w:fill="FFFFFF"/>
          <w:vertAlign w:val="baseline"/>
          <w14:textFill>
            <w14:solidFill>
              <w14:schemeClr w14:val="tx1"/>
            </w14:solidFill>
          </w14:textFill>
        </w:rPr>
        <w:t>福州市鼓楼区东大路36号花开富贵1#楼A座23层福州华腾招标有限公司开标大厅</w:t>
      </w:r>
    </w:p>
    <w:p w14:paraId="2F0F22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Style w:val="11"/>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五、公告期限</w:t>
      </w:r>
    </w:p>
    <w:p w14:paraId="4DBF18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自本公告发布之日起5个工作日。</w:t>
      </w:r>
    </w:p>
    <w:p w14:paraId="592AD1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Style w:val="11"/>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六、其他补充事宜</w:t>
      </w:r>
    </w:p>
    <w:p w14:paraId="56D6F9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Style w:val="11"/>
          <w:rFonts w:hint="eastAsia" w:ascii="宋体" w:hAnsi="宋体" w:eastAsia="宋体" w:cs="宋体"/>
          <w:b/>
          <w:bCs/>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1、</w:t>
      </w:r>
      <w:r>
        <w:rPr>
          <w:rStyle w:val="11"/>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E-mail：</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instrText xml:space="preserve"> HYPERLINK "mailto:fzhuateng@163.com" </w:instrTex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fldChar w:fldCharType="separate"/>
      </w:r>
      <w:r>
        <w:rPr>
          <w:rStyle w:val="12"/>
          <w:rFonts w:hint="eastAsia" w:ascii="宋体" w:hAnsi="宋体" w:eastAsia="宋体" w:cs="宋体"/>
          <w:b/>
          <w:bCs/>
          <w:i w:val="0"/>
          <w:iCs w:val="0"/>
          <w:caps w:val="0"/>
          <w:color w:val="000000" w:themeColor="text1"/>
          <w:spacing w:val="0"/>
          <w:sz w:val="24"/>
          <w:szCs w:val="24"/>
          <w:highlight w:val="none"/>
          <w:u w:val="single"/>
          <w:shd w:val="clear" w:fill="FFFFFF"/>
          <w:vertAlign w:val="baseline"/>
          <w14:textFill>
            <w14:solidFill>
              <w14:schemeClr w14:val="tx1"/>
            </w14:solidFill>
          </w14:textFill>
        </w:rPr>
        <w:t>fzhuateng@163.com</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fldChar w:fldCharType="end"/>
      </w:r>
    </w:p>
    <w:p w14:paraId="424A51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Style w:val="11"/>
          <w:rFonts w:hint="eastAsia" w:ascii="宋体" w:hAnsi="宋体" w:eastAsia="宋体" w:cs="宋体"/>
          <w:b/>
          <w:bCs/>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2、</w:t>
      </w:r>
      <w:r>
        <w:rPr>
          <w:rStyle w:val="11"/>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投标保证金及购买招标文件账户</w:t>
      </w:r>
    </w:p>
    <w:p w14:paraId="243949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开户名称：福州华腾招标有限公司</w:t>
      </w:r>
    </w:p>
    <w:p w14:paraId="767A9C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账号：7341 2101 8260 0161 407</w:t>
      </w:r>
    </w:p>
    <w:p w14:paraId="4FF2A0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开户行：中信银行福州榕城支行</w:t>
      </w:r>
    </w:p>
    <w:p w14:paraId="0FF879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Style w:val="11"/>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七、对本次招标提出询问，请按以下方式联系</w:t>
      </w:r>
      <w:bookmarkStart w:id="1" w:name="_GoBack"/>
      <w:bookmarkEnd w:id="1"/>
    </w:p>
    <w:p w14:paraId="7532FD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1</w:t>
      </w:r>
      <w:r>
        <w:rPr>
          <w:rFonts w:hint="eastAsia" w:ascii="宋体" w:hAnsi="宋体" w:eastAsia="宋体" w:cs="宋体"/>
          <w:b/>
          <w:bCs/>
          <w:i w:val="0"/>
          <w:iCs w:val="0"/>
          <w:caps w:val="0"/>
          <w:color w:val="000000" w:themeColor="text1"/>
          <w:spacing w:val="0"/>
          <w:sz w:val="24"/>
          <w:szCs w:val="24"/>
          <w:highlight w:val="none"/>
          <w:shd w:val="clear" w:fill="FFFFFF"/>
          <w:vertAlign w:val="baseline"/>
          <w:lang w:eastAsia="zh-CN"/>
          <w14:textFill>
            <w14:solidFill>
              <w14:schemeClr w14:val="tx1"/>
            </w14:solidFill>
          </w14:textFill>
        </w:rPr>
        <w:t>、</w:t>
      </w:r>
      <w:r>
        <w:rPr>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采购人信息</w:t>
      </w:r>
    </w:p>
    <w:p w14:paraId="013972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采购人：</w:t>
      </w:r>
      <w:r>
        <w:rPr>
          <w:rFonts w:hint="eastAsia" w:ascii="宋体" w:hAnsi="宋体" w:eastAsia="宋体" w:cs="宋体"/>
          <w:i w:val="0"/>
          <w:iCs w:val="0"/>
          <w:caps w:val="0"/>
          <w:color w:val="000000" w:themeColor="text1"/>
          <w:spacing w:val="0"/>
          <w:sz w:val="24"/>
          <w:szCs w:val="24"/>
          <w:highlight w:val="none"/>
          <w:shd w:val="clear" w:fill="FFFFFF"/>
          <w:vertAlign w:val="baseline"/>
          <w:lang w:eastAsia="zh-CN"/>
          <w14:textFill>
            <w14:solidFill>
              <w14:schemeClr w14:val="tx1"/>
            </w14:solidFill>
          </w14:textFill>
        </w:rPr>
        <w:t>福州职业技术学院</w:t>
      </w:r>
    </w:p>
    <w:p w14:paraId="4DE8A6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地  址：</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 xml:space="preserve">福州市闽侯县上街镇联榕路8号 </w:t>
      </w:r>
    </w:p>
    <w:p w14:paraId="48117F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default"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项目联系人：</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郑老师</w:t>
      </w:r>
    </w:p>
    <w:p w14:paraId="2D6C30C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电  话：</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0591-83760305</w:t>
      </w:r>
    </w:p>
    <w:p w14:paraId="509B80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2</w:t>
      </w:r>
      <w:r>
        <w:rPr>
          <w:rFonts w:hint="eastAsia" w:ascii="宋体" w:hAnsi="宋体" w:eastAsia="宋体" w:cs="宋体"/>
          <w:b/>
          <w:bCs/>
          <w:i w:val="0"/>
          <w:iCs w:val="0"/>
          <w:caps w:val="0"/>
          <w:color w:val="000000" w:themeColor="text1"/>
          <w:spacing w:val="0"/>
          <w:sz w:val="24"/>
          <w:szCs w:val="24"/>
          <w:highlight w:val="none"/>
          <w:shd w:val="clear" w:fill="FFFFFF"/>
          <w:vertAlign w:val="baseline"/>
          <w:lang w:eastAsia="zh-CN"/>
          <w14:textFill>
            <w14:solidFill>
              <w14:schemeClr w14:val="tx1"/>
            </w14:solidFill>
          </w14:textFill>
        </w:rPr>
        <w:t>、</w:t>
      </w:r>
      <w:r>
        <w:rPr>
          <w:rFonts w:hint="eastAsia" w:ascii="宋体" w:hAnsi="宋体" w:eastAsia="宋体" w:cs="宋体"/>
          <w:b/>
          <w:bCs/>
          <w:i w:val="0"/>
          <w:iCs w:val="0"/>
          <w:caps w:val="0"/>
          <w:color w:val="000000" w:themeColor="text1"/>
          <w:spacing w:val="0"/>
          <w:sz w:val="24"/>
          <w:szCs w:val="24"/>
          <w:highlight w:val="none"/>
          <w:shd w:val="clear" w:fill="FFFFFF"/>
          <w:vertAlign w:val="baseline"/>
          <w14:textFill>
            <w14:solidFill>
              <w14:schemeClr w14:val="tx1"/>
            </w14:solidFill>
          </w14:textFill>
        </w:rPr>
        <w:t>采购代理机构信息</w:t>
      </w:r>
    </w:p>
    <w:p w14:paraId="6BAD96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b w:val="0"/>
          <w:bCs w:val="0"/>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名 称：</w:t>
      </w:r>
      <w:r>
        <w:rPr>
          <w:rFonts w:hint="eastAsia" w:ascii="宋体" w:hAnsi="宋体" w:eastAsia="宋体" w:cs="宋体"/>
          <w:b w:val="0"/>
          <w:bCs w:val="0"/>
          <w:i w:val="0"/>
          <w:iCs w:val="0"/>
          <w:caps w:val="0"/>
          <w:color w:val="000000" w:themeColor="text1"/>
          <w:spacing w:val="0"/>
          <w:sz w:val="24"/>
          <w:szCs w:val="24"/>
          <w:highlight w:val="none"/>
          <w:shd w:val="clear" w:fill="FFFFFF"/>
          <w:vertAlign w:val="baseline"/>
          <w14:textFill>
            <w14:solidFill>
              <w14:schemeClr w14:val="tx1"/>
            </w14:solidFill>
          </w14:textFill>
        </w:rPr>
        <w:t>福州华腾招标有限公司</w:t>
      </w:r>
    </w:p>
    <w:p w14:paraId="4A13DB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地　址：福州市鼓楼区东大路36号花开富贵1#A座23层</w:t>
      </w:r>
    </w:p>
    <w:p w14:paraId="50FA7A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i w:val="0"/>
          <w:iCs w:val="0"/>
          <w:caps w:val="0"/>
          <w:color w:val="383838"/>
          <w:spacing w:val="0"/>
          <w:sz w:val="24"/>
          <w:szCs w:val="24"/>
          <w:highlight w:val="none"/>
          <w:shd w:val="clear" w:fill="FFFFFF"/>
          <w:vertAlign w:val="baseline"/>
          <w:lang w:val="en-US" w:eastAsia="zh-CN"/>
        </w:rPr>
      </w:pPr>
      <w:r>
        <w:rPr>
          <w:rFonts w:hint="eastAsia" w:ascii="宋体" w:hAnsi="宋体" w:eastAsia="宋体" w:cs="宋体"/>
          <w:i w:val="0"/>
          <w:iCs w:val="0"/>
          <w:caps w:val="0"/>
          <w:color w:val="383838"/>
          <w:spacing w:val="0"/>
          <w:sz w:val="24"/>
          <w:szCs w:val="24"/>
          <w:highlight w:val="none"/>
          <w:shd w:val="clear" w:fill="FFFFFF"/>
          <w:vertAlign w:val="baseline"/>
          <w:lang w:val="en-US" w:eastAsia="zh-CN"/>
        </w:rPr>
        <w:t>联系人：</w:t>
      </w:r>
      <w:r>
        <w:rPr>
          <w:rFonts w:hint="eastAsia" w:ascii="宋体" w:hAnsi="宋体" w:eastAsia="宋体" w:cs="宋体"/>
          <w:i w:val="0"/>
          <w:caps w:val="0"/>
          <w:color w:val="auto"/>
          <w:spacing w:val="0"/>
          <w:kern w:val="2"/>
          <w:sz w:val="24"/>
          <w:szCs w:val="24"/>
          <w:shd w:val="clear" w:fill="FFFFFF"/>
          <w:lang w:val="en-US" w:eastAsia="zh-CN" w:bidi="ar-SA"/>
        </w:rPr>
        <w:t>欧秀梅、何丹</w:t>
      </w:r>
    </w:p>
    <w:p w14:paraId="737CA9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default"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383838"/>
          <w:spacing w:val="0"/>
          <w:sz w:val="24"/>
          <w:szCs w:val="24"/>
          <w:highlight w:val="none"/>
          <w:shd w:val="clear" w:fill="FFFFFF"/>
          <w:vertAlign w:val="baseline"/>
        </w:rPr>
        <w:t>联系方式：0591-83300142-80</w:t>
      </w:r>
      <w:r>
        <w:rPr>
          <w:rFonts w:hint="eastAsia" w:ascii="宋体" w:hAnsi="宋体" w:eastAsia="宋体" w:cs="宋体"/>
          <w:i w:val="0"/>
          <w:iCs w:val="0"/>
          <w:caps w:val="0"/>
          <w:color w:val="383838"/>
          <w:spacing w:val="0"/>
          <w:sz w:val="24"/>
          <w:szCs w:val="24"/>
          <w:highlight w:val="none"/>
          <w:shd w:val="clear" w:fill="FFFFFF"/>
          <w:vertAlign w:val="baseline"/>
          <w:lang w:val="en-US" w:eastAsia="zh-CN"/>
        </w:rPr>
        <w:t>10</w:t>
      </w:r>
    </w:p>
    <w:p w14:paraId="324998F3">
      <w:pPr>
        <w:keepNext w:val="0"/>
        <w:keepLines w:val="0"/>
        <w:pageBreakBefore w:val="0"/>
        <w:numPr>
          <w:ilvl w:val="0"/>
          <w:numId w:val="0"/>
        </w:numPr>
        <w:kinsoku/>
        <w:overflowPunct/>
        <w:topLinePunct w:val="0"/>
        <w:autoSpaceDE/>
        <w:autoSpaceDN/>
        <w:bidi w:val="0"/>
        <w:adjustRightInd/>
        <w:spacing w:line="400" w:lineRule="exact"/>
        <w:rPr>
          <w:rFonts w:hint="eastAsia" w:ascii="宋体" w:hAnsi="宋体" w:eastAsia="宋体" w:cs="宋体"/>
          <w:b/>
          <w:bCs/>
          <w:color w:val="000000"/>
          <w:sz w:val="24"/>
          <w:szCs w:val="24"/>
          <w:highlight w:val="none"/>
        </w:rPr>
      </w:pPr>
      <w:r>
        <w:rPr>
          <w:rFonts w:hint="eastAsia" w:ascii="宋体" w:hAnsi="宋体" w:eastAsia="宋体" w:cs="宋体"/>
          <w:b/>
          <w:bCs/>
          <w:color w:val="000000"/>
          <w:kern w:val="2"/>
          <w:sz w:val="24"/>
          <w:szCs w:val="24"/>
          <w:lang w:val="en-US" w:eastAsia="zh-CN" w:bidi="ar-SA"/>
        </w:rPr>
        <w:t>八、</w:t>
      </w:r>
      <w:r>
        <w:rPr>
          <w:rFonts w:hint="eastAsia" w:ascii="宋体" w:hAnsi="宋体" w:eastAsia="宋体" w:cs="宋体"/>
          <w:b/>
          <w:bCs/>
          <w:color w:val="000000"/>
          <w:sz w:val="24"/>
          <w:szCs w:val="24"/>
          <w:highlight w:val="none"/>
        </w:rPr>
        <w:t>发布公告媒介</w:t>
      </w:r>
    </w:p>
    <w:p w14:paraId="1D239F30">
      <w:pPr>
        <w:pStyle w:val="7"/>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60" w:lineRule="exact"/>
        <w:ind w:right="0" w:rightChars="0"/>
        <w:textAlignment w:val="auto"/>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instrText xml:space="preserve"> HYPERLINK "https://ygcg.fjcqjy.com/" </w:instrTex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fldChar w:fldCharType="separate"/>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福建省国资采购平台</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fldChar w:fldCharType="end"/>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(https://ygcg.fjcqjy.com)</w:t>
      </w:r>
    </w:p>
    <w:p w14:paraId="309F639B">
      <w:pPr>
        <w:spacing w:line="420" w:lineRule="exact"/>
        <w:rPr>
          <w:rFonts w:hint="eastAsia" w:ascii="宋体" w:hAnsi="宋体" w:cs="宋体"/>
          <w:sz w:val="24"/>
        </w:rPr>
      </w:pPr>
      <w:r>
        <w:rPr>
          <w:rFonts w:hint="eastAsia" w:ascii="宋体" w:hAnsi="宋体" w:cs="宋体"/>
          <w:sz w:val="24"/>
          <w:lang w:val="en-US" w:eastAsia="zh-CN"/>
        </w:rPr>
        <w:t>（2）工采通电子招投标交易平台</w:t>
      </w:r>
      <w:r>
        <w:rPr>
          <w:rFonts w:hint="eastAsia" w:ascii="宋体" w:hAnsi="宋体" w:cs="宋体"/>
          <w:sz w:val="24"/>
        </w:rPr>
        <w:t>（https://easy-prt.com/home）</w:t>
      </w:r>
    </w:p>
    <w:p w14:paraId="3E7DAE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　　　　　　　　　　　</w:t>
      </w:r>
    </w:p>
    <w:p w14:paraId="5841FF31">
      <w:pPr>
        <w:keepNext w:val="0"/>
        <w:keepLines w:val="0"/>
        <w:pageBreakBefore w:val="0"/>
        <w:kinsoku/>
        <w:overflowPunct/>
        <w:topLinePunct w:val="0"/>
        <w:autoSpaceDE/>
        <w:autoSpaceDN/>
        <w:bidi w:val="0"/>
        <w:adjustRightInd/>
        <w:snapToGrid/>
        <w:spacing w:line="400" w:lineRule="exact"/>
        <w:ind w:left="0" w:right="0" w:firstLine="0"/>
        <w:rPr>
          <w:rFonts w:hint="eastAsia" w:ascii="宋体" w:hAnsi="宋体" w:eastAsia="宋体" w:cs="宋体"/>
          <w:color w:val="000000" w:themeColor="text1"/>
          <w:sz w:val="24"/>
          <w:szCs w:val="24"/>
          <w:highlight w:val="none"/>
          <w14:textFill>
            <w14:solidFill>
              <w14:schemeClr w14:val="tx1"/>
            </w14:solidFill>
          </w14:textFill>
        </w:rPr>
      </w:pPr>
    </w:p>
    <w:p w14:paraId="35BB831F">
      <w:pPr>
        <w:pStyle w:val="5"/>
        <w:jc w:val="right"/>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福州华腾招标有限公司</w:t>
      </w:r>
    </w:p>
    <w:p w14:paraId="12CC7328">
      <w:pPr>
        <w:pStyle w:val="5"/>
        <w:jc w:val="right"/>
        <w:rPr>
          <w:rFonts w:hint="default"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2026年07月02日</w:t>
      </w:r>
    </w:p>
    <w:p w14:paraId="1A269CB2">
      <w:pPr>
        <w:pStyle w:val="5"/>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14:paraId="2406B82C">
      <w:pPr>
        <w:pStyle w:val="5"/>
        <w:ind w:left="0" w:leftChars="0" w:firstLine="0" w:firstLineChars="0"/>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p>
    <w:p w14:paraId="78CDCEA2">
      <w:pPr>
        <w:pStyle w:val="5"/>
        <w:ind w:left="0" w:leftChars="0" w:firstLine="0" w:firstLineChars="0"/>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p>
    <w:p w14:paraId="05C4CAC0">
      <w:pPr>
        <w:pStyle w:val="5"/>
        <w:ind w:left="0" w:leftChars="0" w:firstLine="0" w:firstLineChars="0"/>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2024F"/>
    <w:rsid w:val="05D6579E"/>
    <w:rsid w:val="0CEA0AB3"/>
    <w:rsid w:val="0D53236C"/>
    <w:rsid w:val="0DF1712C"/>
    <w:rsid w:val="16B0381A"/>
    <w:rsid w:val="277F4769"/>
    <w:rsid w:val="413F0F4F"/>
    <w:rsid w:val="4D3434A8"/>
    <w:rsid w:val="61C0119F"/>
    <w:rsid w:val="624E1190"/>
    <w:rsid w:val="65E241FE"/>
    <w:rsid w:val="6662024F"/>
    <w:rsid w:val="6A6F1707"/>
    <w:rsid w:val="7085001A"/>
    <w:rsid w:val="7271123C"/>
    <w:rsid w:val="7DD41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ind w:firstLine="420"/>
    </w:pPr>
  </w:style>
  <w:style w:type="paragraph" w:styleId="5">
    <w:name w:val="Normal Indent"/>
    <w:basedOn w:val="1"/>
    <w:qFormat/>
    <w:uiPriority w:val="99"/>
    <w:pPr>
      <w:ind w:firstLine="420"/>
    </w:pPr>
    <w:rPr>
      <w:szCs w:val="20"/>
    </w:rPr>
  </w:style>
  <w:style w:type="paragraph" w:styleId="6">
    <w:name w:val="Plain Text"/>
    <w:basedOn w:val="1"/>
    <w:qFormat/>
    <w:uiPriority w:val="99"/>
    <w:rPr>
      <w:rFonts w:ascii="宋体" w:hAnsi="Courier New"/>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 w:type="paragraph" w:customStyle="1" w:styleId="14">
    <w:name w:val="正文段"/>
    <w:basedOn w:val="1"/>
    <w:qFormat/>
    <w:uiPriority w:val="99"/>
    <w:pPr>
      <w:spacing w:line="360" w:lineRule="auto"/>
      <w:ind w:firstLine="420"/>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4085</Words>
  <Characters>4384</Characters>
  <Lines>0</Lines>
  <Paragraphs>0</Paragraphs>
  <TotalTime>26</TotalTime>
  <ScaleCrop>false</ScaleCrop>
  <LinksUpToDate>false</LinksUpToDate>
  <CharactersWithSpaces>4436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2025-03-27T02:25:00Z</dcterms:created>
  <dc:creator>欧柳燕</dc:creator>
  <cp:lastModifiedBy>H-憨憨</cp:lastModifiedBy>
  <dcterms:modified xsi:type="dcterms:W3CDTF">2026-07-02T08:14:36Z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02DDEBBEEAB448B0B1C6E5CA0A9B3D98_11</vt:lpwstr>
  </property>
  <property fmtid="{D5CDD505-2E9C-101B-9397-08002B2CF9AE}" pid="4" name="KSOTemplateDocerSaveRecord">
    <vt:lpwstr>eyJoZGlkIjoiMDBiNzM5MmZlYTE4NmZhNDMzMTgxMGYyMTE3YzIwNmUiLCJ1c2VySWQiOiIyNDI5MTQ3MzUifQ==</vt:lpwstr>
  </property>
</Properties>
</file>