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23" w:rsidRDefault="00B22823" w:rsidP="00B22823">
      <w:pPr>
        <w:spacing w:line="440" w:lineRule="exact"/>
        <w:jc w:val="center"/>
        <w:rPr>
          <w:rFonts w:ascii="仿宋_GB2312" w:eastAsia="仿宋_GB2312" w:hAnsi="仿宋"/>
          <w:b/>
          <w:sz w:val="36"/>
          <w:szCs w:val="36"/>
        </w:rPr>
      </w:pPr>
      <w:r w:rsidRPr="00964820">
        <w:rPr>
          <w:rFonts w:ascii="仿宋_GB2312" w:eastAsia="仿宋_GB2312" w:hAnsi="仿宋" w:hint="eastAsia"/>
          <w:b/>
          <w:sz w:val="36"/>
          <w:szCs w:val="36"/>
        </w:rPr>
        <w:t>福州职业技术学院</w:t>
      </w:r>
      <w:r w:rsidR="00964820">
        <w:rPr>
          <w:rFonts w:ascii="仿宋_GB2312" w:eastAsia="仿宋_GB2312" w:hAnsi="仿宋" w:hint="eastAsia"/>
          <w:b/>
          <w:sz w:val="36"/>
          <w:szCs w:val="36"/>
          <w:u w:val="single"/>
        </w:rPr>
        <w:t xml:space="preserve">               </w:t>
      </w:r>
      <w:r>
        <w:rPr>
          <w:rFonts w:ascii="仿宋_GB2312" w:eastAsia="仿宋_GB2312" w:hAnsi="仿宋" w:hint="eastAsia"/>
          <w:b/>
          <w:sz w:val="36"/>
          <w:szCs w:val="36"/>
        </w:rPr>
        <w:t>项目实施计划（</w:t>
      </w:r>
      <w:r w:rsidR="00141462">
        <w:rPr>
          <w:rFonts w:ascii="仿宋_GB2312" w:eastAsia="仿宋_GB2312" w:hAnsi="仿宋" w:hint="eastAsia"/>
          <w:b/>
          <w:sz w:val="36"/>
          <w:szCs w:val="36"/>
        </w:rPr>
        <w:t>货物类模板</w:t>
      </w:r>
      <w:r>
        <w:rPr>
          <w:rFonts w:ascii="仿宋_GB2312" w:eastAsia="仿宋_GB2312" w:hAnsi="仿宋" w:hint="eastAsia"/>
          <w:b/>
          <w:sz w:val="36"/>
          <w:szCs w:val="36"/>
        </w:rPr>
        <w:t>）</w:t>
      </w:r>
    </w:p>
    <w:p w:rsidR="00B22823" w:rsidRDefault="00B22823" w:rsidP="00B22823">
      <w:pPr>
        <w:spacing w:line="440" w:lineRule="exact"/>
        <w:jc w:val="center"/>
        <w:rPr>
          <w:rFonts w:ascii="仿宋_GB2312" w:eastAsia="仿宋_GB2312" w:hAnsi="仿宋"/>
          <w:b/>
          <w:sz w:val="36"/>
          <w:szCs w:val="36"/>
        </w:rPr>
      </w:pPr>
    </w:p>
    <w:p w:rsidR="00B22823" w:rsidRDefault="00B22823" w:rsidP="00B22823">
      <w:pPr>
        <w:tabs>
          <w:tab w:val="left" w:pos="0"/>
        </w:tabs>
        <w:adjustRightInd w:val="0"/>
        <w:spacing w:line="440" w:lineRule="exact"/>
        <w:ind w:firstLineChars="196" w:firstLine="551"/>
        <w:rPr>
          <w:rFonts w:ascii="仿宋_GB2312" w:eastAsia="仿宋_GB2312" w:hAnsi="宋体"/>
          <w:b/>
          <w:sz w:val="28"/>
          <w:szCs w:val="28"/>
        </w:rPr>
      </w:pPr>
      <w:bookmarkStart w:id="0" w:name="_GoBack"/>
      <w:bookmarkEnd w:id="0"/>
      <w:r>
        <w:rPr>
          <w:rFonts w:ascii="仿宋_GB2312" w:eastAsia="仿宋_GB2312" w:hAnsi="宋体" w:hint="eastAsia"/>
          <w:b/>
          <w:sz w:val="28"/>
          <w:szCs w:val="28"/>
        </w:rPr>
        <w:t>一、项目预算：</w:t>
      </w:r>
      <w:r w:rsidR="00964820">
        <w:rPr>
          <w:rFonts w:ascii="仿宋_GB2312" w:eastAsia="仿宋_GB2312" w:hAnsi="宋体" w:hint="eastAsia"/>
          <w:b/>
          <w:sz w:val="28"/>
          <w:szCs w:val="28"/>
        </w:rPr>
        <w:t xml:space="preserve">   </w:t>
      </w:r>
      <w:r>
        <w:rPr>
          <w:rFonts w:ascii="仿宋_GB2312" w:eastAsia="仿宋_GB2312" w:hAnsi="宋体" w:hint="eastAsia"/>
          <w:b/>
          <w:sz w:val="28"/>
          <w:szCs w:val="28"/>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579"/>
      </w:tblGrid>
      <w:tr w:rsidR="00B22823" w:rsidTr="00BA4B1B">
        <w:tc>
          <w:tcPr>
            <w:tcW w:w="2943" w:type="dxa"/>
          </w:tcPr>
          <w:p w:rsidR="00B22823" w:rsidRDefault="00B22823"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（一）资金列支渠道：</w:t>
            </w:r>
          </w:p>
        </w:tc>
        <w:tc>
          <w:tcPr>
            <w:tcW w:w="5579" w:type="dxa"/>
          </w:tcPr>
          <w:p w:rsidR="00B22823" w:rsidRDefault="00964820"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 xml:space="preserve"> </w:t>
            </w:r>
          </w:p>
        </w:tc>
      </w:tr>
      <w:tr w:rsidR="00B22823" w:rsidTr="00BA4B1B">
        <w:tc>
          <w:tcPr>
            <w:tcW w:w="2943" w:type="dxa"/>
          </w:tcPr>
          <w:p w:rsidR="00B22823" w:rsidRDefault="00B22823"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（二）资金性质：</w:t>
            </w:r>
          </w:p>
        </w:tc>
        <w:tc>
          <w:tcPr>
            <w:tcW w:w="5579" w:type="dxa"/>
          </w:tcPr>
          <w:p w:rsidR="00B22823" w:rsidRDefault="00B22823" w:rsidP="00BA4B1B">
            <w:pPr>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本年度一般公共预算拨款（元）</w:t>
            </w:r>
          </w:p>
          <w:p w:rsidR="00B22823" w:rsidRDefault="00B22823" w:rsidP="00BA4B1B">
            <w:pPr>
              <w:wordWrap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结余结转资金</w:t>
            </w:r>
            <w:r>
              <w:rPr>
                <w:rFonts w:ascii="新宋体" w:eastAsia="新宋体" w:hAnsi="新宋体"/>
                <w:sz w:val="22"/>
                <w:u w:val="single"/>
              </w:rPr>
              <w:t xml:space="preserve">    </w:t>
            </w:r>
            <w:r>
              <w:rPr>
                <w:rFonts w:ascii="新宋体" w:eastAsia="新宋体" w:hAnsi="新宋体" w:hint="eastAsia"/>
                <w:sz w:val="22"/>
                <w:u w:val="single"/>
              </w:rPr>
              <w:t xml:space="preserve">（元）  </w:t>
            </w:r>
          </w:p>
          <w:p w:rsidR="00B22823" w:rsidRDefault="00B22823" w:rsidP="00BA4B1B">
            <w:pPr>
              <w:spacing w:line="440" w:lineRule="exact"/>
              <w:rPr>
                <w:rFonts w:ascii="新宋体" w:eastAsia="新宋体" w:hAnsi="新宋体"/>
                <w:sz w:val="22"/>
                <w:u w:val="single"/>
              </w:rPr>
            </w:pPr>
            <w:r>
              <w:rPr>
                <w:rFonts w:ascii="新宋体" w:eastAsia="新宋体" w:hAnsi="新宋体" w:hint="eastAsia"/>
                <w:b/>
                <w:sz w:val="22"/>
              </w:rPr>
              <w:t>□</w:t>
            </w:r>
            <w:r>
              <w:rPr>
                <w:rFonts w:ascii="新宋体" w:eastAsia="新宋体" w:hAnsi="新宋体" w:hint="eastAsia"/>
                <w:sz w:val="22"/>
              </w:rPr>
              <w:t>基金预算拨款</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wordWrap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经营服务收入</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wordWrap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其他收入</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tabs>
                <w:tab w:val="left" w:pos="0"/>
              </w:tabs>
              <w:adjustRightInd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上级补助收入</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tabs>
                <w:tab w:val="left" w:pos="0"/>
              </w:tabs>
              <w:adjustRightInd w:val="0"/>
              <w:spacing w:line="440" w:lineRule="exact"/>
              <w:rPr>
                <w:rFonts w:ascii="仿宋_GB2312" w:eastAsia="仿宋_GB2312" w:hAnsi="宋体"/>
                <w:b/>
                <w:sz w:val="28"/>
                <w:szCs w:val="28"/>
              </w:rPr>
            </w:pPr>
            <w:r>
              <w:rPr>
                <w:rFonts w:ascii="新宋体" w:eastAsia="新宋体" w:hAnsi="新宋体" w:hint="eastAsia"/>
                <w:b/>
                <w:sz w:val="22"/>
              </w:rPr>
              <w:t>□</w:t>
            </w:r>
            <w:r>
              <w:rPr>
                <w:rFonts w:ascii="新宋体" w:eastAsia="新宋体" w:hAnsi="新宋体" w:hint="eastAsia"/>
                <w:sz w:val="22"/>
              </w:rPr>
              <w:t>附属单位上缴收入</w:t>
            </w:r>
            <w:r>
              <w:rPr>
                <w:rFonts w:ascii="新宋体" w:eastAsia="新宋体" w:hAnsi="新宋体"/>
                <w:sz w:val="22"/>
                <w:u w:val="single"/>
              </w:rPr>
              <w:t xml:space="preserve">    </w:t>
            </w:r>
            <w:r>
              <w:rPr>
                <w:rFonts w:ascii="新宋体" w:eastAsia="新宋体" w:hAnsi="新宋体" w:hint="eastAsia"/>
                <w:sz w:val="22"/>
                <w:u w:val="single"/>
              </w:rPr>
              <w:t>（元）</w:t>
            </w:r>
          </w:p>
        </w:tc>
      </w:tr>
      <w:tr w:rsidR="00B22823" w:rsidTr="00BA4B1B">
        <w:tc>
          <w:tcPr>
            <w:tcW w:w="2943" w:type="dxa"/>
          </w:tcPr>
          <w:p w:rsidR="00B22823" w:rsidRDefault="00B22823"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（三）资金支付方式：</w:t>
            </w:r>
          </w:p>
        </w:tc>
        <w:tc>
          <w:tcPr>
            <w:tcW w:w="5579" w:type="dxa"/>
          </w:tcPr>
          <w:p w:rsidR="00B22823" w:rsidRDefault="00B22823" w:rsidP="00BA4B1B">
            <w:pPr>
              <w:tabs>
                <w:tab w:val="left" w:pos="0"/>
              </w:tabs>
              <w:adjustRightInd w:val="0"/>
              <w:spacing w:line="440" w:lineRule="exact"/>
              <w:rPr>
                <w:rFonts w:ascii="新宋体" w:eastAsia="新宋体" w:hAnsi="新宋体"/>
                <w:sz w:val="22"/>
              </w:rPr>
            </w:pPr>
            <w:r>
              <w:rPr>
                <w:rFonts w:ascii="新宋体" w:eastAsia="新宋体" w:hAnsi="新宋体" w:hint="eastAsia"/>
                <w:sz w:val="22"/>
              </w:rPr>
              <w:t xml:space="preserve">□自行结算     </w:t>
            </w:r>
          </w:p>
          <w:p w:rsidR="00B22823" w:rsidRDefault="00B22823" w:rsidP="00964820">
            <w:pPr>
              <w:tabs>
                <w:tab w:val="left" w:pos="0"/>
              </w:tabs>
              <w:adjustRightInd w:val="0"/>
              <w:spacing w:line="440" w:lineRule="exact"/>
              <w:rPr>
                <w:rFonts w:ascii="新宋体" w:eastAsia="新宋体" w:hAnsi="新宋体"/>
                <w:sz w:val="22"/>
              </w:rPr>
            </w:pPr>
            <w:r>
              <w:rPr>
                <w:rFonts w:ascii="新宋体" w:eastAsia="新宋体" w:hAnsi="新宋体" w:hint="eastAsia"/>
                <w:sz w:val="22"/>
              </w:rPr>
              <w:t xml:space="preserve">□直接支付       </w:t>
            </w:r>
          </w:p>
          <w:p w:rsidR="00B22823" w:rsidRDefault="00B22823" w:rsidP="00964820">
            <w:pPr>
              <w:tabs>
                <w:tab w:val="left" w:pos="0"/>
              </w:tabs>
              <w:adjustRightInd w:val="0"/>
              <w:spacing w:line="440" w:lineRule="exact"/>
              <w:rPr>
                <w:rFonts w:ascii="新宋体" w:eastAsia="新宋体" w:hAnsi="新宋体"/>
                <w:sz w:val="22"/>
              </w:rPr>
            </w:pPr>
            <w:r>
              <w:rPr>
                <w:rFonts w:ascii="新宋体" w:eastAsia="新宋体" w:hAnsi="新宋体" w:hint="eastAsia"/>
                <w:sz w:val="22"/>
              </w:rPr>
              <w:t>□授权支付</w:t>
            </w:r>
          </w:p>
        </w:tc>
      </w:tr>
    </w:tbl>
    <w:p w:rsidR="00B22823" w:rsidRDefault="00B22823" w:rsidP="00B22823">
      <w:pPr>
        <w:tabs>
          <w:tab w:val="left" w:pos="0"/>
        </w:tabs>
        <w:adjustRightInd w:val="0"/>
        <w:spacing w:line="440" w:lineRule="exact"/>
        <w:ind w:firstLineChars="200" w:firstLine="562"/>
        <w:jc w:val="center"/>
        <w:rPr>
          <w:rFonts w:ascii="仿宋_GB2312" w:eastAsia="仿宋_GB2312" w:hAnsi="宋体"/>
          <w:b/>
          <w:sz w:val="28"/>
          <w:szCs w:val="28"/>
        </w:rPr>
      </w:pPr>
    </w:p>
    <w:p w:rsidR="00B22823" w:rsidRDefault="00B22823" w:rsidP="00B22823">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二、付款方式</w:t>
      </w:r>
      <w:r>
        <w:rPr>
          <w:rFonts w:ascii="仿宋_GB2312" w:eastAsia="仿宋_GB2312" w:hAnsi="仿宋" w:hint="eastAsia"/>
          <w:sz w:val="28"/>
          <w:szCs w:val="28"/>
        </w:rPr>
        <w:t>：</w:t>
      </w:r>
    </w:p>
    <w:p w:rsidR="00341781" w:rsidRDefault="00341781" w:rsidP="00B22823">
      <w:pPr>
        <w:spacing w:line="440" w:lineRule="exact"/>
        <w:ind w:firstLineChars="196" w:firstLine="551"/>
        <w:rPr>
          <w:rFonts w:ascii="仿宋_GB2312" w:eastAsia="仿宋_GB2312" w:hAnsi="仿宋"/>
          <w:b/>
          <w:sz w:val="28"/>
          <w:szCs w:val="28"/>
        </w:rPr>
      </w:pPr>
      <w:r>
        <w:rPr>
          <w:rFonts w:ascii="仿宋_GB2312" w:eastAsia="仿宋_GB2312" w:hAnsi="仿宋" w:hint="eastAsia"/>
          <w:b/>
          <w:sz w:val="28"/>
          <w:szCs w:val="28"/>
        </w:rPr>
        <w:t>（一）一般条款</w:t>
      </w:r>
    </w:p>
    <w:p w:rsidR="00B22823" w:rsidRDefault="00B22823" w:rsidP="00B22823">
      <w:pPr>
        <w:spacing w:line="440" w:lineRule="exact"/>
        <w:ind w:firstLineChars="196" w:firstLine="551"/>
        <w:rPr>
          <w:rFonts w:ascii="仿宋_GB2312" w:eastAsia="仿宋_GB2312" w:hAnsi="仿宋"/>
          <w:sz w:val="28"/>
          <w:szCs w:val="28"/>
        </w:rPr>
      </w:pPr>
      <w:r>
        <w:rPr>
          <w:rFonts w:ascii="仿宋_GB2312" w:eastAsia="仿宋_GB2312" w:hAnsi="仿宋"/>
          <w:b/>
          <w:sz w:val="28"/>
          <w:szCs w:val="28"/>
        </w:rPr>
        <w:t>1.</w:t>
      </w:r>
      <w:r>
        <w:rPr>
          <w:rFonts w:ascii="仿宋_GB2312" w:eastAsia="仿宋_GB2312" w:hAnsi="仿宋" w:hint="eastAsia"/>
          <w:sz w:val="28"/>
          <w:szCs w:val="28"/>
        </w:rPr>
        <w:t>履约保证金：中标人须在合同签订前，按相关规定向采购人缴交中标金额的</w:t>
      </w:r>
      <w:r>
        <w:rPr>
          <w:rFonts w:ascii="仿宋_GB2312" w:eastAsia="仿宋_GB2312" w:hAnsi="仿宋"/>
          <w:sz w:val="28"/>
          <w:szCs w:val="28"/>
        </w:rPr>
        <w:t>5%</w:t>
      </w:r>
      <w:r>
        <w:rPr>
          <w:rFonts w:ascii="仿宋_GB2312" w:eastAsia="仿宋_GB2312" w:hAnsi="仿宋" w:hint="eastAsia"/>
          <w:sz w:val="28"/>
          <w:szCs w:val="28"/>
        </w:rPr>
        <w:t>作为履约保证金。项目交货并验收合格，经正常使用十二个月且无质量及服务问题后，由中标人提出退款申请，采购人在收到中标人退款申请后</w:t>
      </w:r>
      <w:r>
        <w:rPr>
          <w:rFonts w:ascii="仿宋_GB2312" w:eastAsia="仿宋_GB2312" w:hAnsi="仿宋"/>
          <w:sz w:val="28"/>
          <w:szCs w:val="28"/>
        </w:rPr>
        <w:t>10</w:t>
      </w:r>
      <w:r>
        <w:rPr>
          <w:rFonts w:ascii="仿宋_GB2312" w:eastAsia="仿宋_GB2312" w:hAnsi="仿宋" w:hint="eastAsia"/>
          <w:sz w:val="28"/>
          <w:szCs w:val="28"/>
        </w:rPr>
        <w:t>个工作日内无息返还履约保证金。</w:t>
      </w:r>
    </w:p>
    <w:p w:rsidR="00B22823" w:rsidRDefault="00B22823" w:rsidP="00B22823">
      <w:pPr>
        <w:spacing w:line="440" w:lineRule="exact"/>
        <w:ind w:firstLineChars="200" w:firstLine="560"/>
        <w:rPr>
          <w:rFonts w:ascii="仿宋_GB2312" w:eastAsia="仿宋_GB2312" w:hAnsi="仿宋"/>
          <w:sz w:val="28"/>
          <w:szCs w:val="28"/>
        </w:rPr>
      </w:pPr>
      <w:r>
        <w:rPr>
          <w:rFonts w:ascii="仿宋_GB2312" w:eastAsia="仿宋_GB2312" w:hAnsi="仿宋"/>
          <w:sz w:val="28"/>
          <w:szCs w:val="28"/>
        </w:rPr>
        <w:t>2.</w:t>
      </w:r>
      <w:r>
        <w:rPr>
          <w:rFonts w:ascii="仿宋_GB2312" w:eastAsia="仿宋_GB2312" w:hAnsi="仿宋" w:hint="eastAsia"/>
          <w:sz w:val="28"/>
          <w:szCs w:val="28"/>
        </w:rPr>
        <w:t>付款方式：</w:t>
      </w:r>
      <w:r w:rsidRPr="00560570">
        <w:rPr>
          <w:rFonts w:ascii="仿宋_GB2312" w:eastAsia="仿宋_GB2312" w:hAnsi="仿宋" w:hint="eastAsia"/>
          <w:sz w:val="28"/>
          <w:szCs w:val="28"/>
        </w:rPr>
        <w:t>全部货物交货经安装调试，并经验收合格后，</w:t>
      </w:r>
      <w:r w:rsidR="00964820" w:rsidRPr="00964820">
        <w:rPr>
          <w:rFonts w:ascii="仿宋_GB2312" w:eastAsia="仿宋_GB2312" w:hAnsi="仿宋" w:hint="eastAsia"/>
          <w:color w:val="FF0000"/>
          <w:sz w:val="28"/>
          <w:szCs w:val="28"/>
        </w:rPr>
        <w:t>20</w:t>
      </w:r>
      <w:r w:rsidRPr="00560570">
        <w:rPr>
          <w:rFonts w:ascii="仿宋_GB2312" w:eastAsia="仿宋_GB2312" w:hAnsi="仿宋" w:hint="eastAsia"/>
          <w:sz w:val="28"/>
          <w:szCs w:val="28"/>
        </w:rPr>
        <w:t>个工作日内采购人凭收讫货物的验收凭证和货物验收合格文件等材料以转账方式向供应商一次性支付</w:t>
      </w:r>
      <w:r w:rsidRPr="00560570">
        <w:rPr>
          <w:rFonts w:ascii="仿宋_GB2312" w:eastAsia="仿宋_GB2312" w:hAnsi="仿宋"/>
          <w:sz w:val="28"/>
          <w:szCs w:val="28"/>
        </w:rPr>
        <w:t>100%</w:t>
      </w:r>
      <w:r w:rsidRPr="00560570">
        <w:rPr>
          <w:rFonts w:ascii="仿宋_GB2312" w:eastAsia="仿宋_GB2312" w:hAnsi="仿宋" w:hint="eastAsia"/>
          <w:sz w:val="28"/>
          <w:szCs w:val="28"/>
        </w:rPr>
        <w:t>的货物价款。</w:t>
      </w:r>
    </w:p>
    <w:p w:rsidR="00341781" w:rsidRDefault="00341781" w:rsidP="00341781">
      <w:pPr>
        <w:spacing w:line="440" w:lineRule="exact"/>
        <w:ind w:firstLineChars="196" w:firstLine="551"/>
        <w:rPr>
          <w:rFonts w:ascii="仿宋_GB2312" w:eastAsia="仿宋_GB2312" w:hAnsi="仿宋"/>
          <w:b/>
          <w:sz w:val="28"/>
          <w:szCs w:val="28"/>
        </w:rPr>
      </w:pPr>
      <w:r>
        <w:rPr>
          <w:rFonts w:ascii="仿宋_GB2312" w:eastAsia="仿宋_GB2312" w:hAnsi="仿宋" w:hint="eastAsia"/>
          <w:b/>
          <w:sz w:val="28"/>
          <w:szCs w:val="28"/>
        </w:rPr>
        <w:t>（二）特殊条款</w:t>
      </w:r>
    </w:p>
    <w:p w:rsidR="00341781" w:rsidRDefault="00341781" w:rsidP="00B22823">
      <w:pPr>
        <w:spacing w:line="440" w:lineRule="exact"/>
        <w:ind w:firstLineChars="200" w:firstLine="560"/>
        <w:rPr>
          <w:rFonts w:ascii="仿宋_GB2312" w:eastAsia="仿宋_GB2312" w:hAnsi="仿宋"/>
          <w:sz w:val="28"/>
          <w:szCs w:val="28"/>
        </w:rPr>
      </w:pPr>
    </w:p>
    <w:p w:rsidR="00B22823" w:rsidRDefault="00B22823" w:rsidP="00B22823">
      <w:pPr>
        <w:tabs>
          <w:tab w:val="left" w:pos="0"/>
        </w:tabs>
        <w:adjustRightInd w:val="0"/>
        <w:spacing w:line="440" w:lineRule="exact"/>
        <w:ind w:firstLineChars="200" w:firstLine="562"/>
        <w:rPr>
          <w:rFonts w:ascii="仿宋_GB2312" w:eastAsia="仿宋_GB2312" w:hAnsi="仿宋"/>
          <w:sz w:val="28"/>
          <w:szCs w:val="28"/>
        </w:rPr>
      </w:pPr>
      <w:r>
        <w:rPr>
          <w:rFonts w:ascii="仿宋_GB2312" w:eastAsia="仿宋_GB2312" w:hAnsi="宋体" w:hint="eastAsia"/>
          <w:b/>
          <w:sz w:val="28"/>
          <w:szCs w:val="28"/>
        </w:rPr>
        <w:t>三、</w:t>
      </w:r>
      <w:r>
        <w:rPr>
          <w:rFonts w:ascii="仿宋_GB2312" w:eastAsia="仿宋_GB2312" w:hAnsi="仿宋" w:hint="eastAsia"/>
          <w:b/>
          <w:sz w:val="28"/>
          <w:szCs w:val="28"/>
        </w:rPr>
        <w:t>交货日期</w:t>
      </w:r>
      <w:r>
        <w:rPr>
          <w:rFonts w:ascii="仿宋_GB2312" w:eastAsia="仿宋_GB2312" w:hAnsi="宋体" w:hint="eastAsia"/>
          <w:sz w:val="28"/>
          <w:szCs w:val="28"/>
        </w:rPr>
        <w:t>：</w:t>
      </w:r>
      <w:r>
        <w:rPr>
          <w:rFonts w:ascii="仿宋_GB2312" w:eastAsia="仿宋_GB2312" w:hAnsi="仿宋" w:hint="eastAsia"/>
          <w:sz w:val="28"/>
          <w:szCs w:val="28"/>
        </w:rPr>
        <w:t>合同签订后</w:t>
      </w:r>
      <w:r w:rsidR="00161897">
        <w:rPr>
          <w:rFonts w:ascii="仿宋_GB2312" w:eastAsia="仿宋_GB2312" w:hAnsi="仿宋" w:hint="eastAsia"/>
          <w:sz w:val="28"/>
          <w:szCs w:val="28"/>
          <w:u w:val="single"/>
        </w:rPr>
        <w:t xml:space="preserve">    </w:t>
      </w:r>
      <w:proofErr w:type="gramStart"/>
      <w:r w:rsidRPr="00161897">
        <w:rPr>
          <w:rFonts w:ascii="仿宋_GB2312" w:eastAsia="仿宋_GB2312" w:hAnsi="仿宋" w:hint="eastAsia"/>
          <w:sz w:val="28"/>
          <w:szCs w:val="28"/>
        </w:rPr>
        <w:t>天</w:t>
      </w:r>
      <w:r>
        <w:rPr>
          <w:rFonts w:ascii="仿宋_GB2312" w:eastAsia="仿宋_GB2312" w:hAnsi="仿宋" w:hint="eastAsia"/>
          <w:sz w:val="28"/>
          <w:szCs w:val="28"/>
        </w:rPr>
        <w:t>完成</w:t>
      </w:r>
      <w:proofErr w:type="gramEnd"/>
      <w:r>
        <w:rPr>
          <w:rFonts w:ascii="仿宋_GB2312" w:eastAsia="仿宋_GB2312" w:hAnsi="仿宋" w:hint="eastAsia"/>
          <w:sz w:val="28"/>
          <w:szCs w:val="28"/>
        </w:rPr>
        <w:t>交货。</w:t>
      </w:r>
    </w:p>
    <w:p w:rsidR="00B22823" w:rsidRDefault="00B22823" w:rsidP="00B22823">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四、</w:t>
      </w:r>
      <w:r w:rsidRPr="00B22823">
        <w:rPr>
          <w:rFonts w:ascii="仿宋_GB2312" w:eastAsia="仿宋_GB2312" w:hAnsi="仿宋"/>
          <w:b/>
          <w:sz w:val="28"/>
          <w:szCs w:val="28"/>
        </w:rPr>
        <w:t>验收期次</w:t>
      </w:r>
      <w:r>
        <w:rPr>
          <w:rFonts w:ascii="仿宋_GB2312" w:eastAsia="仿宋_GB2312" w:hAnsi="仿宋" w:hint="eastAsia"/>
          <w:b/>
          <w:sz w:val="28"/>
          <w:szCs w:val="28"/>
        </w:rPr>
        <w:t>：</w:t>
      </w:r>
      <w:r w:rsidR="00161897">
        <w:rPr>
          <w:rFonts w:ascii="仿宋_GB2312" w:eastAsia="仿宋_GB2312" w:hAnsi="仿宋" w:hint="eastAsia"/>
          <w:b/>
          <w:sz w:val="28"/>
          <w:szCs w:val="28"/>
          <w:u w:val="single"/>
        </w:rPr>
        <w:t xml:space="preserve">    （1）</w:t>
      </w:r>
      <w:r>
        <w:rPr>
          <w:rFonts w:ascii="仿宋_GB2312" w:eastAsia="仿宋_GB2312" w:hAnsi="仿宋" w:hint="eastAsia"/>
          <w:b/>
          <w:sz w:val="28"/>
          <w:szCs w:val="28"/>
        </w:rPr>
        <w:t>次</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五、质量要求、技术服务</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lastRenderedPageBreak/>
        <w:t>1.</w:t>
      </w:r>
      <w:r>
        <w:rPr>
          <w:rFonts w:ascii="仿宋_GB2312" w:eastAsia="仿宋_GB2312" w:hAnsi="仿宋" w:hint="eastAsia"/>
          <w:sz w:val="28"/>
          <w:szCs w:val="28"/>
        </w:rPr>
        <w:t>中标人</w:t>
      </w:r>
      <w:r w:rsidRPr="00341781">
        <w:rPr>
          <w:rFonts w:ascii="仿宋_GB2312" w:eastAsia="仿宋_GB2312" w:hAnsi="仿宋" w:hint="eastAsia"/>
          <w:sz w:val="28"/>
          <w:szCs w:val="28"/>
        </w:rPr>
        <w:t>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w:t>
      </w:r>
      <w:r>
        <w:rPr>
          <w:rFonts w:ascii="仿宋_GB2312" w:eastAsia="仿宋_GB2312" w:hAnsi="仿宋" w:hint="eastAsia"/>
          <w:sz w:val="28"/>
          <w:szCs w:val="28"/>
        </w:rPr>
        <w:t>中标人</w:t>
      </w:r>
      <w:r w:rsidRPr="00341781">
        <w:rPr>
          <w:rFonts w:ascii="仿宋_GB2312" w:eastAsia="仿宋_GB2312" w:hAnsi="仿宋" w:hint="eastAsia"/>
          <w:sz w:val="28"/>
          <w:szCs w:val="28"/>
        </w:rPr>
        <w:t>所提供的货物须按相应的国家标准及其特殊要求包装。内外包装的标志编号清晰，标签内容完整（包括产品名称、生产批号、生产日期、有效期、使用说明、商标、注意事项、生产企业名称、地址、电话等）。</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3.</w:t>
      </w:r>
      <w:r>
        <w:rPr>
          <w:rFonts w:ascii="仿宋_GB2312" w:eastAsia="仿宋_GB2312" w:hAnsi="仿宋" w:hint="eastAsia"/>
          <w:sz w:val="28"/>
          <w:szCs w:val="28"/>
        </w:rPr>
        <w:t>中标人</w:t>
      </w:r>
      <w:r w:rsidRPr="00341781">
        <w:rPr>
          <w:rFonts w:ascii="仿宋_GB2312" w:eastAsia="仿宋_GB2312" w:hAnsi="仿宋" w:hint="eastAsia"/>
          <w:sz w:val="28"/>
          <w:szCs w:val="28"/>
        </w:rPr>
        <w:t>所提供的货物均由</w:t>
      </w:r>
      <w:r>
        <w:rPr>
          <w:rFonts w:ascii="仿宋_GB2312" w:eastAsia="仿宋_GB2312" w:hAnsi="仿宋" w:hint="eastAsia"/>
          <w:sz w:val="28"/>
          <w:szCs w:val="28"/>
        </w:rPr>
        <w:t>中标人</w:t>
      </w:r>
      <w:r w:rsidRPr="00341781">
        <w:rPr>
          <w:rFonts w:ascii="仿宋_GB2312" w:eastAsia="仿宋_GB2312" w:hAnsi="仿宋" w:hint="eastAsia"/>
          <w:sz w:val="28"/>
          <w:szCs w:val="28"/>
        </w:rPr>
        <w:t>免费送货至</w:t>
      </w:r>
      <w:r>
        <w:rPr>
          <w:rFonts w:ascii="仿宋_GB2312" w:eastAsia="仿宋_GB2312" w:hAnsi="仿宋" w:hint="eastAsia"/>
          <w:sz w:val="28"/>
          <w:szCs w:val="28"/>
        </w:rPr>
        <w:t>采购人</w:t>
      </w:r>
      <w:r w:rsidRPr="00341781">
        <w:rPr>
          <w:rFonts w:ascii="仿宋_GB2312" w:eastAsia="仿宋_GB2312" w:hAnsi="仿宋" w:hint="eastAsia"/>
          <w:sz w:val="28"/>
          <w:szCs w:val="28"/>
        </w:rPr>
        <w:t>指定的交货地点。</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4.运输过程中造成的货物损坏、丢失或其它质量问题，其责任和损失由</w:t>
      </w:r>
      <w:r>
        <w:rPr>
          <w:rFonts w:ascii="仿宋_GB2312" w:eastAsia="仿宋_GB2312" w:hAnsi="仿宋" w:hint="eastAsia"/>
          <w:sz w:val="28"/>
          <w:szCs w:val="28"/>
        </w:rPr>
        <w:t>中标人</w:t>
      </w:r>
      <w:r w:rsidRPr="00341781">
        <w:rPr>
          <w:rFonts w:ascii="仿宋_GB2312" w:eastAsia="仿宋_GB2312" w:hAnsi="仿宋" w:hint="eastAsia"/>
          <w:sz w:val="28"/>
          <w:szCs w:val="28"/>
        </w:rPr>
        <w:t>负担。</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5.本合同价为固定价，不受时间、物价升降等因素的影响，</w:t>
      </w:r>
      <w:r>
        <w:rPr>
          <w:rFonts w:ascii="仿宋_GB2312" w:eastAsia="仿宋_GB2312" w:hAnsi="仿宋" w:hint="eastAsia"/>
          <w:sz w:val="28"/>
          <w:szCs w:val="28"/>
        </w:rPr>
        <w:t>中标人</w:t>
      </w:r>
      <w:r w:rsidRPr="00341781">
        <w:rPr>
          <w:rFonts w:ascii="仿宋_GB2312" w:eastAsia="仿宋_GB2312" w:hAnsi="仿宋" w:hint="eastAsia"/>
          <w:sz w:val="28"/>
          <w:szCs w:val="28"/>
        </w:rPr>
        <w:t>需按所报清单上所列品种送货，不准以其它同类型代替。</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6.</w:t>
      </w:r>
      <w:r>
        <w:rPr>
          <w:rFonts w:ascii="仿宋_GB2312" w:eastAsia="仿宋_GB2312" w:hAnsi="仿宋" w:hint="eastAsia"/>
          <w:sz w:val="28"/>
          <w:szCs w:val="28"/>
        </w:rPr>
        <w:t>中标人</w:t>
      </w:r>
      <w:r w:rsidRPr="00341781">
        <w:rPr>
          <w:rFonts w:ascii="仿宋_GB2312" w:eastAsia="仿宋_GB2312" w:hAnsi="仿宋" w:hint="eastAsia"/>
          <w:sz w:val="28"/>
          <w:szCs w:val="28"/>
        </w:rPr>
        <w:t>应在供货同时向</w:t>
      </w:r>
      <w:r>
        <w:rPr>
          <w:rFonts w:ascii="仿宋_GB2312" w:eastAsia="仿宋_GB2312" w:hAnsi="仿宋" w:hint="eastAsia"/>
          <w:sz w:val="28"/>
          <w:szCs w:val="28"/>
        </w:rPr>
        <w:t>采购人</w:t>
      </w:r>
      <w:r w:rsidRPr="00341781">
        <w:rPr>
          <w:rFonts w:ascii="仿宋_GB2312" w:eastAsia="仿宋_GB2312" w:hAnsi="仿宋" w:hint="eastAsia"/>
          <w:sz w:val="28"/>
          <w:szCs w:val="28"/>
        </w:rPr>
        <w:t>提供所有有关本合同执行的技术文件。如果项目必需但合同又未作规定的要</w:t>
      </w:r>
      <w:r>
        <w:rPr>
          <w:rFonts w:ascii="仿宋_GB2312" w:eastAsia="仿宋_GB2312" w:hAnsi="仿宋" w:hint="eastAsia"/>
          <w:sz w:val="28"/>
          <w:szCs w:val="28"/>
        </w:rPr>
        <w:t>中标人</w:t>
      </w:r>
      <w:r w:rsidRPr="00341781">
        <w:rPr>
          <w:rFonts w:ascii="仿宋_GB2312" w:eastAsia="仿宋_GB2312" w:hAnsi="仿宋" w:hint="eastAsia"/>
          <w:sz w:val="28"/>
          <w:szCs w:val="28"/>
        </w:rPr>
        <w:t>才能提供的技术文件，</w:t>
      </w:r>
      <w:r>
        <w:rPr>
          <w:rFonts w:ascii="仿宋_GB2312" w:eastAsia="仿宋_GB2312" w:hAnsi="仿宋" w:hint="eastAsia"/>
          <w:sz w:val="28"/>
          <w:szCs w:val="28"/>
        </w:rPr>
        <w:t>中标人</w:t>
      </w:r>
      <w:r w:rsidRPr="00341781">
        <w:rPr>
          <w:rFonts w:ascii="仿宋_GB2312" w:eastAsia="仿宋_GB2312" w:hAnsi="仿宋" w:hint="eastAsia"/>
          <w:sz w:val="28"/>
          <w:szCs w:val="28"/>
        </w:rPr>
        <w:t>也应及时向</w:t>
      </w:r>
      <w:r>
        <w:rPr>
          <w:rFonts w:ascii="仿宋_GB2312" w:eastAsia="仿宋_GB2312" w:hAnsi="仿宋" w:hint="eastAsia"/>
          <w:sz w:val="28"/>
          <w:szCs w:val="28"/>
        </w:rPr>
        <w:t>采购人</w:t>
      </w:r>
      <w:r w:rsidRPr="00341781">
        <w:rPr>
          <w:rFonts w:ascii="仿宋_GB2312" w:eastAsia="仿宋_GB2312" w:hAnsi="仿宋" w:hint="eastAsia"/>
          <w:sz w:val="28"/>
          <w:szCs w:val="28"/>
        </w:rPr>
        <w:t>提供。技术文件可以是手册、说明、其他形式的文件资料。</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7.上述技术文件应包含保证</w:t>
      </w:r>
      <w:r>
        <w:rPr>
          <w:rFonts w:ascii="仿宋_GB2312" w:eastAsia="仿宋_GB2312" w:hAnsi="仿宋" w:hint="eastAsia"/>
          <w:sz w:val="28"/>
          <w:szCs w:val="28"/>
        </w:rPr>
        <w:t>采购人</w:t>
      </w:r>
      <w:r w:rsidRPr="00341781">
        <w:rPr>
          <w:rFonts w:ascii="仿宋_GB2312" w:eastAsia="仿宋_GB2312" w:hAnsi="仿宋" w:hint="eastAsia"/>
          <w:sz w:val="28"/>
          <w:szCs w:val="28"/>
        </w:rPr>
        <w:t>能够正确进行使用、检查、测试、验收的需要的所有内容。</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8.所有</w:t>
      </w:r>
      <w:r>
        <w:rPr>
          <w:rFonts w:ascii="仿宋_GB2312" w:eastAsia="仿宋_GB2312" w:hAnsi="仿宋" w:hint="eastAsia"/>
          <w:sz w:val="28"/>
          <w:szCs w:val="28"/>
        </w:rPr>
        <w:t>中标人</w:t>
      </w:r>
      <w:r w:rsidRPr="00341781">
        <w:rPr>
          <w:rFonts w:ascii="仿宋_GB2312" w:eastAsia="仿宋_GB2312" w:hAnsi="仿宋" w:hint="eastAsia"/>
          <w:sz w:val="28"/>
          <w:szCs w:val="28"/>
        </w:rPr>
        <w:t>提供的技术文件的全部费用已包含在合同总价中。</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9.所有未列明交付时间的</w:t>
      </w:r>
      <w:r>
        <w:rPr>
          <w:rFonts w:ascii="仿宋_GB2312" w:eastAsia="仿宋_GB2312" w:hAnsi="仿宋" w:hint="eastAsia"/>
          <w:sz w:val="28"/>
          <w:szCs w:val="28"/>
        </w:rPr>
        <w:t>中标人</w:t>
      </w:r>
      <w:r w:rsidRPr="00341781">
        <w:rPr>
          <w:rFonts w:ascii="仿宋_GB2312" w:eastAsia="仿宋_GB2312" w:hAnsi="仿宋" w:hint="eastAsia"/>
          <w:sz w:val="28"/>
          <w:szCs w:val="28"/>
        </w:rPr>
        <w:t>应提供的技术文件，必须单独包装伴随货物按货物交付时间交付给</w:t>
      </w:r>
      <w:r>
        <w:rPr>
          <w:rFonts w:ascii="仿宋_GB2312" w:eastAsia="仿宋_GB2312" w:hAnsi="仿宋" w:hint="eastAsia"/>
          <w:sz w:val="28"/>
          <w:szCs w:val="28"/>
        </w:rPr>
        <w:t>采购人</w:t>
      </w:r>
      <w:r w:rsidRPr="00341781">
        <w:rPr>
          <w:rFonts w:ascii="仿宋_GB2312" w:eastAsia="仿宋_GB2312" w:hAnsi="仿宋" w:hint="eastAsia"/>
          <w:sz w:val="28"/>
          <w:szCs w:val="28"/>
        </w:rPr>
        <w:t>。技术文件未提供给</w:t>
      </w:r>
      <w:r>
        <w:rPr>
          <w:rFonts w:ascii="仿宋_GB2312" w:eastAsia="仿宋_GB2312" w:hAnsi="仿宋" w:hint="eastAsia"/>
          <w:sz w:val="28"/>
          <w:szCs w:val="28"/>
        </w:rPr>
        <w:t>采购人</w:t>
      </w:r>
      <w:r w:rsidRPr="00341781">
        <w:rPr>
          <w:rFonts w:ascii="仿宋_GB2312" w:eastAsia="仿宋_GB2312" w:hAnsi="仿宋" w:hint="eastAsia"/>
          <w:sz w:val="28"/>
          <w:szCs w:val="28"/>
        </w:rPr>
        <w:t>的，视为</w:t>
      </w:r>
      <w:r>
        <w:rPr>
          <w:rFonts w:ascii="仿宋_GB2312" w:eastAsia="仿宋_GB2312" w:hAnsi="仿宋" w:hint="eastAsia"/>
          <w:sz w:val="28"/>
          <w:szCs w:val="28"/>
        </w:rPr>
        <w:t>中标人</w:t>
      </w:r>
      <w:r w:rsidRPr="00341781">
        <w:rPr>
          <w:rFonts w:ascii="仿宋_GB2312" w:eastAsia="仿宋_GB2312" w:hAnsi="仿宋" w:hint="eastAsia"/>
          <w:sz w:val="28"/>
          <w:szCs w:val="28"/>
        </w:rPr>
        <w:t>未完全履行交付义务。</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10.到货后</w:t>
      </w:r>
      <w:r>
        <w:rPr>
          <w:rFonts w:ascii="仿宋_GB2312" w:eastAsia="仿宋_GB2312" w:hAnsi="仿宋" w:hint="eastAsia"/>
          <w:sz w:val="28"/>
          <w:szCs w:val="28"/>
        </w:rPr>
        <w:t>采购人</w:t>
      </w:r>
      <w:r w:rsidRPr="00341781">
        <w:rPr>
          <w:rFonts w:ascii="仿宋_GB2312" w:eastAsia="仿宋_GB2312" w:hAnsi="仿宋" w:hint="eastAsia"/>
          <w:sz w:val="28"/>
          <w:szCs w:val="28"/>
        </w:rPr>
        <w:t>如发现</w:t>
      </w:r>
      <w:r>
        <w:rPr>
          <w:rFonts w:ascii="仿宋_GB2312" w:eastAsia="仿宋_GB2312" w:hAnsi="仿宋" w:hint="eastAsia"/>
          <w:sz w:val="28"/>
          <w:szCs w:val="28"/>
        </w:rPr>
        <w:t>中标人</w:t>
      </w:r>
      <w:r w:rsidRPr="00341781">
        <w:rPr>
          <w:rFonts w:ascii="仿宋_GB2312" w:eastAsia="仿宋_GB2312" w:hAnsi="仿宋" w:hint="eastAsia"/>
          <w:sz w:val="28"/>
          <w:szCs w:val="28"/>
        </w:rPr>
        <w:t>未提供有关文件，可以推迟付款，直至</w:t>
      </w:r>
      <w:r>
        <w:rPr>
          <w:rFonts w:ascii="仿宋_GB2312" w:eastAsia="仿宋_GB2312" w:hAnsi="仿宋" w:hint="eastAsia"/>
          <w:sz w:val="28"/>
          <w:szCs w:val="28"/>
        </w:rPr>
        <w:t>中标人</w:t>
      </w:r>
      <w:r w:rsidRPr="00341781">
        <w:rPr>
          <w:rFonts w:ascii="仿宋_GB2312" w:eastAsia="仿宋_GB2312" w:hAnsi="仿宋" w:hint="eastAsia"/>
          <w:sz w:val="28"/>
          <w:szCs w:val="28"/>
        </w:rPr>
        <w:t>补齐有关文件。</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六、包装、装卸和运输</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1.包装必须与运输方式相适应，包装方式的确定及包装费用均由</w:t>
      </w:r>
      <w:r>
        <w:rPr>
          <w:rFonts w:ascii="仿宋_GB2312" w:eastAsia="仿宋_GB2312" w:hAnsi="仿宋" w:hint="eastAsia"/>
          <w:sz w:val="28"/>
          <w:szCs w:val="28"/>
        </w:rPr>
        <w:t>中标人</w:t>
      </w:r>
      <w:r w:rsidRPr="00341781">
        <w:rPr>
          <w:rFonts w:ascii="仿宋_GB2312" w:eastAsia="仿宋_GB2312" w:hAnsi="仿宋" w:hint="eastAsia"/>
          <w:sz w:val="28"/>
          <w:szCs w:val="28"/>
        </w:rPr>
        <w:t>负责；由于不适当的包装而造成货物在运输过程中有任何损坏、丢失由</w:t>
      </w:r>
      <w:r>
        <w:rPr>
          <w:rFonts w:ascii="仿宋_GB2312" w:eastAsia="仿宋_GB2312" w:hAnsi="仿宋" w:hint="eastAsia"/>
          <w:sz w:val="28"/>
          <w:szCs w:val="28"/>
        </w:rPr>
        <w:t>中标人</w:t>
      </w:r>
      <w:r w:rsidRPr="00341781">
        <w:rPr>
          <w:rFonts w:ascii="仿宋_GB2312" w:eastAsia="仿宋_GB2312" w:hAnsi="仿宋" w:hint="eastAsia"/>
          <w:sz w:val="28"/>
          <w:szCs w:val="28"/>
        </w:rPr>
        <w:t>负责。</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2.专用工具及备品备件应分别包装，并在包装箱外加以注明其用处。</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3.每一包装箱两个</w:t>
      </w:r>
      <w:proofErr w:type="gramStart"/>
      <w:r w:rsidRPr="00341781">
        <w:rPr>
          <w:rFonts w:ascii="仿宋_GB2312" w:eastAsia="仿宋_GB2312" w:hAnsi="仿宋" w:hint="eastAsia"/>
          <w:sz w:val="28"/>
          <w:szCs w:val="28"/>
        </w:rPr>
        <w:t>侧面用</w:t>
      </w:r>
      <w:proofErr w:type="gramEnd"/>
      <w:r w:rsidRPr="00341781">
        <w:rPr>
          <w:rFonts w:ascii="仿宋_GB2312" w:eastAsia="仿宋_GB2312" w:hAnsi="仿宋" w:hint="eastAsia"/>
          <w:sz w:val="28"/>
          <w:szCs w:val="28"/>
        </w:rPr>
        <w:t>不褪色的油漆和明显易见的中文字样做出标记。标记内容包括：箱（件）号、装运标志（</w:t>
      </w:r>
      <w:proofErr w:type="gramStart"/>
      <w:r w:rsidRPr="00341781">
        <w:rPr>
          <w:rFonts w:ascii="仿宋_GB2312" w:eastAsia="仿宋_GB2312" w:hAnsi="仿宋" w:hint="eastAsia"/>
          <w:sz w:val="28"/>
          <w:szCs w:val="28"/>
        </w:rPr>
        <w:t>唛</w:t>
      </w:r>
      <w:proofErr w:type="gramEnd"/>
      <w:r w:rsidRPr="00341781">
        <w:rPr>
          <w:rFonts w:ascii="仿宋_GB2312" w:eastAsia="仿宋_GB2312" w:hAnsi="仿宋" w:hint="eastAsia"/>
          <w:sz w:val="28"/>
          <w:szCs w:val="28"/>
        </w:rPr>
        <w:t>头）、毛重（kg）、尺码（长×宽×高，用mm表示）、净重（kg）、到货地址、收货人名称、货物名称、合同编号以及“勿近潮湿”、“小心轻放”、“此边向上”等。</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4.符合运输要求，保证货物到达目的地时完好，无毁损，包装不回收。在运输过程中造成的产品损失或损坏由</w:t>
      </w:r>
      <w:r>
        <w:rPr>
          <w:rFonts w:ascii="仿宋_GB2312" w:eastAsia="仿宋_GB2312" w:hAnsi="仿宋" w:hint="eastAsia"/>
          <w:sz w:val="28"/>
          <w:szCs w:val="28"/>
        </w:rPr>
        <w:t>中标人</w:t>
      </w:r>
      <w:r w:rsidRPr="00341781">
        <w:rPr>
          <w:rFonts w:ascii="仿宋_GB2312" w:eastAsia="仿宋_GB2312" w:hAnsi="仿宋" w:hint="eastAsia"/>
          <w:sz w:val="28"/>
          <w:szCs w:val="28"/>
        </w:rPr>
        <w:t>负担。</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5.货物、生产、包装、仓储、运输、装卸、保险以及</w:t>
      </w:r>
      <w:r>
        <w:rPr>
          <w:rFonts w:ascii="仿宋_GB2312" w:eastAsia="仿宋_GB2312" w:hAnsi="仿宋" w:hint="eastAsia"/>
          <w:sz w:val="28"/>
          <w:szCs w:val="28"/>
        </w:rPr>
        <w:t>中标人</w:t>
      </w:r>
      <w:r w:rsidRPr="00341781">
        <w:rPr>
          <w:rFonts w:ascii="仿宋_GB2312" w:eastAsia="仿宋_GB2312" w:hAnsi="仿宋" w:hint="eastAsia"/>
          <w:sz w:val="28"/>
          <w:szCs w:val="28"/>
        </w:rPr>
        <w:t>进行安装、调试、验收、培训、技术服务（包括技术资料）、保障服务等全部费用及税费均包含在本合同价款中。</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七、装运单证</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采用空运的以下单证原件在到货同时交给</w:t>
      </w:r>
      <w:r>
        <w:rPr>
          <w:rFonts w:ascii="仿宋_GB2312" w:eastAsia="仿宋_GB2312" w:hAnsi="仿宋" w:hint="eastAsia"/>
          <w:sz w:val="28"/>
          <w:szCs w:val="28"/>
        </w:rPr>
        <w:t>采购人</w:t>
      </w:r>
      <w:r w:rsidRPr="00341781">
        <w:rPr>
          <w:rFonts w:ascii="仿宋_GB2312" w:eastAsia="仿宋_GB2312" w:hAnsi="仿宋" w:hint="eastAsia"/>
          <w:sz w:val="28"/>
          <w:szCs w:val="28"/>
        </w:rPr>
        <w:t>，其单证副本（或复印件）则应在到货前三天内交给</w:t>
      </w:r>
      <w:r>
        <w:rPr>
          <w:rFonts w:ascii="仿宋_GB2312" w:eastAsia="仿宋_GB2312" w:hAnsi="仿宋" w:hint="eastAsia"/>
          <w:sz w:val="28"/>
          <w:szCs w:val="28"/>
        </w:rPr>
        <w:t>采购人</w:t>
      </w:r>
      <w:r w:rsidRPr="00341781">
        <w:rPr>
          <w:rFonts w:ascii="仿宋_GB2312" w:eastAsia="仿宋_GB2312" w:hAnsi="仿宋" w:hint="eastAsia"/>
          <w:sz w:val="28"/>
          <w:szCs w:val="28"/>
        </w:rPr>
        <w:t>：</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w:t>
      </w:r>
      <w:r>
        <w:rPr>
          <w:rFonts w:ascii="仿宋_GB2312" w:eastAsia="仿宋_GB2312" w:hAnsi="仿宋" w:hint="eastAsia"/>
          <w:sz w:val="28"/>
          <w:szCs w:val="28"/>
        </w:rPr>
        <w:t>中标人</w:t>
      </w:r>
      <w:r w:rsidRPr="00341781">
        <w:rPr>
          <w:rFonts w:ascii="仿宋_GB2312" w:eastAsia="仿宋_GB2312" w:hAnsi="仿宋" w:hint="eastAsia"/>
          <w:sz w:val="28"/>
          <w:szCs w:val="28"/>
        </w:rPr>
        <w:t>提供装箱单一式三份，注明合同号、装运标志、货物内容、每件包装尺码及重量；</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2.制造厂出具的出厂质量及数量检验证明书各一式一份；</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八、检验标准和方法</w:t>
      </w:r>
    </w:p>
    <w:p w:rsidR="00341781" w:rsidRPr="00091731" w:rsidRDefault="00341781" w:rsidP="00341781">
      <w:pPr>
        <w:tabs>
          <w:tab w:val="left" w:pos="0"/>
        </w:tabs>
        <w:adjustRightInd w:val="0"/>
        <w:spacing w:line="440" w:lineRule="exact"/>
        <w:ind w:firstLineChars="200" w:firstLine="560"/>
        <w:rPr>
          <w:rFonts w:ascii="仿宋_GB2312" w:eastAsia="仿宋_GB2312" w:hAnsi="仿宋"/>
          <w:color w:val="FF0000"/>
          <w:sz w:val="28"/>
          <w:szCs w:val="28"/>
        </w:rPr>
      </w:pPr>
      <w:r w:rsidRPr="00341781">
        <w:rPr>
          <w:rFonts w:ascii="仿宋_GB2312" w:eastAsia="仿宋_GB2312" w:hAnsi="仿宋" w:hint="eastAsia"/>
          <w:sz w:val="28"/>
          <w:szCs w:val="28"/>
        </w:rPr>
        <w:t>1. 到货验收：货物送至</w:t>
      </w:r>
      <w:r>
        <w:rPr>
          <w:rFonts w:ascii="仿宋_GB2312" w:eastAsia="仿宋_GB2312" w:hAnsi="仿宋" w:hint="eastAsia"/>
          <w:sz w:val="28"/>
          <w:szCs w:val="28"/>
        </w:rPr>
        <w:t>采购人</w:t>
      </w:r>
      <w:r w:rsidRPr="00341781">
        <w:rPr>
          <w:rFonts w:ascii="仿宋_GB2312" w:eastAsia="仿宋_GB2312" w:hAnsi="仿宋" w:hint="eastAsia"/>
          <w:sz w:val="28"/>
          <w:szCs w:val="28"/>
        </w:rPr>
        <w:t>安装现场后，</w:t>
      </w:r>
      <w:r>
        <w:rPr>
          <w:rFonts w:ascii="仿宋_GB2312" w:eastAsia="仿宋_GB2312" w:hAnsi="仿宋" w:hint="eastAsia"/>
          <w:sz w:val="28"/>
          <w:szCs w:val="28"/>
        </w:rPr>
        <w:t>中标人</w:t>
      </w:r>
      <w:r w:rsidRPr="00341781">
        <w:rPr>
          <w:rFonts w:ascii="仿宋_GB2312" w:eastAsia="仿宋_GB2312" w:hAnsi="仿宋" w:hint="eastAsia"/>
          <w:sz w:val="28"/>
          <w:szCs w:val="28"/>
        </w:rPr>
        <w:t>和</w:t>
      </w:r>
      <w:r>
        <w:rPr>
          <w:rFonts w:ascii="仿宋_GB2312" w:eastAsia="仿宋_GB2312" w:hAnsi="仿宋" w:hint="eastAsia"/>
          <w:sz w:val="28"/>
          <w:szCs w:val="28"/>
        </w:rPr>
        <w:t>采购人</w:t>
      </w:r>
      <w:r w:rsidRPr="00341781">
        <w:rPr>
          <w:rFonts w:ascii="仿宋_GB2312" w:eastAsia="仿宋_GB2312" w:hAnsi="仿宋" w:hint="eastAsia"/>
          <w:sz w:val="28"/>
          <w:szCs w:val="28"/>
        </w:rPr>
        <w:t>一同拆箱，对其全部货物、零件、配件的型号、规格、数量、外型、外观、包装进行到货验收。</w:t>
      </w:r>
      <w:r>
        <w:rPr>
          <w:rFonts w:ascii="仿宋_GB2312" w:eastAsia="仿宋_GB2312" w:hAnsi="仿宋" w:hint="eastAsia"/>
          <w:sz w:val="28"/>
          <w:szCs w:val="28"/>
        </w:rPr>
        <w:t>中标人</w:t>
      </w:r>
      <w:r w:rsidRPr="00341781">
        <w:rPr>
          <w:rFonts w:ascii="仿宋_GB2312" w:eastAsia="仿宋_GB2312" w:hAnsi="仿宋" w:hint="eastAsia"/>
          <w:sz w:val="28"/>
          <w:szCs w:val="28"/>
        </w:rPr>
        <w:t>应负责在项目验收时将系统的全部有关技术文件、资料、及安装、测试报告等文档汇集成册交付项目单位。</w:t>
      </w:r>
      <w:r w:rsidRPr="00091731">
        <w:rPr>
          <w:rFonts w:ascii="仿宋_GB2312" w:eastAsia="仿宋_GB2312" w:hAnsi="仿宋" w:hint="eastAsia"/>
          <w:color w:val="FF0000"/>
          <w:sz w:val="28"/>
          <w:szCs w:val="28"/>
        </w:rPr>
        <w:t>如采购人因为基建施工等原因影响中标人进场安装，采购人应及时通知中标人，完工期可适当顺延。</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2.试运行：</w:t>
      </w:r>
      <w:r>
        <w:rPr>
          <w:rFonts w:ascii="仿宋_GB2312" w:eastAsia="仿宋_GB2312" w:hAnsi="仿宋" w:hint="eastAsia"/>
          <w:sz w:val="28"/>
          <w:szCs w:val="28"/>
        </w:rPr>
        <w:t>中标人</w:t>
      </w:r>
      <w:r w:rsidRPr="00341781">
        <w:rPr>
          <w:rFonts w:ascii="仿宋_GB2312" w:eastAsia="仿宋_GB2312" w:hAnsi="仿宋" w:hint="eastAsia"/>
          <w:sz w:val="28"/>
          <w:szCs w:val="28"/>
        </w:rPr>
        <w:t xml:space="preserve">应对货物的整体性能和功能进行自检，自检结果必须符合招标文件要求及合同中的相关条款，自检合格后，转入为期 </w:t>
      </w:r>
      <w:r>
        <w:rPr>
          <w:rFonts w:ascii="仿宋_GB2312" w:eastAsia="仿宋_GB2312" w:hAnsi="仿宋" w:hint="eastAsia"/>
          <w:sz w:val="28"/>
          <w:szCs w:val="28"/>
          <w:u w:val="single"/>
        </w:rPr>
        <w:t>（30）</w:t>
      </w:r>
      <w:r w:rsidRPr="00341781">
        <w:rPr>
          <w:rFonts w:ascii="仿宋_GB2312" w:eastAsia="仿宋_GB2312" w:hAnsi="仿宋" w:hint="eastAsia"/>
          <w:sz w:val="28"/>
          <w:szCs w:val="28"/>
        </w:rPr>
        <w:t xml:space="preserve"> 天的试运行。试运行结束后，</w:t>
      </w:r>
      <w:r>
        <w:rPr>
          <w:rFonts w:ascii="仿宋_GB2312" w:eastAsia="仿宋_GB2312" w:hAnsi="仿宋" w:hint="eastAsia"/>
          <w:sz w:val="28"/>
          <w:szCs w:val="28"/>
        </w:rPr>
        <w:t>中标人</w:t>
      </w:r>
      <w:r w:rsidRPr="00341781">
        <w:rPr>
          <w:rFonts w:ascii="仿宋_GB2312" w:eastAsia="仿宋_GB2312" w:hAnsi="仿宋" w:hint="eastAsia"/>
          <w:sz w:val="28"/>
          <w:szCs w:val="28"/>
        </w:rPr>
        <w:t>应向</w:t>
      </w:r>
      <w:r>
        <w:rPr>
          <w:rFonts w:ascii="仿宋_GB2312" w:eastAsia="仿宋_GB2312" w:hAnsi="仿宋" w:hint="eastAsia"/>
          <w:sz w:val="28"/>
          <w:szCs w:val="28"/>
        </w:rPr>
        <w:t>采购人</w:t>
      </w:r>
      <w:r w:rsidRPr="00341781">
        <w:rPr>
          <w:rFonts w:ascii="仿宋_GB2312" w:eastAsia="仿宋_GB2312" w:hAnsi="仿宋" w:hint="eastAsia"/>
          <w:sz w:val="28"/>
          <w:szCs w:val="28"/>
        </w:rPr>
        <w:t>提交自检记录和试运行记录，并提出验收申请。</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3.最终验收</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采购人</w:t>
      </w:r>
      <w:r w:rsidRPr="00341781">
        <w:rPr>
          <w:rFonts w:ascii="仿宋_GB2312" w:eastAsia="仿宋_GB2312" w:hAnsi="仿宋" w:hint="eastAsia"/>
          <w:sz w:val="28"/>
          <w:szCs w:val="28"/>
        </w:rPr>
        <w:t>在收到</w:t>
      </w:r>
      <w:r>
        <w:rPr>
          <w:rFonts w:ascii="仿宋_GB2312" w:eastAsia="仿宋_GB2312" w:hAnsi="仿宋" w:hint="eastAsia"/>
          <w:sz w:val="28"/>
          <w:szCs w:val="28"/>
        </w:rPr>
        <w:t>中标人</w:t>
      </w:r>
      <w:r w:rsidRPr="00341781">
        <w:rPr>
          <w:rFonts w:ascii="仿宋_GB2312" w:eastAsia="仿宋_GB2312" w:hAnsi="仿宋" w:hint="eastAsia"/>
          <w:sz w:val="28"/>
          <w:szCs w:val="28"/>
        </w:rPr>
        <w:t>的验收申请后</w:t>
      </w:r>
      <w:r>
        <w:rPr>
          <w:rFonts w:ascii="仿宋_GB2312" w:eastAsia="仿宋_GB2312" w:hAnsi="仿宋" w:hint="eastAsia"/>
          <w:sz w:val="28"/>
          <w:szCs w:val="28"/>
          <w:u w:val="single"/>
        </w:rPr>
        <w:t>（15）</w:t>
      </w:r>
      <w:r w:rsidRPr="00341781">
        <w:rPr>
          <w:rFonts w:ascii="仿宋_GB2312" w:eastAsia="仿宋_GB2312" w:hAnsi="仿宋" w:hint="eastAsia"/>
          <w:sz w:val="28"/>
          <w:szCs w:val="28"/>
        </w:rPr>
        <w:t xml:space="preserve"> </w:t>
      </w:r>
      <w:proofErr w:type="gramStart"/>
      <w:r w:rsidRPr="00341781">
        <w:rPr>
          <w:rFonts w:ascii="仿宋_GB2312" w:eastAsia="仿宋_GB2312" w:hAnsi="仿宋" w:hint="eastAsia"/>
          <w:sz w:val="28"/>
          <w:szCs w:val="28"/>
        </w:rPr>
        <w:t>个</w:t>
      </w:r>
      <w:proofErr w:type="gramEnd"/>
      <w:r w:rsidRPr="00341781">
        <w:rPr>
          <w:rFonts w:ascii="仿宋_GB2312" w:eastAsia="仿宋_GB2312" w:hAnsi="仿宋" w:hint="eastAsia"/>
          <w:sz w:val="28"/>
          <w:szCs w:val="28"/>
        </w:rPr>
        <w:t>工作日内，</w:t>
      </w:r>
      <w:r>
        <w:rPr>
          <w:rFonts w:ascii="仿宋_GB2312" w:eastAsia="仿宋_GB2312" w:hAnsi="仿宋" w:hint="eastAsia"/>
          <w:sz w:val="28"/>
          <w:szCs w:val="28"/>
        </w:rPr>
        <w:t>采购人</w:t>
      </w:r>
      <w:r w:rsidRPr="00341781">
        <w:rPr>
          <w:rFonts w:ascii="仿宋_GB2312" w:eastAsia="仿宋_GB2312" w:hAnsi="仿宋" w:hint="eastAsia"/>
          <w:sz w:val="28"/>
          <w:szCs w:val="28"/>
        </w:rPr>
        <w:t>和</w:t>
      </w:r>
      <w:r>
        <w:rPr>
          <w:rFonts w:ascii="仿宋_GB2312" w:eastAsia="仿宋_GB2312" w:hAnsi="仿宋" w:hint="eastAsia"/>
          <w:sz w:val="28"/>
          <w:szCs w:val="28"/>
        </w:rPr>
        <w:t>中标人</w:t>
      </w:r>
      <w:r w:rsidRPr="00341781">
        <w:rPr>
          <w:rFonts w:ascii="仿宋_GB2312" w:eastAsia="仿宋_GB2312" w:hAnsi="仿宋" w:hint="eastAsia"/>
          <w:sz w:val="28"/>
          <w:szCs w:val="28"/>
        </w:rPr>
        <w:t>共同进行设备的验收。</w:t>
      </w:r>
      <w:r>
        <w:rPr>
          <w:rFonts w:ascii="仿宋_GB2312" w:eastAsia="仿宋_GB2312" w:hAnsi="仿宋" w:hint="eastAsia"/>
          <w:sz w:val="28"/>
          <w:szCs w:val="28"/>
        </w:rPr>
        <w:t>采购人</w:t>
      </w:r>
      <w:r w:rsidRPr="00341781">
        <w:rPr>
          <w:rFonts w:ascii="仿宋_GB2312" w:eastAsia="仿宋_GB2312" w:hAnsi="仿宋" w:hint="eastAsia"/>
          <w:sz w:val="28"/>
          <w:szCs w:val="28"/>
        </w:rPr>
        <w:t>将按照政府采购合同规定的技术、服务、安全标准组织对</w:t>
      </w:r>
      <w:r>
        <w:rPr>
          <w:rFonts w:ascii="仿宋_GB2312" w:eastAsia="仿宋_GB2312" w:hAnsi="仿宋" w:hint="eastAsia"/>
          <w:sz w:val="28"/>
          <w:szCs w:val="28"/>
        </w:rPr>
        <w:t>中标人</w:t>
      </w:r>
      <w:r w:rsidRPr="00341781">
        <w:rPr>
          <w:rFonts w:ascii="仿宋_GB2312" w:eastAsia="仿宋_GB2312" w:hAnsi="仿宋" w:hint="eastAsia"/>
          <w:sz w:val="28"/>
          <w:szCs w:val="28"/>
        </w:rPr>
        <w:t>履约情况进行验收，并出具验收书。</w:t>
      </w:r>
      <w:proofErr w:type="gramStart"/>
      <w:r w:rsidRPr="00341781">
        <w:rPr>
          <w:rFonts w:ascii="仿宋_GB2312" w:eastAsia="仿宋_GB2312" w:hAnsi="仿宋" w:hint="eastAsia"/>
          <w:sz w:val="28"/>
          <w:szCs w:val="28"/>
        </w:rPr>
        <w:t>验收书</w:t>
      </w:r>
      <w:proofErr w:type="gramEnd"/>
      <w:r w:rsidRPr="00341781">
        <w:rPr>
          <w:rFonts w:ascii="仿宋_GB2312" w:eastAsia="仿宋_GB2312" w:hAnsi="仿宋" w:hint="eastAsia"/>
          <w:sz w:val="28"/>
          <w:szCs w:val="28"/>
        </w:rPr>
        <w:t>应当包括每一项技术、服务、安全标准的履约情况。验收结果经双方确认后，双方代表必须按规定的验收交接单上的项目对照本合同填好验收结果并签名盖章。验收过程中，若发现货物质量有问题</w:t>
      </w:r>
      <w:r>
        <w:rPr>
          <w:rFonts w:ascii="仿宋_GB2312" w:eastAsia="仿宋_GB2312" w:hAnsi="仿宋" w:hint="eastAsia"/>
          <w:sz w:val="28"/>
          <w:szCs w:val="28"/>
        </w:rPr>
        <w:t>中标人</w:t>
      </w:r>
      <w:r w:rsidRPr="00341781">
        <w:rPr>
          <w:rFonts w:ascii="仿宋_GB2312" w:eastAsia="仿宋_GB2312" w:hAnsi="仿宋" w:hint="eastAsia"/>
          <w:sz w:val="28"/>
          <w:szCs w:val="28"/>
        </w:rPr>
        <w:t>应无条件于 7 天内免费更换，重新检测并调试清楚后重新提交验收申请。在此期间，</w:t>
      </w:r>
      <w:r>
        <w:rPr>
          <w:rFonts w:ascii="仿宋_GB2312" w:eastAsia="仿宋_GB2312" w:hAnsi="仿宋" w:hint="eastAsia"/>
          <w:sz w:val="28"/>
          <w:szCs w:val="28"/>
        </w:rPr>
        <w:t>中标人</w:t>
      </w:r>
      <w:r w:rsidRPr="00341781">
        <w:rPr>
          <w:rFonts w:ascii="仿宋_GB2312" w:eastAsia="仿宋_GB2312" w:hAnsi="仿宋" w:hint="eastAsia"/>
          <w:sz w:val="28"/>
          <w:szCs w:val="28"/>
        </w:rPr>
        <w:t>在</w:t>
      </w:r>
      <w:r>
        <w:rPr>
          <w:rFonts w:ascii="仿宋_GB2312" w:eastAsia="仿宋_GB2312" w:hAnsi="仿宋" w:hint="eastAsia"/>
          <w:sz w:val="28"/>
          <w:szCs w:val="28"/>
        </w:rPr>
        <w:t>采购人</w:t>
      </w:r>
      <w:r w:rsidRPr="00341781">
        <w:rPr>
          <w:rFonts w:ascii="仿宋_GB2312" w:eastAsia="仿宋_GB2312" w:hAnsi="仿宋" w:hint="eastAsia"/>
          <w:sz w:val="28"/>
          <w:szCs w:val="28"/>
        </w:rPr>
        <w:t>现场进行安装、调试、集成、试运行直至验收所发生的一切费用由</w:t>
      </w:r>
      <w:r>
        <w:rPr>
          <w:rFonts w:ascii="仿宋_GB2312" w:eastAsia="仿宋_GB2312" w:hAnsi="仿宋" w:hint="eastAsia"/>
          <w:sz w:val="28"/>
          <w:szCs w:val="28"/>
        </w:rPr>
        <w:t>中标人</w:t>
      </w:r>
      <w:r w:rsidRPr="00341781">
        <w:rPr>
          <w:rFonts w:ascii="仿宋_GB2312" w:eastAsia="仿宋_GB2312" w:hAnsi="仿宋" w:hint="eastAsia"/>
          <w:sz w:val="28"/>
          <w:szCs w:val="28"/>
        </w:rPr>
        <w:t>承担且已含在投标总价中。</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九、质量保证</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w:t>
      </w:r>
      <w:proofErr w:type="gramStart"/>
      <w:r w:rsidRPr="00341781">
        <w:rPr>
          <w:rFonts w:ascii="仿宋_GB2312" w:eastAsia="仿宋_GB2312" w:hAnsi="仿宋" w:hint="eastAsia"/>
          <w:sz w:val="28"/>
          <w:szCs w:val="28"/>
        </w:rPr>
        <w:t>各合同包</w:t>
      </w:r>
      <w:proofErr w:type="gramEnd"/>
      <w:r w:rsidRPr="00341781">
        <w:rPr>
          <w:rFonts w:ascii="仿宋_GB2312" w:eastAsia="仿宋_GB2312" w:hAnsi="仿宋" w:hint="eastAsia"/>
          <w:sz w:val="28"/>
          <w:szCs w:val="28"/>
        </w:rPr>
        <w:t>货物质保期要求均为货物</w:t>
      </w:r>
      <w:proofErr w:type="gramStart"/>
      <w:r w:rsidRPr="00341781">
        <w:rPr>
          <w:rFonts w:ascii="仿宋_GB2312" w:eastAsia="仿宋_GB2312" w:hAnsi="仿宋" w:hint="eastAsia"/>
          <w:sz w:val="28"/>
          <w:szCs w:val="28"/>
        </w:rPr>
        <w:t>经最终</w:t>
      </w:r>
      <w:proofErr w:type="gramEnd"/>
      <w:r w:rsidRPr="00341781">
        <w:rPr>
          <w:rFonts w:ascii="仿宋_GB2312" w:eastAsia="仿宋_GB2312" w:hAnsi="仿宋" w:hint="eastAsia"/>
          <w:sz w:val="28"/>
          <w:szCs w:val="28"/>
        </w:rPr>
        <w:t>验收合格后</w:t>
      </w:r>
      <w:r w:rsidRPr="00341781">
        <w:rPr>
          <w:rFonts w:ascii="仿宋_GB2312" w:eastAsia="仿宋_GB2312" w:hAnsi="仿宋" w:hint="eastAsia"/>
          <w:sz w:val="28"/>
          <w:szCs w:val="28"/>
          <w:u w:val="single"/>
        </w:rPr>
        <w:t xml:space="preserve">  *  </w:t>
      </w:r>
      <w:r w:rsidRPr="00341781">
        <w:rPr>
          <w:rFonts w:ascii="仿宋_GB2312" w:eastAsia="仿宋_GB2312" w:hAnsi="仿宋" w:hint="eastAsia"/>
          <w:sz w:val="28"/>
          <w:szCs w:val="28"/>
        </w:rPr>
        <w:t>年，在质量保证期内设备运行发生故障时，</w:t>
      </w:r>
      <w:r>
        <w:rPr>
          <w:rFonts w:ascii="仿宋_GB2312" w:eastAsia="仿宋_GB2312" w:hAnsi="仿宋" w:hint="eastAsia"/>
          <w:sz w:val="28"/>
          <w:szCs w:val="28"/>
        </w:rPr>
        <w:t>中标人</w:t>
      </w:r>
      <w:r w:rsidRPr="00341781">
        <w:rPr>
          <w:rFonts w:ascii="仿宋_GB2312" w:eastAsia="仿宋_GB2312" w:hAnsi="仿宋" w:hint="eastAsia"/>
          <w:sz w:val="28"/>
          <w:szCs w:val="28"/>
        </w:rPr>
        <w:t>在接到</w:t>
      </w:r>
      <w:r>
        <w:rPr>
          <w:rFonts w:ascii="仿宋_GB2312" w:eastAsia="仿宋_GB2312" w:hAnsi="仿宋" w:hint="eastAsia"/>
          <w:sz w:val="28"/>
          <w:szCs w:val="28"/>
        </w:rPr>
        <w:t>采购人</w:t>
      </w:r>
      <w:r w:rsidRPr="00341781">
        <w:rPr>
          <w:rFonts w:ascii="仿宋_GB2312" w:eastAsia="仿宋_GB2312" w:hAnsi="仿宋" w:hint="eastAsia"/>
          <w:sz w:val="28"/>
          <w:szCs w:val="28"/>
        </w:rPr>
        <w:t>故障通知后  2  小时内应委派专业技术人员到现场免费提供咨询、维修和更换零部件等服务，并及时填写维修报告（包括故障原因、处理情况及</w:t>
      </w:r>
      <w:r>
        <w:rPr>
          <w:rFonts w:ascii="仿宋_GB2312" w:eastAsia="仿宋_GB2312" w:hAnsi="仿宋" w:hint="eastAsia"/>
          <w:sz w:val="28"/>
          <w:szCs w:val="28"/>
        </w:rPr>
        <w:t>采购人</w:t>
      </w:r>
      <w:r w:rsidRPr="00341781">
        <w:rPr>
          <w:rFonts w:ascii="仿宋_GB2312" w:eastAsia="仿宋_GB2312" w:hAnsi="仿宋" w:hint="eastAsia"/>
          <w:sz w:val="28"/>
          <w:szCs w:val="28"/>
        </w:rPr>
        <w:t>意见等）报</w:t>
      </w:r>
      <w:r>
        <w:rPr>
          <w:rFonts w:ascii="仿宋_GB2312" w:eastAsia="仿宋_GB2312" w:hAnsi="仿宋" w:hint="eastAsia"/>
          <w:sz w:val="28"/>
          <w:szCs w:val="28"/>
        </w:rPr>
        <w:t>采购人</w:t>
      </w:r>
      <w:r w:rsidRPr="00341781">
        <w:rPr>
          <w:rFonts w:ascii="仿宋_GB2312" w:eastAsia="仿宋_GB2312" w:hAnsi="仿宋" w:hint="eastAsia"/>
          <w:sz w:val="28"/>
          <w:szCs w:val="28"/>
        </w:rPr>
        <w:t>备案，若4 小时内无法排除故障，则应先提供同档次备用产品供</w:t>
      </w:r>
      <w:r>
        <w:rPr>
          <w:rFonts w:ascii="仿宋_GB2312" w:eastAsia="仿宋_GB2312" w:hAnsi="仿宋" w:hint="eastAsia"/>
          <w:sz w:val="28"/>
          <w:szCs w:val="28"/>
        </w:rPr>
        <w:t>采购人</w:t>
      </w:r>
      <w:r w:rsidRPr="00341781">
        <w:rPr>
          <w:rFonts w:ascii="仿宋_GB2312" w:eastAsia="仿宋_GB2312" w:hAnsi="仿宋" w:hint="eastAsia"/>
          <w:sz w:val="28"/>
          <w:szCs w:val="28"/>
        </w:rPr>
        <w:t>使用，其中发生一切费用由</w:t>
      </w:r>
      <w:r>
        <w:rPr>
          <w:rFonts w:ascii="仿宋_GB2312" w:eastAsia="仿宋_GB2312" w:hAnsi="仿宋" w:hint="eastAsia"/>
          <w:sz w:val="28"/>
          <w:szCs w:val="28"/>
        </w:rPr>
        <w:t>中标人</w:t>
      </w:r>
      <w:r w:rsidRPr="00341781">
        <w:rPr>
          <w:rFonts w:ascii="仿宋_GB2312" w:eastAsia="仿宋_GB2312" w:hAnsi="仿宋" w:hint="eastAsia"/>
          <w:sz w:val="28"/>
          <w:szCs w:val="28"/>
        </w:rPr>
        <w:t>承担。质量保证期内</w:t>
      </w:r>
      <w:r>
        <w:rPr>
          <w:rFonts w:ascii="仿宋_GB2312" w:eastAsia="仿宋_GB2312" w:hAnsi="仿宋" w:hint="eastAsia"/>
          <w:sz w:val="28"/>
          <w:szCs w:val="28"/>
        </w:rPr>
        <w:t>中标人</w:t>
      </w:r>
      <w:r w:rsidRPr="00341781">
        <w:rPr>
          <w:rFonts w:ascii="仿宋_GB2312" w:eastAsia="仿宋_GB2312" w:hAnsi="仿宋" w:hint="eastAsia"/>
          <w:sz w:val="28"/>
          <w:szCs w:val="28"/>
        </w:rPr>
        <w:t>有责任对设备进行不定期的巡查检修，且</w:t>
      </w:r>
      <w:r>
        <w:rPr>
          <w:rFonts w:ascii="仿宋_GB2312" w:eastAsia="仿宋_GB2312" w:hAnsi="仿宋" w:hint="eastAsia"/>
          <w:sz w:val="28"/>
          <w:szCs w:val="28"/>
        </w:rPr>
        <w:t>中标人</w:t>
      </w:r>
      <w:r w:rsidRPr="00341781">
        <w:rPr>
          <w:rFonts w:ascii="仿宋_GB2312" w:eastAsia="仿宋_GB2312" w:hAnsi="仿宋" w:hint="eastAsia"/>
          <w:sz w:val="28"/>
          <w:szCs w:val="28"/>
        </w:rPr>
        <w:t>需每年为</w:t>
      </w:r>
      <w:r>
        <w:rPr>
          <w:rFonts w:ascii="仿宋_GB2312" w:eastAsia="仿宋_GB2312" w:hAnsi="仿宋" w:hint="eastAsia"/>
          <w:sz w:val="28"/>
          <w:szCs w:val="28"/>
        </w:rPr>
        <w:t>采购人</w:t>
      </w:r>
      <w:r w:rsidRPr="00341781">
        <w:rPr>
          <w:rFonts w:ascii="仿宋_GB2312" w:eastAsia="仿宋_GB2312" w:hAnsi="仿宋" w:hint="eastAsia"/>
          <w:sz w:val="28"/>
          <w:szCs w:val="28"/>
        </w:rPr>
        <w:t>机修人员免费进行一至两次的维修技术培训，免费保修期结束前一个月内</w:t>
      </w:r>
      <w:r>
        <w:rPr>
          <w:rFonts w:ascii="仿宋_GB2312" w:eastAsia="仿宋_GB2312" w:hAnsi="仿宋" w:hint="eastAsia"/>
          <w:sz w:val="28"/>
          <w:szCs w:val="28"/>
        </w:rPr>
        <w:t>中标人</w:t>
      </w:r>
      <w:r w:rsidRPr="00341781">
        <w:rPr>
          <w:rFonts w:ascii="仿宋_GB2312" w:eastAsia="仿宋_GB2312" w:hAnsi="仿宋" w:hint="eastAsia"/>
          <w:sz w:val="28"/>
          <w:szCs w:val="28"/>
        </w:rPr>
        <w:t>应负责对货物进行一次免费全面检查，如发现潜在问题，应负责排除，保证货物的正常运行。质保期外重复出现质保期内出现的故障属免费保修范围。</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w:t>
      </w:r>
      <w:r>
        <w:rPr>
          <w:rFonts w:ascii="仿宋_GB2312" w:eastAsia="仿宋_GB2312" w:hAnsi="仿宋" w:hint="eastAsia"/>
          <w:sz w:val="28"/>
          <w:szCs w:val="28"/>
        </w:rPr>
        <w:t>中标人</w:t>
      </w:r>
      <w:r w:rsidRPr="00341781">
        <w:rPr>
          <w:rFonts w:ascii="仿宋_GB2312" w:eastAsia="仿宋_GB2312" w:hAnsi="仿宋" w:hint="eastAsia"/>
          <w:sz w:val="28"/>
          <w:szCs w:val="28"/>
        </w:rPr>
        <w:t>设有维修点和技术服务机构，应提供7×24小时电话响应服务，并在接到使用单位的维修通知后</w:t>
      </w:r>
      <w:r w:rsidRPr="00341781">
        <w:rPr>
          <w:rFonts w:ascii="仿宋_GB2312" w:eastAsia="仿宋_GB2312" w:hAnsi="仿宋" w:hint="eastAsia"/>
          <w:sz w:val="28"/>
          <w:szCs w:val="28"/>
          <w:u w:val="single"/>
        </w:rPr>
        <w:t xml:space="preserve">    </w:t>
      </w:r>
      <w:r w:rsidRPr="00341781">
        <w:rPr>
          <w:rFonts w:ascii="仿宋_GB2312" w:eastAsia="仿宋_GB2312" w:hAnsi="仿宋" w:hint="eastAsia"/>
          <w:sz w:val="28"/>
          <w:szCs w:val="28"/>
        </w:rPr>
        <w:t>小时内安排技术人员到场排除故障，特殊情况在接到通知后</w:t>
      </w:r>
      <w:r w:rsidRPr="00341781">
        <w:rPr>
          <w:rFonts w:ascii="仿宋_GB2312" w:eastAsia="仿宋_GB2312" w:hAnsi="仿宋" w:hint="eastAsia"/>
          <w:sz w:val="28"/>
          <w:szCs w:val="28"/>
          <w:u w:val="single"/>
        </w:rPr>
        <w:t xml:space="preserve">     </w:t>
      </w:r>
      <w:r w:rsidRPr="00341781">
        <w:rPr>
          <w:rFonts w:ascii="仿宋_GB2312" w:eastAsia="仿宋_GB2312" w:hAnsi="仿宋" w:hint="eastAsia"/>
          <w:sz w:val="28"/>
          <w:szCs w:val="28"/>
        </w:rPr>
        <w:t>小时内无法修复时，应提供应急方案，即</w:t>
      </w:r>
      <w:r>
        <w:rPr>
          <w:rFonts w:ascii="仿宋_GB2312" w:eastAsia="仿宋_GB2312" w:hAnsi="仿宋" w:hint="eastAsia"/>
          <w:sz w:val="28"/>
          <w:szCs w:val="28"/>
        </w:rPr>
        <w:t>中标人</w:t>
      </w:r>
      <w:r w:rsidRPr="00341781">
        <w:rPr>
          <w:rFonts w:ascii="仿宋_GB2312" w:eastAsia="仿宋_GB2312" w:hAnsi="仿宋" w:hint="eastAsia"/>
          <w:sz w:val="28"/>
          <w:szCs w:val="28"/>
        </w:rPr>
        <w:t>应先用同品牌、同型号设备或备件调换需维修设备，待设备维修好方可换回。质量保证期内</w:t>
      </w:r>
      <w:r>
        <w:rPr>
          <w:rFonts w:ascii="仿宋_GB2312" w:eastAsia="仿宋_GB2312" w:hAnsi="仿宋" w:hint="eastAsia"/>
          <w:sz w:val="28"/>
          <w:szCs w:val="28"/>
        </w:rPr>
        <w:t>中标人</w:t>
      </w:r>
      <w:r w:rsidRPr="00341781">
        <w:rPr>
          <w:rFonts w:ascii="仿宋_GB2312" w:eastAsia="仿宋_GB2312" w:hAnsi="仿宋" w:hint="eastAsia"/>
          <w:sz w:val="28"/>
          <w:szCs w:val="28"/>
        </w:rPr>
        <w:t>有责任对设备进行不定期的巡查检修。</w:t>
      </w:r>
      <w:r w:rsidRPr="00341781">
        <w:rPr>
          <w:rFonts w:ascii="仿宋_GB2312" w:eastAsia="仿宋_GB2312" w:hAnsi="仿宋" w:hint="eastAsia"/>
          <w:color w:val="FF0000"/>
          <w:sz w:val="28"/>
          <w:szCs w:val="28"/>
        </w:rPr>
        <w:t>（若有）</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3.</w:t>
      </w:r>
      <w:r>
        <w:rPr>
          <w:rFonts w:ascii="仿宋_GB2312" w:eastAsia="仿宋_GB2312" w:hAnsi="仿宋" w:hint="eastAsia"/>
          <w:sz w:val="28"/>
          <w:szCs w:val="28"/>
        </w:rPr>
        <w:t>中标人</w:t>
      </w:r>
      <w:r w:rsidRPr="00341781">
        <w:rPr>
          <w:rFonts w:ascii="仿宋_GB2312" w:eastAsia="仿宋_GB2312" w:hAnsi="仿宋" w:hint="eastAsia"/>
          <w:sz w:val="28"/>
          <w:szCs w:val="28"/>
        </w:rPr>
        <w:t>提供培训的，</w:t>
      </w:r>
      <w:r>
        <w:rPr>
          <w:rFonts w:ascii="仿宋_GB2312" w:eastAsia="仿宋_GB2312" w:hAnsi="仿宋" w:hint="eastAsia"/>
          <w:sz w:val="28"/>
          <w:szCs w:val="28"/>
        </w:rPr>
        <w:t>中标人</w:t>
      </w:r>
      <w:r w:rsidRPr="00341781">
        <w:rPr>
          <w:rFonts w:ascii="仿宋_GB2312" w:eastAsia="仿宋_GB2312" w:hAnsi="仿宋" w:hint="eastAsia"/>
          <w:sz w:val="28"/>
          <w:szCs w:val="28"/>
        </w:rPr>
        <w:t>应于货物安装、调试完毕</w:t>
      </w:r>
      <w:r w:rsidRPr="00341781">
        <w:rPr>
          <w:rFonts w:ascii="仿宋_GB2312" w:eastAsia="仿宋_GB2312" w:hAnsi="仿宋" w:hint="eastAsia"/>
          <w:sz w:val="28"/>
          <w:szCs w:val="28"/>
          <w:u w:val="single"/>
        </w:rPr>
        <w:t xml:space="preserve">   </w:t>
      </w:r>
      <w:r w:rsidRPr="00341781">
        <w:rPr>
          <w:rFonts w:ascii="仿宋_GB2312" w:eastAsia="仿宋_GB2312" w:hAnsi="仿宋" w:hint="eastAsia"/>
          <w:sz w:val="28"/>
          <w:szCs w:val="28"/>
        </w:rPr>
        <w:t>日内，提供现场操作、维护培训服务，培训人数</w:t>
      </w:r>
      <w:r w:rsidRPr="00341781">
        <w:rPr>
          <w:rFonts w:ascii="仿宋_GB2312" w:eastAsia="仿宋_GB2312" w:hAnsi="仿宋" w:hint="eastAsia"/>
          <w:sz w:val="28"/>
          <w:szCs w:val="28"/>
          <w:u w:val="single"/>
        </w:rPr>
        <w:t xml:space="preserve">    </w:t>
      </w:r>
      <w:r w:rsidRPr="00341781">
        <w:rPr>
          <w:rFonts w:ascii="仿宋_GB2312" w:eastAsia="仿宋_GB2312" w:hAnsi="仿宋" w:hint="eastAsia"/>
          <w:sz w:val="28"/>
          <w:szCs w:val="28"/>
        </w:rPr>
        <w:t>人以上，达到用户操作人员熟练操作为止。</w:t>
      </w:r>
      <w:r w:rsidRPr="00341781">
        <w:rPr>
          <w:rFonts w:ascii="仿宋_GB2312" w:eastAsia="仿宋_GB2312" w:hAnsi="仿宋" w:hint="eastAsia"/>
          <w:color w:val="FF0000"/>
          <w:sz w:val="28"/>
          <w:szCs w:val="28"/>
        </w:rPr>
        <w:t>（若有）</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4.在质</w:t>
      </w:r>
      <w:proofErr w:type="gramStart"/>
      <w:r w:rsidRPr="00341781">
        <w:rPr>
          <w:rFonts w:ascii="仿宋_GB2312" w:eastAsia="仿宋_GB2312" w:hAnsi="仿宋" w:hint="eastAsia"/>
          <w:sz w:val="28"/>
          <w:szCs w:val="28"/>
        </w:rPr>
        <w:t>保期间</w:t>
      </w:r>
      <w:proofErr w:type="gramEnd"/>
      <w:r w:rsidRPr="00341781">
        <w:rPr>
          <w:rFonts w:ascii="仿宋_GB2312" w:eastAsia="仿宋_GB2312" w:hAnsi="仿宋" w:hint="eastAsia"/>
          <w:sz w:val="28"/>
          <w:szCs w:val="28"/>
        </w:rPr>
        <w:t>所有设备的检定或校准费用均由</w:t>
      </w:r>
      <w:r>
        <w:rPr>
          <w:rFonts w:ascii="仿宋_GB2312" w:eastAsia="仿宋_GB2312" w:hAnsi="仿宋" w:hint="eastAsia"/>
          <w:sz w:val="28"/>
          <w:szCs w:val="28"/>
        </w:rPr>
        <w:t>中标人</w:t>
      </w:r>
      <w:r w:rsidRPr="00341781">
        <w:rPr>
          <w:rFonts w:ascii="仿宋_GB2312" w:eastAsia="仿宋_GB2312" w:hAnsi="仿宋" w:hint="eastAsia"/>
          <w:sz w:val="28"/>
          <w:szCs w:val="28"/>
        </w:rPr>
        <w:t>承担。</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 xml:space="preserve">5.其他约定：                                             </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十、知识产权</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w:t>
      </w:r>
      <w:r>
        <w:rPr>
          <w:rFonts w:ascii="仿宋_GB2312" w:eastAsia="仿宋_GB2312" w:hAnsi="仿宋" w:hint="eastAsia"/>
          <w:sz w:val="28"/>
          <w:szCs w:val="28"/>
        </w:rPr>
        <w:t>中标人</w:t>
      </w:r>
      <w:proofErr w:type="gramStart"/>
      <w:r w:rsidRPr="00341781">
        <w:rPr>
          <w:rFonts w:ascii="仿宋_GB2312" w:eastAsia="仿宋_GB2312" w:hAnsi="仿宋" w:hint="eastAsia"/>
          <w:sz w:val="28"/>
          <w:szCs w:val="28"/>
        </w:rPr>
        <w:t>须保障</w:t>
      </w:r>
      <w:proofErr w:type="gramEnd"/>
      <w:r>
        <w:rPr>
          <w:rFonts w:ascii="仿宋_GB2312" w:eastAsia="仿宋_GB2312" w:hAnsi="仿宋" w:hint="eastAsia"/>
          <w:sz w:val="28"/>
          <w:szCs w:val="28"/>
        </w:rPr>
        <w:t>采购人</w:t>
      </w:r>
      <w:r w:rsidRPr="00341781">
        <w:rPr>
          <w:rFonts w:ascii="仿宋_GB2312" w:eastAsia="仿宋_GB2312" w:hAnsi="仿宋" w:hint="eastAsia"/>
          <w:sz w:val="28"/>
          <w:szCs w:val="28"/>
        </w:rPr>
        <w:t>在使用该货物或其任何一部分时不受到第三方关于侵犯专利权、商标权或工业设计权等知识产权的指控。如果任何第三方提出侵权指控与</w:t>
      </w:r>
      <w:r>
        <w:rPr>
          <w:rFonts w:ascii="仿宋_GB2312" w:eastAsia="仿宋_GB2312" w:hAnsi="仿宋" w:hint="eastAsia"/>
          <w:sz w:val="28"/>
          <w:szCs w:val="28"/>
        </w:rPr>
        <w:t>采购人</w:t>
      </w:r>
      <w:r w:rsidRPr="00341781">
        <w:rPr>
          <w:rFonts w:ascii="仿宋_GB2312" w:eastAsia="仿宋_GB2312" w:hAnsi="仿宋" w:hint="eastAsia"/>
          <w:sz w:val="28"/>
          <w:szCs w:val="28"/>
        </w:rPr>
        <w:t>无关，</w:t>
      </w:r>
      <w:r>
        <w:rPr>
          <w:rFonts w:ascii="仿宋_GB2312" w:eastAsia="仿宋_GB2312" w:hAnsi="仿宋" w:hint="eastAsia"/>
          <w:sz w:val="28"/>
          <w:szCs w:val="28"/>
        </w:rPr>
        <w:t>中标人</w:t>
      </w:r>
      <w:r w:rsidRPr="00341781">
        <w:rPr>
          <w:rFonts w:ascii="仿宋_GB2312" w:eastAsia="仿宋_GB2312" w:hAnsi="仿宋" w:hint="eastAsia"/>
          <w:sz w:val="28"/>
          <w:szCs w:val="28"/>
        </w:rPr>
        <w:t>须与第三方交涉并承担可能发生的责任与一切费用；如</w:t>
      </w:r>
      <w:r>
        <w:rPr>
          <w:rFonts w:ascii="仿宋_GB2312" w:eastAsia="仿宋_GB2312" w:hAnsi="仿宋" w:hint="eastAsia"/>
          <w:sz w:val="28"/>
          <w:szCs w:val="28"/>
        </w:rPr>
        <w:t>采购人</w:t>
      </w:r>
      <w:r w:rsidRPr="00341781">
        <w:rPr>
          <w:rFonts w:ascii="仿宋_GB2312" w:eastAsia="仿宋_GB2312" w:hAnsi="仿宋" w:hint="eastAsia"/>
          <w:sz w:val="28"/>
          <w:szCs w:val="28"/>
        </w:rPr>
        <w:t>因此而遭致损失的，</w:t>
      </w:r>
      <w:r>
        <w:rPr>
          <w:rFonts w:ascii="仿宋_GB2312" w:eastAsia="仿宋_GB2312" w:hAnsi="仿宋" w:hint="eastAsia"/>
          <w:sz w:val="28"/>
          <w:szCs w:val="28"/>
        </w:rPr>
        <w:t>中标人</w:t>
      </w:r>
      <w:r w:rsidRPr="00341781">
        <w:rPr>
          <w:rFonts w:ascii="仿宋_GB2312" w:eastAsia="仿宋_GB2312" w:hAnsi="仿宋" w:hint="eastAsia"/>
          <w:sz w:val="28"/>
          <w:szCs w:val="28"/>
        </w:rPr>
        <w:t>应赔偿该损失。</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w:t>
      </w:r>
      <w:r>
        <w:rPr>
          <w:rFonts w:ascii="仿宋_GB2312" w:eastAsia="仿宋_GB2312" w:hAnsi="仿宋" w:hint="eastAsia"/>
          <w:sz w:val="28"/>
          <w:szCs w:val="28"/>
        </w:rPr>
        <w:t>中标人</w:t>
      </w:r>
      <w:r w:rsidRPr="00341781">
        <w:rPr>
          <w:rFonts w:ascii="仿宋_GB2312" w:eastAsia="仿宋_GB2312" w:hAnsi="仿宋" w:hint="eastAsia"/>
          <w:sz w:val="28"/>
          <w:szCs w:val="28"/>
        </w:rPr>
        <w:t>为执行本合同而提供的技术资料、软件，</w:t>
      </w:r>
      <w:r>
        <w:rPr>
          <w:rFonts w:ascii="仿宋_GB2312" w:eastAsia="仿宋_GB2312" w:hAnsi="仿宋" w:hint="eastAsia"/>
          <w:sz w:val="28"/>
          <w:szCs w:val="28"/>
        </w:rPr>
        <w:t>采购人</w:t>
      </w:r>
      <w:r w:rsidRPr="00341781">
        <w:rPr>
          <w:rFonts w:ascii="仿宋_GB2312" w:eastAsia="仿宋_GB2312" w:hAnsi="仿宋" w:hint="eastAsia"/>
          <w:sz w:val="28"/>
          <w:szCs w:val="28"/>
        </w:rPr>
        <w:t>有权进行使用，</w:t>
      </w:r>
      <w:r>
        <w:rPr>
          <w:rFonts w:ascii="仿宋_GB2312" w:eastAsia="仿宋_GB2312" w:hAnsi="仿宋" w:hint="eastAsia"/>
          <w:sz w:val="28"/>
          <w:szCs w:val="28"/>
        </w:rPr>
        <w:t>中标人</w:t>
      </w:r>
      <w:r w:rsidRPr="00341781">
        <w:rPr>
          <w:rFonts w:ascii="仿宋_GB2312" w:eastAsia="仿宋_GB2312" w:hAnsi="仿宋" w:hint="eastAsia"/>
          <w:sz w:val="28"/>
          <w:szCs w:val="28"/>
        </w:rPr>
        <w:t>不得主张任何费用。</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十一、检验与测试</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1.交货时，</w:t>
      </w:r>
      <w:r>
        <w:rPr>
          <w:rFonts w:ascii="仿宋_GB2312" w:eastAsia="仿宋_GB2312" w:hAnsi="仿宋" w:hint="eastAsia"/>
          <w:sz w:val="28"/>
          <w:szCs w:val="28"/>
        </w:rPr>
        <w:t>中标人</w:t>
      </w:r>
      <w:r w:rsidRPr="00341781">
        <w:rPr>
          <w:rFonts w:ascii="仿宋_GB2312" w:eastAsia="仿宋_GB2312" w:hAnsi="仿宋" w:hint="eastAsia"/>
          <w:sz w:val="28"/>
          <w:szCs w:val="28"/>
        </w:rPr>
        <w:t>应就制造商货物的质量、规格、性能、数量和重量等进行详细而全面的检验。</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w:t>
      </w:r>
      <w:r>
        <w:rPr>
          <w:rFonts w:ascii="仿宋_GB2312" w:eastAsia="仿宋_GB2312" w:hAnsi="仿宋" w:hint="eastAsia"/>
          <w:sz w:val="28"/>
          <w:szCs w:val="28"/>
        </w:rPr>
        <w:t>采购人</w:t>
      </w:r>
      <w:r w:rsidRPr="00341781">
        <w:rPr>
          <w:rFonts w:ascii="仿宋_GB2312" w:eastAsia="仿宋_GB2312" w:hAnsi="仿宋" w:hint="eastAsia"/>
          <w:sz w:val="28"/>
          <w:szCs w:val="28"/>
        </w:rPr>
        <w:t>或其代表有权检验和测试货物，以确认货物是否符合要求，由此产生的费用由</w:t>
      </w:r>
      <w:r>
        <w:rPr>
          <w:rFonts w:ascii="仿宋_GB2312" w:eastAsia="仿宋_GB2312" w:hAnsi="仿宋" w:hint="eastAsia"/>
          <w:sz w:val="28"/>
          <w:szCs w:val="28"/>
        </w:rPr>
        <w:t>中标人</w:t>
      </w:r>
      <w:r w:rsidRPr="00341781">
        <w:rPr>
          <w:rFonts w:ascii="仿宋_GB2312" w:eastAsia="仿宋_GB2312" w:hAnsi="仿宋" w:hint="eastAsia"/>
          <w:sz w:val="28"/>
          <w:szCs w:val="28"/>
        </w:rPr>
        <w:t>承担。检验和测试的内容、时间与地点由</w:t>
      </w:r>
      <w:r>
        <w:rPr>
          <w:rFonts w:ascii="仿宋_GB2312" w:eastAsia="仿宋_GB2312" w:hAnsi="仿宋" w:hint="eastAsia"/>
          <w:sz w:val="28"/>
          <w:szCs w:val="28"/>
        </w:rPr>
        <w:t>采购人</w:t>
      </w:r>
      <w:r w:rsidRPr="00341781">
        <w:rPr>
          <w:rFonts w:ascii="仿宋_GB2312" w:eastAsia="仿宋_GB2312" w:hAnsi="仿宋" w:hint="eastAsia"/>
          <w:sz w:val="28"/>
          <w:szCs w:val="28"/>
        </w:rPr>
        <w:t>确定，</w:t>
      </w:r>
      <w:r>
        <w:rPr>
          <w:rFonts w:ascii="仿宋_GB2312" w:eastAsia="仿宋_GB2312" w:hAnsi="仿宋" w:hint="eastAsia"/>
          <w:sz w:val="28"/>
          <w:szCs w:val="28"/>
        </w:rPr>
        <w:t>采购人</w:t>
      </w:r>
      <w:r w:rsidRPr="00341781">
        <w:rPr>
          <w:rFonts w:ascii="仿宋_GB2312" w:eastAsia="仿宋_GB2312" w:hAnsi="仿宋" w:hint="eastAsia"/>
          <w:sz w:val="28"/>
          <w:szCs w:val="28"/>
        </w:rPr>
        <w:t>将及时以书面形式把进行检验和测试的内容、时间、地点以及</w:t>
      </w:r>
      <w:r>
        <w:rPr>
          <w:rFonts w:ascii="仿宋_GB2312" w:eastAsia="仿宋_GB2312" w:hAnsi="仿宋" w:hint="eastAsia"/>
          <w:sz w:val="28"/>
          <w:szCs w:val="28"/>
        </w:rPr>
        <w:t>采购人</w:t>
      </w:r>
      <w:r w:rsidRPr="00341781">
        <w:rPr>
          <w:rFonts w:ascii="仿宋_GB2312" w:eastAsia="仿宋_GB2312" w:hAnsi="仿宋" w:hint="eastAsia"/>
          <w:sz w:val="28"/>
          <w:szCs w:val="28"/>
        </w:rPr>
        <w:t>代表的身份通知</w:t>
      </w:r>
      <w:r>
        <w:rPr>
          <w:rFonts w:ascii="仿宋_GB2312" w:eastAsia="仿宋_GB2312" w:hAnsi="仿宋" w:hint="eastAsia"/>
          <w:sz w:val="28"/>
          <w:szCs w:val="28"/>
        </w:rPr>
        <w:t>中标人</w:t>
      </w:r>
      <w:r w:rsidRPr="00341781">
        <w:rPr>
          <w:rFonts w:ascii="仿宋_GB2312" w:eastAsia="仿宋_GB2312" w:hAnsi="仿宋" w:hint="eastAsia"/>
          <w:sz w:val="28"/>
          <w:szCs w:val="28"/>
        </w:rPr>
        <w:t>。</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3.如果任何被检验或测试的货物不能满足要求，</w:t>
      </w:r>
      <w:r>
        <w:rPr>
          <w:rFonts w:ascii="仿宋_GB2312" w:eastAsia="仿宋_GB2312" w:hAnsi="仿宋" w:hint="eastAsia"/>
          <w:sz w:val="28"/>
          <w:szCs w:val="28"/>
        </w:rPr>
        <w:t>采购人</w:t>
      </w:r>
      <w:r w:rsidRPr="00341781">
        <w:rPr>
          <w:rFonts w:ascii="仿宋_GB2312" w:eastAsia="仿宋_GB2312" w:hAnsi="仿宋" w:hint="eastAsia"/>
          <w:sz w:val="28"/>
          <w:szCs w:val="28"/>
        </w:rPr>
        <w:t>可以拒绝接受该货物，</w:t>
      </w:r>
      <w:r>
        <w:rPr>
          <w:rFonts w:ascii="仿宋_GB2312" w:eastAsia="仿宋_GB2312" w:hAnsi="仿宋" w:hint="eastAsia"/>
          <w:sz w:val="28"/>
          <w:szCs w:val="28"/>
        </w:rPr>
        <w:t>中标人</w:t>
      </w:r>
      <w:r w:rsidRPr="00341781">
        <w:rPr>
          <w:rFonts w:ascii="仿宋_GB2312" w:eastAsia="仿宋_GB2312" w:hAnsi="仿宋" w:hint="eastAsia"/>
          <w:sz w:val="28"/>
          <w:szCs w:val="28"/>
        </w:rPr>
        <w:t>应更换被拒绝的货物，以满足要求。</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4.本“检验与测试”的有关条款不能免除</w:t>
      </w:r>
      <w:r>
        <w:rPr>
          <w:rFonts w:ascii="仿宋_GB2312" w:eastAsia="仿宋_GB2312" w:hAnsi="仿宋" w:hint="eastAsia"/>
          <w:sz w:val="28"/>
          <w:szCs w:val="28"/>
        </w:rPr>
        <w:t>中标人</w:t>
      </w:r>
      <w:r w:rsidRPr="00341781">
        <w:rPr>
          <w:rFonts w:ascii="仿宋_GB2312" w:eastAsia="仿宋_GB2312" w:hAnsi="仿宋" w:hint="eastAsia"/>
          <w:sz w:val="28"/>
          <w:szCs w:val="28"/>
        </w:rPr>
        <w:t>在本合同项下的保证义务或其它义务。</w:t>
      </w:r>
    </w:p>
    <w:p w:rsidR="00341781" w:rsidRPr="00341781" w:rsidRDefault="00341781" w:rsidP="00341781">
      <w:pPr>
        <w:tabs>
          <w:tab w:val="left" w:pos="0"/>
        </w:tabs>
        <w:adjustRightInd w:val="0"/>
        <w:spacing w:line="440" w:lineRule="exact"/>
        <w:ind w:firstLineChars="200" w:firstLine="562"/>
        <w:rPr>
          <w:rFonts w:ascii="仿宋_GB2312" w:eastAsia="仿宋_GB2312" w:hAnsi="仿宋"/>
          <w:b/>
          <w:sz w:val="28"/>
          <w:szCs w:val="28"/>
        </w:rPr>
      </w:pPr>
      <w:r w:rsidRPr="00341781">
        <w:rPr>
          <w:rFonts w:ascii="仿宋_GB2312" w:eastAsia="仿宋_GB2312" w:hAnsi="仿宋" w:hint="eastAsia"/>
          <w:b/>
          <w:sz w:val="28"/>
          <w:szCs w:val="28"/>
        </w:rPr>
        <w:t>十二、违约责任</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1.交货不符合约定或存在缺陷的</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中标人</w:t>
      </w:r>
      <w:r w:rsidRPr="00341781">
        <w:rPr>
          <w:rFonts w:ascii="仿宋_GB2312" w:eastAsia="仿宋_GB2312" w:hAnsi="仿宋" w:hint="eastAsia"/>
          <w:sz w:val="28"/>
          <w:szCs w:val="28"/>
        </w:rPr>
        <w:t>对所供货物与合同要求不符负有责任，如经检验证实不符或缺陷存在的，包括潜在的缺陷或使用不合适的原料等，</w:t>
      </w:r>
      <w:r>
        <w:rPr>
          <w:rFonts w:ascii="仿宋_GB2312" w:eastAsia="仿宋_GB2312" w:hAnsi="仿宋" w:hint="eastAsia"/>
          <w:sz w:val="28"/>
          <w:szCs w:val="28"/>
        </w:rPr>
        <w:t>采购人</w:t>
      </w:r>
      <w:r w:rsidRPr="00341781">
        <w:rPr>
          <w:rFonts w:ascii="仿宋_GB2312" w:eastAsia="仿宋_GB2312" w:hAnsi="仿宋" w:hint="eastAsia"/>
          <w:sz w:val="28"/>
          <w:szCs w:val="28"/>
        </w:rPr>
        <w:t>可根据本合同有关质量保证或检验、验收的规定，选择下述一种或多种结合的方法解决索赔事宜：</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1.1</w:t>
      </w:r>
      <w:r>
        <w:rPr>
          <w:rFonts w:ascii="仿宋_GB2312" w:eastAsia="仿宋_GB2312" w:hAnsi="仿宋" w:hint="eastAsia"/>
          <w:sz w:val="28"/>
          <w:szCs w:val="28"/>
        </w:rPr>
        <w:t>采购人</w:t>
      </w:r>
      <w:r w:rsidRPr="00341781">
        <w:rPr>
          <w:rFonts w:ascii="仿宋_GB2312" w:eastAsia="仿宋_GB2312" w:hAnsi="仿宋" w:hint="eastAsia"/>
          <w:sz w:val="28"/>
          <w:szCs w:val="28"/>
        </w:rPr>
        <w:t>要求退货并解除合同的，</w:t>
      </w:r>
      <w:r>
        <w:rPr>
          <w:rFonts w:ascii="仿宋_GB2312" w:eastAsia="仿宋_GB2312" w:hAnsi="仿宋" w:hint="eastAsia"/>
          <w:sz w:val="28"/>
          <w:szCs w:val="28"/>
        </w:rPr>
        <w:t>中标人</w:t>
      </w:r>
      <w:r w:rsidRPr="00341781">
        <w:rPr>
          <w:rFonts w:ascii="仿宋_GB2312" w:eastAsia="仿宋_GB2312" w:hAnsi="仿宋" w:hint="eastAsia"/>
          <w:sz w:val="28"/>
          <w:szCs w:val="28"/>
        </w:rPr>
        <w:t>应承担因退货而发生的一切损失和费用，包括利息、银行手续费、运费、保险费、检验费、仓储费、装卸费以及为保管、维护和退回被拒收货物所发生的其它必要费用，且还应向</w:t>
      </w:r>
      <w:r>
        <w:rPr>
          <w:rFonts w:ascii="仿宋_GB2312" w:eastAsia="仿宋_GB2312" w:hAnsi="仿宋" w:hint="eastAsia"/>
          <w:sz w:val="28"/>
          <w:szCs w:val="28"/>
        </w:rPr>
        <w:t>采购人</w:t>
      </w:r>
      <w:r w:rsidRPr="00341781">
        <w:rPr>
          <w:rFonts w:ascii="仿宋_GB2312" w:eastAsia="仿宋_GB2312" w:hAnsi="仿宋" w:hint="eastAsia"/>
          <w:sz w:val="28"/>
          <w:szCs w:val="28"/>
        </w:rPr>
        <w:t>支付合同金额</w:t>
      </w:r>
      <w:r w:rsidRPr="00341781">
        <w:rPr>
          <w:rFonts w:ascii="仿宋_GB2312" w:eastAsia="仿宋_GB2312" w:hAnsi="仿宋" w:hint="eastAsia"/>
          <w:sz w:val="28"/>
          <w:szCs w:val="28"/>
          <w:u w:val="single"/>
        </w:rPr>
        <w:t xml:space="preserve">    </w:t>
      </w:r>
      <w:r w:rsidRPr="00341781">
        <w:rPr>
          <w:rFonts w:ascii="仿宋_GB2312" w:eastAsia="仿宋_GB2312" w:hAnsi="仿宋" w:hint="eastAsia"/>
          <w:sz w:val="28"/>
          <w:szCs w:val="28"/>
        </w:rPr>
        <w:t>%的违约金。</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1.2</w:t>
      </w:r>
      <w:r>
        <w:rPr>
          <w:rFonts w:ascii="仿宋_GB2312" w:eastAsia="仿宋_GB2312" w:hAnsi="仿宋" w:hint="eastAsia"/>
          <w:sz w:val="28"/>
          <w:szCs w:val="28"/>
        </w:rPr>
        <w:t>中标人</w:t>
      </w:r>
      <w:r w:rsidRPr="00341781">
        <w:rPr>
          <w:rFonts w:ascii="仿宋_GB2312" w:eastAsia="仿宋_GB2312" w:hAnsi="仿宋" w:hint="eastAsia"/>
          <w:sz w:val="28"/>
          <w:szCs w:val="28"/>
        </w:rPr>
        <w:t>收到</w:t>
      </w:r>
      <w:r>
        <w:rPr>
          <w:rFonts w:ascii="仿宋_GB2312" w:eastAsia="仿宋_GB2312" w:hAnsi="仿宋" w:hint="eastAsia"/>
          <w:sz w:val="28"/>
          <w:szCs w:val="28"/>
        </w:rPr>
        <w:t>采购人</w:t>
      </w:r>
      <w:r w:rsidRPr="00341781">
        <w:rPr>
          <w:rFonts w:ascii="仿宋_GB2312" w:eastAsia="仿宋_GB2312" w:hAnsi="仿宋" w:hint="eastAsia"/>
          <w:sz w:val="28"/>
          <w:szCs w:val="28"/>
        </w:rPr>
        <w:t xml:space="preserve">书面索赔通知后 </w:t>
      </w:r>
      <w:r w:rsidRPr="00341781">
        <w:rPr>
          <w:rFonts w:ascii="仿宋_GB2312" w:eastAsia="仿宋_GB2312" w:hAnsi="仿宋" w:hint="eastAsia"/>
          <w:sz w:val="28"/>
          <w:szCs w:val="28"/>
          <w:u w:val="single"/>
        </w:rPr>
        <w:t xml:space="preserve"> 5  </w:t>
      </w:r>
      <w:r w:rsidRPr="00341781">
        <w:rPr>
          <w:rFonts w:ascii="仿宋_GB2312" w:eastAsia="仿宋_GB2312" w:hAnsi="仿宋" w:hint="eastAsia"/>
          <w:sz w:val="28"/>
          <w:szCs w:val="28"/>
        </w:rPr>
        <w:t>天内，未给</w:t>
      </w:r>
      <w:r>
        <w:rPr>
          <w:rFonts w:ascii="仿宋_GB2312" w:eastAsia="仿宋_GB2312" w:hAnsi="仿宋" w:hint="eastAsia"/>
          <w:sz w:val="28"/>
          <w:szCs w:val="28"/>
        </w:rPr>
        <w:t>采购人</w:t>
      </w:r>
      <w:r w:rsidRPr="00341781">
        <w:rPr>
          <w:rFonts w:ascii="仿宋_GB2312" w:eastAsia="仿宋_GB2312" w:hAnsi="仿宋" w:hint="eastAsia"/>
          <w:sz w:val="28"/>
          <w:szCs w:val="28"/>
        </w:rPr>
        <w:t>答复的，视为索赔已被</w:t>
      </w:r>
      <w:r>
        <w:rPr>
          <w:rFonts w:ascii="仿宋_GB2312" w:eastAsia="仿宋_GB2312" w:hAnsi="仿宋" w:hint="eastAsia"/>
          <w:sz w:val="28"/>
          <w:szCs w:val="28"/>
        </w:rPr>
        <w:t>中标人</w:t>
      </w:r>
      <w:r w:rsidRPr="00341781">
        <w:rPr>
          <w:rFonts w:ascii="仿宋_GB2312" w:eastAsia="仿宋_GB2312" w:hAnsi="仿宋" w:hint="eastAsia"/>
          <w:sz w:val="28"/>
          <w:szCs w:val="28"/>
        </w:rPr>
        <w:t>接受。</w:t>
      </w:r>
      <w:r>
        <w:rPr>
          <w:rFonts w:ascii="仿宋_GB2312" w:eastAsia="仿宋_GB2312" w:hAnsi="仿宋" w:hint="eastAsia"/>
          <w:sz w:val="28"/>
          <w:szCs w:val="28"/>
        </w:rPr>
        <w:t>中标人</w:t>
      </w:r>
      <w:r w:rsidRPr="00341781">
        <w:rPr>
          <w:rFonts w:ascii="仿宋_GB2312" w:eastAsia="仿宋_GB2312" w:hAnsi="仿宋" w:hint="eastAsia"/>
          <w:sz w:val="28"/>
          <w:szCs w:val="28"/>
        </w:rPr>
        <w:t>未能在收到索赔通知后</w:t>
      </w:r>
      <w:r w:rsidRPr="00341781">
        <w:rPr>
          <w:rFonts w:ascii="仿宋_GB2312" w:eastAsia="仿宋_GB2312" w:hAnsi="仿宋" w:hint="eastAsia"/>
          <w:sz w:val="28"/>
          <w:szCs w:val="28"/>
          <w:u w:val="single"/>
        </w:rPr>
        <w:t xml:space="preserve">  5</w:t>
      </w:r>
      <w:r w:rsidRPr="00341781">
        <w:rPr>
          <w:rFonts w:ascii="仿宋_GB2312" w:eastAsia="仿宋_GB2312" w:hAnsi="仿宋" w:hint="eastAsia"/>
          <w:sz w:val="28"/>
          <w:szCs w:val="28"/>
        </w:rPr>
        <w:t xml:space="preserve">  天内，或征得</w:t>
      </w:r>
      <w:r>
        <w:rPr>
          <w:rFonts w:ascii="仿宋_GB2312" w:eastAsia="仿宋_GB2312" w:hAnsi="仿宋" w:hint="eastAsia"/>
          <w:sz w:val="28"/>
          <w:szCs w:val="28"/>
        </w:rPr>
        <w:t>采购人</w:t>
      </w:r>
      <w:r w:rsidRPr="00341781">
        <w:rPr>
          <w:rFonts w:ascii="仿宋_GB2312" w:eastAsia="仿宋_GB2312" w:hAnsi="仿宋" w:hint="eastAsia"/>
          <w:sz w:val="28"/>
          <w:szCs w:val="28"/>
        </w:rPr>
        <w:t>同意的延长期限内，按照</w:t>
      </w:r>
      <w:r>
        <w:rPr>
          <w:rFonts w:ascii="仿宋_GB2312" w:eastAsia="仿宋_GB2312" w:hAnsi="仿宋" w:hint="eastAsia"/>
          <w:sz w:val="28"/>
          <w:szCs w:val="28"/>
        </w:rPr>
        <w:t>采购人</w:t>
      </w:r>
      <w:r w:rsidRPr="00341781">
        <w:rPr>
          <w:rFonts w:ascii="仿宋_GB2312" w:eastAsia="仿宋_GB2312" w:hAnsi="仿宋" w:hint="eastAsia"/>
          <w:sz w:val="28"/>
          <w:szCs w:val="28"/>
        </w:rPr>
        <w:t>从上列方法中选择的方案解决索赔事宜的，</w:t>
      </w:r>
      <w:r>
        <w:rPr>
          <w:rFonts w:ascii="仿宋_GB2312" w:eastAsia="仿宋_GB2312" w:hAnsi="仿宋" w:hint="eastAsia"/>
          <w:sz w:val="28"/>
          <w:szCs w:val="28"/>
        </w:rPr>
        <w:t>采购人</w:t>
      </w:r>
      <w:r w:rsidRPr="00341781">
        <w:rPr>
          <w:rFonts w:ascii="仿宋_GB2312" w:eastAsia="仿宋_GB2312" w:hAnsi="仿宋" w:hint="eastAsia"/>
          <w:sz w:val="28"/>
          <w:szCs w:val="28"/>
        </w:rPr>
        <w:t>将有权从未付货款中扣回索赔金额，同时保留进一步要求索赔的权利。</w:t>
      </w:r>
      <w:r>
        <w:rPr>
          <w:rFonts w:ascii="仿宋_GB2312" w:eastAsia="仿宋_GB2312" w:hAnsi="仿宋" w:hint="eastAsia"/>
          <w:sz w:val="28"/>
          <w:szCs w:val="28"/>
        </w:rPr>
        <w:t>中标人</w:t>
      </w:r>
      <w:r w:rsidRPr="00341781">
        <w:rPr>
          <w:rFonts w:ascii="仿宋_GB2312" w:eastAsia="仿宋_GB2312" w:hAnsi="仿宋" w:hint="eastAsia"/>
          <w:sz w:val="28"/>
          <w:szCs w:val="28"/>
        </w:rPr>
        <w:t>还应向</w:t>
      </w:r>
      <w:r>
        <w:rPr>
          <w:rFonts w:ascii="仿宋_GB2312" w:eastAsia="仿宋_GB2312" w:hAnsi="仿宋" w:hint="eastAsia"/>
          <w:sz w:val="28"/>
          <w:szCs w:val="28"/>
        </w:rPr>
        <w:t>采购人</w:t>
      </w:r>
      <w:r w:rsidRPr="00341781">
        <w:rPr>
          <w:rFonts w:ascii="仿宋_GB2312" w:eastAsia="仿宋_GB2312" w:hAnsi="仿宋" w:hint="eastAsia"/>
          <w:sz w:val="28"/>
          <w:szCs w:val="28"/>
        </w:rPr>
        <w:t>支付本合同金额</w:t>
      </w:r>
      <w:r w:rsidRPr="00341781">
        <w:rPr>
          <w:rFonts w:ascii="仿宋_GB2312" w:eastAsia="仿宋_GB2312" w:hAnsi="仿宋" w:hint="eastAsia"/>
          <w:sz w:val="28"/>
          <w:szCs w:val="28"/>
          <w:u w:val="single"/>
        </w:rPr>
        <w:t xml:space="preserve">    </w:t>
      </w:r>
      <w:r w:rsidRPr="00341781">
        <w:rPr>
          <w:rFonts w:ascii="仿宋_GB2312" w:eastAsia="仿宋_GB2312" w:hAnsi="仿宋" w:hint="eastAsia"/>
          <w:sz w:val="28"/>
          <w:szCs w:val="28"/>
        </w:rPr>
        <w:t>%的违约金。</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2.逾期交货及逾期付款的赔偿</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2.1除不可抗力因素外，如果</w:t>
      </w:r>
      <w:r>
        <w:rPr>
          <w:rFonts w:ascii="仿宋_GB2312" w:eastAsia="仿宋_GB2312" w:hAnsi="仿宋" w:hint="eastAsia"/>
          <w:sz w:val="28"/>
          <w:szCs w:val="28"/>
        </w:rPr>
        <w:t>中标人</w:t>
      </w:r>
      <w:r w:rsidRPr="00341781">
        <w:rPr>
          <w:rFonts w:ascii="仿宋_GB2312" w:eastAsia="仿宋_GB2312" w:hAnsi="仿宋" w:hint="eastAsia"/>
          <w:sz w:val="28"/>
          <w:szCs w:val="28"/>
        </w:rPr>
        <w:t>不能按照合同规定的时间交付和提供服务，应及时以书面形式将逾期的事实、可能逾期的时间和原因通知</w:t>
      </w:r>
      <w:r>
        <w:rPr>
          <w:rFonts w:ascii="仿宋_GB2312" w:eastAsia="仿宋_GB2312" w:hAnsi="仿宋" w:hint="eastAsia"/>
          <w:sz w:val="28"/>
          <w:szCs w:val="28"/>
        </w:rPr>
        <w:t>采购人</w:t>
      </w:r>
      <w:r w:rsidRPr="00341781">
        <w:rPr>
          <w:rFonts w:ascii="仿宋_GB2312" w:eastAsia="仿宋_GB2312" w:hAnsi="仿宋" w:hint="eastAsia"/>
          <w:sz w:val="28"/>
          <w:szCs w:val="28"/>
        </w:rPr>
        <w:t>。</w:t>
      </w:r>
      <w:r>
        <w:rPr>
          <w:rFonts w:ascii="仿宋_GB2312" w:eastAsia="仿宋_GB2312" w:hAnsi="仿宋" w:hint="eastAsia"/>
          <w:sz w:val="28"/>
          <w:szCs w:val="28"/>
        </w:rPr>
        <w:t>采购人</w:t>
      </w:r>
      <w:r w:rsidRPr="00341781">
        <w:rPr>
          <w:rFonts w:ascii="仿宋_GB2312" w:eastAsia="仿宋_GB2312" w:hAnsi="仿宋" w:hint="eastAsia"/>
          <w:sz w:val="28"/>
          <w:szCs w:val="28"/>
        </w:rPr>
        <w:t>收到</w:t>
      </w:r>
      <w:r>
        <w:rPr>
          <w:rFonts w:ascii="仿宋_GB2312" w:eastAsia="仿宋_GB2312" w:hAnsi="仿宋" w:hint="eastAsia"/>
          <w:sz w:val="28"/>
          <w:szCs w:val="28"/>
        </w:rPr>
        <w:t>中标人</w:t>
      </w:r>
      <w:r w:rsidRPr="00341781">
        <w:rPr>
          <w:rFonts w:ascii="仿宋_GB2312" w:eastAsia="仿宋_GB2312" w:hAnsi="仿宋" w:hint="eastAsia"/>
          <w:sz w:val="28"/>
          <w:szCs w:val="28"/>
        </w:rPr>
        <w:t>通知后，将尽快</w:t>
      </w:r>
      <w:proofErr w:type="gramStart"/>
      <w:r w:rsidRPr="00341781">
        <w:rPr>
          <w:rFonts w:ascii="仿宋_GB2312" w:eastAsia="仿宋_GB2312" w:hAnsi="仿宋" w:hint="eastAsia"/>
          <w:sz w:val="28"/>
          <w:szCs w:val="28"/>
        </w:rPr>
        <w:t>作出</w:t>
      </w:r>
      <w:proofErr w:type="gramEnd"/>
      <w:r w:rsidRPr="00341781">
        <w:rPr>
          <w:rFonts w:ascii="仿宋_GB2312" w:eastAsia="仿宋_GB2312" w:hAnsi="仿宋" w:hint="eastAsia"/>
          <w:sz w:val="28"/>
          <w:szCs w:val="28"/>
        </w:rPr>
        <w:t>评价，决定是否同意延长交货期及收取逾期赔偿费，逾期赔偿费的金额为</w:t>
      </w:r>
      <w:r>
        <w:rPr>
          <w:rFonts w:ascii="仿宋_GB2312" w:eastAsia="仿宋_GB2312" w:hAnsi="仿宋" w:hint="eastAsia"/>
          <w:sz w:val="28"/>
          <w:szCs w:val="28"/>
        </w:rPr>
        <w:t>采购人</w:t>
      </w:r>
      <w:r w:rsidRPr="00341781">
        <w:rPr>
          <w:rFonts w:ascii="仿宋_GB2312" w:eastAsia="仿宋_GB2312" w:hAnsi="仿宋" w:hint="eastAsia"/>
          <w:sz w:val="28"/>
          <w:szCs w:val="28"/>
        </w:rPr>
        <w:t>所遭受的所有损失。</w:t>
      </w:r>
      <w:r>
        <w:rPr>
          <w:rFonts w:ascii="仿宋_GB2312" w:eastAsia="仿宋_GB2312" w:hAnsi="仿宋" w:hint="eastAsia"/>
          <w:sz w:val="28"/>
          <w:szCs w:val="28"/>
        </w:rPr>
        <w:t>采购人</w:t>
      </w:r>
      <w:r w:rsidRPr="00341781">
        <w:rPr>
          <w:rFonts w:ascii="仿宋_GB2312" w:eastAsia="仿宋_GB2312" w:hAnsi="仿宋" w:hint="eastAsia"/>
          <w:sz w:val="28"/>
          <w:szCs w:val="28"/>
        </w:rPr>
        <w:t xml:space="preserve">在不影响合同项下的其它补救措施情况下，可从合同未付款中扣除逾期违约金，违约金按未交付货物价款的  </w:t>
      </w:r>
      <w:r w:rsidRPr="00341781">
        <w:rPr>
          <w:rFonts w:ascii="仿宋_GB2312" w:eastAsia="仿宋_GB2312" w:hAnsi="仿宋" w:hint="eastAsia"/>
          <w:sz w:val="28"/>
          <w:szCs w:val="28"/>
          <w:u w:val="single"/>
        </w:rPr>
        <w:t xml:space="preserve">1  </w:t>
      </w:r>
      <w:r w:rsidRPr="00341781">
        <w:rPr>
          <w:rFonts w:ascii="仿宋_GB2312" w:eastAsia="仿宋_GB2312" w:hAnsi="仿宋" w:hint="eastAsia"/>
          <w:sz w:val="28"/>
          <w:szCs w:val="28"/>
        </w:rPr>
        <w:t>％/天计算，逾期期限一旦达到</w:t>
      </w:r>
      <w:r w:rsidRPr="00341781">
        <w:rPr>
          <w:rFonts w:ascii="仿宋_GB2312" w:eastAsia="仿宋_GB2312" w:hAnsi="仿宋" w:hint="eastAsia"/>
          <w:sz w:val="28"/>
          <w:szCs w:val="28"/>
          <w:u w:val="single"/>
        </w:rPr>
        <w:t xml:space="preserve">   30 </w:t>
      </w:r>
      <w:r w:rsidRPr="00341781">
        <w:rPr>
          <w:rFonts w:ascii="仿宋_GB2312" w:eastAsia="仿宋_GB2312" w:hAnsi="仿宋" w:hint="eastAsia"/>
          <w:sz w:val="28"/>
          <w:szCs w:val="28"/>
        </w:rPr>
        <w:t>天，</w:t>
      </w:r>
      <w:r>
        <w:rPr>
          <w:rFonts w:ascii="仿宋_GB2312" w:eastAsia="仿宋_GB2312" w:hAnsi="仿宋" w:hint="eastAsia"/>
          <w:sz w:val="28"/>
          <w:szCs w:val="28"/>
        </w:rPr>
        <w:t>采购人</w:t>
      </w:r>
      <w:r w:rsidRPr="00341781">
        <w:rPr>
          <w:rFonts w:ascii="仿宋_GB2312" w:eastAsia="仿宋_GB2312" w:hAnsi="仿宋" w:hint="eastAsia"/>
          <w:sz w:val="28"/>
          <w:szCs w:val="28"/>
        </w:rPr>
        <w:t>有权解除合同，且</w:t>
      </w:r>
      <w:r>
        <w:rPr>
          <w:rFonts w:ascii="仿宋_GB2312" w:eastAsia="仿宋_GB2312" w:hAnsi="仿宋" w:hint="eastAsia"/>
          <w:sz w:val="28"/>
          <w:szCs w:val="28"/>
        </w:rPr>
        <w:t>中标人</w:t>
      </w:r>
      <w:r w:rsidRPr="00341781">
        <w:rPr>
          <w:rFonts w:ascii="仿宋_GB2312" w:eastAsia="仿宋_GB2312" w:hAnsi="仿宋" w:hint="eastAsia"/>
          <w:sz w:val="28"/>
          <w:szCs w:val="28"/>
        </w:rPr>
        <w:t>仍应按合同约定支付违约金。违约金的支付不影响</w:t>
      </w:r>
      <w:r>
        <w:rPr>
          <w:rFonts w:ascii="仿宋_GB2312" w:eastAsia="仿宋_GB2312" w:hAnsi="仿宋" w:hint="eastAsia"/>
          <w:sz w:val="28"/>
          <w:szCs w:val="28"/>
        </w:rPr>
        <w:t>采购人</w:t>
      </w:r>
      <w:r w:rsidRPr="00341781">
        <w:rPr>
          <w:rFonts w:ascii="仿宋_GB2312" w:eastAsia="仿宋_GB2312" w:hAnsi="仿宋" w:hint="eastAsia"/>
          <w:sz w:val="28"/>
          <w:szCs w:val="28"/>
        </w:rPr>
        <w:t>向</w:t>
      </w:r>
      <w:r>
        <w:rPr>
          <w:rFonts w:ascii="仿宋_GB2312" w:eastAsia="仿宋_GB2312" w:hAnsi="仿宋" w:hint="eastAsia"/>
          <w:sz w:val="28"/>
          <w:szCs w:val="28"/>
        </w:rPr>
        <w:t>中标人</w:t>
      </w:r>
      <w:r w:rsidRPr="00341781">
        <w:rPr>
          <w:rFonts w:ascii="仿宋_GB2312" w:eastAsia="仿宋_GB2312" w:hAnsi="仿宋" w:hint="eastAsia"/>
          <w:sz w:val="28"/>
          <w:szCs w:val="28"/>
        </w:rPr>
        <w:t>要求损害赔偿。</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2.2</w:t>
      </w:r>
      <w:r>
        <w:rPr>
          <w:rFonts w:ascii="仿宋_GB2312" w:eastAsia="仿宋_GB2312" w:hAnsi="仿宋" w:hint="eastAsia"/>
          <w:sz w:val="28"/>
          <w:szCs w:val="28"/>
        </w:rPr>
        <w:t>中标人</w:t>
      </w:r>
      <w:r w:rsidRPr="00341781">
        <w:rPr>
          <w:rFonts w:ascii="仿宋_GB2312" w:eastAsia="仿宋_GB2312" w:hAnsi="仿宋" w:hint="eastAsia"/>
          <w:sz w:val="28"/>
          <w:szCs w:val="28"/>
        </w:rPr>
        <w:t>未按约定提供售后服务、购买保险或给第三方造成损害的：</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2.2.1如果</w:t>
      </w:r>
      <w:r>
        <w:rPr>
          <w:rFonts w:ascii="仿宋_GB2312" w:eastAsia="仿宋_GB2312" w:hAnsi="仿宋" w:hint="eastAsia"/>
          <w:sz w:val="28"/>
          <w:szCs w:val="28"/>
        </w:rPr>
        <w:t>中标人</w:t>
      </w:r>
      <w:r w:rsidRPr="00341781">
        <w:rPr>
          <w:rFonts w:ascii="仿宋_GB2312" w:eastAsia="仿宋_GB2312" w:hAnsi="仿宋" w:hint="eastAsia"/>
          <w:sz w:val="28"/>
          <w:szCs w:val="28"/>
        </w:rPr>
        <w:t>未能按照合同约定的时间提供售后服务的，每逾期1天，</w:t>
      </w:r>
      <w:r>
        <w:rPr>
          <w:rFonts w:ascii="仿宋_GB2312" w:eastAsia="仿宋_GB2312" w:hAnsi="仿宋" w:hint="eastAsia"/>
          <w:sz w:val="28"/>
          <w:szCs w:val="28"/>
        </w:rPr>
        <w:t>中标人</w:t>
      </w:r>
      <w:r w:rsidRPr="00341781">
        <w:rPr>
          <w:rFonts w:ascii="仿宋_GB2312" w:eastAsia="仿宋_GB2312" w:hAnsi="仿宋" w:hint="eastAsia"/>
          <w:sz w:val="28"/>
          <w:szCs w:val="28"/>
        </w:rPr>
        <w:t>应向</w:t>
      </w:r>
      <w:r>
        <w:rPr>
          <w:rFonts w:ascii="仿宋_GB2312" w:eastAsia="仿宋_GB2312" w:hAnsi="仿宋" w:hint="eastAsia"/>
          <w:sz w:val="28"/>
          <w:szCs w:val="28"/>
        </w:rPr>
        <w:t>采购人</w:t>
      </w:r>
      <w:r w:rsidRPr="00341781">
        <w:rPr>
          <w:rFonts w:ascii="仿宋_GB2312" w:eastAsia="仿宋_GB2312" w:hAnsi="仿宋" w:hint="eastAsia"/>
          <w:sz w:val="28"/>
          <w:szCs w:val="28"/>
        </w:rPr>
        <w:t>支付合同总额</w:t>
      </w:r>
      <w:r w:rsidRPr="00341781">
        <w:rPr>
          <w:rFonts w:ascii="仿宋_GB2312" w:eastAsia="仿宋_GB2312" w:hAnsi="仿宋" w:hint="eastAsia"/>
          <w:sz w:val="28"/>
          <w:szCs w:val="28"/>
          <w:u w:val="single"/>
        </w:rPr>
        <w:t xml:space="preserve">   2  </w:t>
      </w:r>
      <w:r w:rsidRPr="00341781">
        <w:rPr>
          <w:rFonts w:ascii="仿宋_GB2312" w:eastAsia="仿宋_GB2312" w:hAnsi="仿宋" w:hint="eastAsia"/>
          <w:sz w:val="28"/>
          <w:szCs w:val="28"/>
        </w:rPr>
        <w:t>％的违约金，若因此给</w:t>
      </w:r>
      <w:r>
        <w:rPr>
          <w:rFonts w:ascii="仿宋_GB2312" w:eastAsia="仿宋_GB2312" w:hAnsi="仿宋" w:hint="eastAsia"/>
          <w:sz w:val="28"/>
          <w:szCs w:val="28"/>
        </w:rPr>
        <w:t>采购人</w:t>
      </w:r>
      <w:r w:rsidRPr="00341781">
        <w:rPr>
          <w:rFonts w:ascii="仿宋_GB2312" w:eastAsia="仿宋_GB2312" w:hAnsi="仿宋" w:hint="eastAsia"/>
          <w:sz w:val="28"/>
          <w:szCs w:val="28"/>
        </w:rPr>
        <w:t>造成损失的，</w:t>
      </w:r>
      <w:r>
        <w:rPr>
          <w:rFonts w:ascii="仿宋_GB2312" w:eastAsia="仿宋_GB2312" w:hAnsi="仿宋" w:hint="eastAsia"/>
          <w:sz w:val="28"/>
          <w:szCs w:val="28"/>
        </w:rPr>
        <w:t>中标人</w:t>
      </w:r>
      <w:r w:rsidRPr="00341781">
        <w:rPr>
          <w:rFonts w:ascii="仿宋_GB2312" w:eastAsia="仿宋_GB2312" w:hAnsi="仿宋" w:hint="eastAsia"/>
          <w:sz w:val="28"/>
          <w:szCs w:val="28"/>
        </w:rPr>
        <w:t>还应赔偿</w:t>
      </w:r>
      <w:r>
        <w:rPr>
          <w:rFonts w:ascii="仿宋_GB2312" w:eastAsia="仿宋_GB2312" w:hAnsi="仿宋" w:hint="eastAsia"/>
          <w:sz w:val="28"/>
          <w:szCs w:val="28"/>
        </w:rPr>
        <w:t>采购人</w:t>
      </w:r>
      <w:r w:rsidRPr="00341781">
        <w:rPr>
          <w:rFonts w:ascii="仿宋_GB2312" w:eastAsia="仿宋_GB2312" w:hAnsi="仿宋" w:hint="eastAsia"/>
          <w:sz w:val="28"/>
          <w:szCs w:val="28"/>
        </w:rPr>
        <w:t>所受的损失。</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保修期内，</w:t>
      </w:r>
      <w:r>
        <w:rPr>
          <w:rFonts w:ascii="仿宋_GB2312" w:eastAsia="仿宋_GB2312" w:hAnsi="仿宋" w:hint="eastAsia"/>
          <w:sz w:val="28"/>
          <w:szCs w:val="28"/>
        </w:rPr>
        <w:t>中标人</w:t>
      </w:r>
      <w:r w:rsidRPr="00341781">
        <w:rPr>
          <w:rFonts w:ascii="仿宋_GB2312" w:eastAsia="仿宋_GB2312" w:hAnsi="仿宋" w:hint="eastAsia"/>
          <w:sz w:val="28"/>
          <w:szCs w:val="28"/>
        </w:rPr>
        <w:t>未尽保修义务的，</w:t>
      </w:r>
      <w:r>
        <w:rPr>
          <w:rFonts w:ascii="仿宋_GB2312" w:eastAsia="仿宋_GB2312" w:hAnsi="仿宋" w:hint="eastAsia"/>
          <w:sz w:val="28"/>
          <w:szCs w:val="28"/>
        </w:rPr>
        <w:t>采购人</w:t>
      </w:r>
      <w:r w:rsidRPr="00341781">
        <w:rPr>
          <w:rFonts w:ascii="仿宋_GB2312" w:eastAsia="仿宋_GB2312" w:hAnsi="仿宋" w:hint="eastAsia"/>
          <w:sz w:val="28"/>
          <w:szCs w:val="28"/>
        </w:rPr>
        <w:t>可自行寻求解决，</w:t>
      </w:r>
      <w:r>
        <w:rPr>
          <w:rFonts w:ascii="仿宋_GB2312" w:eastAsia="仿宋_GB2312" w:hAnsi="仿宋" w:hint="eastAsia"/>
          <w:sz w:val="28"/>
          <w:szCs w:val="28"/>
        </w:rPr>
        <w:t>中标人</w:t>
      </w:r>
      <w:r w:rsidRPr="00341781">
        <w:rPr>
          <w:rFonts w:ascii="仿宋_GB2312" w:eastAsia="仿宋_GB2312" w:hAnsi="仿宋" w:hint="eastAsia"/>
          <w:sz w:val="28"/>
          <w:szCs w:val="28"/>
        </w:rPr>
        <w:t>应承</w:t>
      </w:r>
      <w:proofErr w:type="gramStart"/>
      <w:r w:rsidRPr="00341781">
        <w:rPr>
          <w:rFonts w:ascii="仿宋_GB2312" w:eastAsia="仿宋_GB2312" w:hAnsi="仿宋" w:hint="eastAsia"/>
          <w:sz w:val="28"/>
          <w:szCs w:val="28"/>
        </w:rPr>
        <w:t>担自</w:t>
      </w:r>
      <w:r>
        <w:rPr>
          <w:rFonts w:ascii="仿宋_GB2312" w:eastAsia="仿宋_GB2312" w:hAnsi="仿宋" w:hint="eastAsia"/>
          <w:sz w:val="28"/>
          <w:szCs w:val="28"/>
        </w:rPr>
        <w:t>采购</w:t>
      </w:r>
      <w:proofErr w:type="gramEnd"/>
      <w:r>
        <w:rPr>
          <w:rFonts w:ascii="仿宋_GB2312" w:eastAsia="仿宋_GB2312" w:hAnsi="仿宋" w:hint="eastAsia"/>
          <w:sz w:val="28"/>
          <w:szCs w:val="28"/>
        </w:rPr>
        <w:t>人</w:t>
      </w:r>
      <w:r w:rsidRPr="00341781">
        <w:rPr>
          <w:rFonts w:ascii="仿宋_GB2312" w:eastAsia="仿宋_GB2312" w:hAnsi="仿宋" w:hint="eastAsia"/>
          <w:sz w:val="28"/>
          <w:szCs w:val="28"/>
        </w:rPr>
        <w:t>提出故障申告至</w:t>
      </w:r>
      <w:r>
        <w:rPr>
          <w:rFonts w:ascii="仿宋_GB2312" w:eastAsia="仿宋_GB2312" w:hAnsi="仿宋" w:hint="eastAsia"/>
          <w:sz w:val="28"/>
          <w:szCs w:val="28"/>
        </w:rPr>
        <w:t>采购人</w:t>
      </w:r>
      <w:r w:rsidRPr="00341781">
        <w:rPr>
          <w:rFonts w:ascii="仿宋_GB2312" w:eastAsia="仿宋_GB2312" w:hAnsi="仿宋" w:hint="eastAsia"/>
          <w:sz w:val="28"/>
          <w:szCs w:val="28"/>
        </w:rPr>
        <w:t>自行解决相应故障期间内的违约金并赔偿</w:t>
      </w:r>
      <w:r>
        <w:rPr>
          <w:rFonts w:ascii="仿宋_GB2312" w:eastAsia="仿宋_GB2312" w:hAnsi="仿宋" w:hint="eastAsia"/>
          <w:sz w:val="28"/>
          <w:szCs w:val="28"/>
        </w:rPr>
        <w:t>采购人</w:t>
      </w:r>
      <w:r w:rsidRPr="00341781">
        <w:rPr>
          <w:rFonts w:ascii="仿宋_GB2312" w:eastAsia="仿宋_GB2312" w:hAnsi="仿宋" w:hint="eastAsia"/>
          <w:sz w:val="28"/>
          <w:szCs w:val="28"/>
        </w:rPr>
        <w:t>损失，</w:t>
      </w:r>
      <w:r>
        <w:rPr>
          <w:rFonts w:ascii="仿宋_GB2312" w:eastAsia="仿宋_GB2312" w:hAnsi="仿宋" w:hint="eastAsia"/>
          <w:sz w:val="28"/>
          <w:szCs w:val="28"/>
        </w:rPr>
        <w:t>采购人</w:t>
      </w:r>
      <w:r w:rsidRPr="00341781">
        <w:rPr>
          <w:rFonts w:ascii="仿宋_GB2312" w:eastAsia="仿宋_GB2312" w:hAnsi="仿宋" w:hint="eastAsia"/>
          <w:sz w:val="28"/>
          <w:szCs w:val="28"/>
        </w:rPr>
        <w:t>由此产生的费用，由</w:t>
      </w:r>
      <w:r>
        <w:rPr>
          <w:rFonts w:ascii="仿宋_GB2312" w:eastAsia="仿宋_GB2312" w:hAnsi="仿宋" w:hint="eastAsia"/>
          <w:sz w:val="28"/>
          <w:szCs w:val="28"/>
        </w:rPr>
        <w:t>中标人</w:t>
      </w:r>
      <w:r w:rsidRPr="00341781">
        <w:rPr>
          <w:rFonts w:ascii="仿宋_GB2312" w:eastAsia="仿宋_GB2312" w:hAnsi="仿宋" w:hint="eastAsia"/>
          <w:sz w:val="28"/>
          <w:szCs w:val="28"/>
        </w:rPr>
        <w:t>承担。</w:t>
      </w:r>
    </w:p>
    <w:p w:rsidR="00341781" w:rsidRP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2.2.2如果</w:t>
      </w:r>
      <w:r>
        <w:rPr>
          <w:rFonts w:ascii="仿宋_GB2312" w:eastAsia="仿宋_GB2312" w:hAnsi="仿宋" w:hint="eastAsia"/>
          <w:sz w:val="28"/>
          <w:szCs w:val="28"/>
        </w:rPr>
        <w:t>中标人</w:t>
      </w:r>
      <w:r w:rsidRPr="00341781">
        <w:rPr>
          <w:rFonts w:ascii="仿宋_GB2312" w:eastAsia="仿宋_GB2312" w:hAnsi="仿宋" w:hint="eastAsia"/>
          <w:sz w:val="28"/>
          <w:szCs w:val="28"/>
        </w:rPr>
        <w:t>未按约定购买保险的，除应继续履行购买保险的义务外，还应按照本合同总额的</w:t>
      </w:r>
      <w:r w:rsidRPr="00472025">
        <w:rPr>
          <w:rFonts w:ascii="仿宋_GB2312" w:eastAsia="仿宋_GB2312" w:hAnsi="仿宋" w:hint="eastAsia"/>
          <w:sz w:val="28"/>
          <w:szCs w:val="28"/>
          <w:u w:val="single"/>
        </w:rPr>
        <w:t xml:space="preserve">  5  </w:t>
      </w:r>
      <w:r w:rsidRPr="00341781">
        <w:rPr>
          <w:rFonts w:ascii="仿宋_GB2312" w:eastAsia="仿宋_GB2312" w:hAnsi="仿宋" w:hint="eastAsia"/>
          <w:sz w:val="28"/>
          <w:szCs w:val="28"/>
        </w:rPr>
        <w:t>%支付违约金。</w:t>
      </w:r>
    </w:p>
    <w:p w:rsidR="00341781" w:rsidRDefault="00341781" w:rsidP="00341781">
      <w:pPr>
        <w:tabs>
          <w:tab w:val="left" w:pos="0"/>
        </w:tabs>
        <w:adjustRightInd w:val="0"/>
        <w:spacing w:line="440" w:lineRule="exact"/>
        <w:ind w:firstLineChars="200" w:firstLine="560"/>
        <w:rPr>
          <w:rFonts w:ascii="仿宋_GB2312" w:eastAsia="仿宋_GB2312" w:hAnsi="仿宋"/>
          <w:sz w:val="28"/>
          <w:szCs w:val="28"/>
        </w:rPr>
      </w:pPr>
      <w:r w:rsidRPr="00341781">
        <w:rPr>
          <w:rFonts w:ascii="仿宋_GB2312" w:eastAsia="仿宋_GB2312" w:hAnsi="仿宋" w:hint="eastAsia"/>
          <w:sz w:val="28"/>
          <w:szCs w:val="28"/>
        </w:rPr>
        <w:t>3.因</w:t>
      </w:r>
      <w:r>
        <w:rPr>
          <w:rFonts w:ascii="仿宋_GB2312" w:eastAsia="仿宋_GB2312" w:hAnsi="仿宋" w:hint="eastAsia"/>
          <w:sz w:val="28"/>
          <w:szCs w:val="28"/>
        </w:rPr>
        <w:t>中标人</w:t>
      </w:r>
      <w:r w:rsidRPr="00341781">
        <w:rPr>
          <w:rFonts w:ascii="仿宋_GB2312" w:eastAsia="仿宋_GB2312" w:hAnsi="仿宋" w:hint="eastAsia"/>
          <w:sz w:val="28"/>
          <w:szCs w:val="28"/>
        </w:rPr>
        <w:t>管理不当，致使货物的生产、包装、仓储、运输、装卸、安装、调试及验收过程中导致第三方权益受损的（如安全事故），</w:t>
      </w:r>
      <w:r>
        <w:rPr>
          <w:rFonts w:ascii="仿宋_GB2312" w:eastAsia="仿宋_GB2312" w:hAnsi="仿宋" w:hint="eastAsia"/>
          <w:sz w:val="28"/>
          <w:szCs w:val="28"/>
        </w:rPr>
        <w:t>中标人</w:t>
      </w:r>
      <w:r w:rsidRPr="00341781">
        <w:rPr>
          <w:rFonts w:ascii="仿宋_GB2312" w:eastAsia="仿宋_GB2312" w:hAnsi="仿宋" w:hint="eastAsia"/>
          <w:sz w:val="28"/>
          <w:szCs w:val="28"/>
        </w:rPr>
        <w:t>除应赔偿第三方相应的损失外，还应向</w:t>
      </w:r>
      <w:r>
        <w:rPr>
          <w:rFonts w:ascii="仿宋_GB2312" w:eastAsia="仿宋_GB2312" w:hAnsi="仿宋" w:hint="eastAsia"/>
          <w:sz w:val="28"/>
          <w:szCs w:val="28"/>
        </w:rPr>
        <w:t>采购人</w:t>
      </w:r>
      <w:r w:rsidRPr="00341781">
        <w:rPr>
          <w:rFonts w:ascii="仿宋_GB2312" w:eastAsia="仿宋_GB2312" w:hAnsi="仿宋" w:hint="eastAsia"/>
          <w:sz w:val="28"/>
          <w:szCs w:val="28"/>
        </w:rPr>
        <w:t xml:space="preserve">支付本合同总额  </w:t>
      </w:r>
      <w:r w:rsidRPr="00472025">
        <w:rPr>
          <w:rFonts w:ascii="仿宋_GB2312" w:eastAsia="仿宋_GB2312" w:hAnsi="仿宋" w:hint="eastAsia"/>
          <w:sz w:val="28"/>
          <w:szCs w:val="28"/>
          <w:u w:val="single"/>
        </w:rPr>
        <w:t xml:space="preserve">5  </w:t>
      </w:r>
      <w:r w:rsidRPr="00341781">
        <w:rPr>
          <w:rFonts w:ascii="仿宋_GB2312" w:eastAsia="仿宋_GB2312" w:hAnsi="仿宋" w:hint="eastAsia"/>
          <w:sz w:val="28"/>
          <w:szCs w:val="28"/>
        </w:rPr>
        <w:t>%的违约金。</w:t>
      </w:r>
    </w:p>
    <w:p w:rsidR="007D6166" w:rsidRPr="007D6166" w:rsidRDefault="007D6166" w:rsidP="007D6166">
      <w:pPr>
        <w:tabs>
          <w:tab w:val="left" w:pos="0"/>
        </w:tabs>
        <w:adjustRightInd w:val="0"/>
        <w:spacing w:line="440" w:lineRule="exact"/>
        <w:ind w:firstLineChars="200" w:firstLine="562"/>
        <w:rPr>
          <w:rFonts w:ascii="仿宋_GB2312" w:eastAsia="仿宋_GB2312" w:hAnsi="仿宋"/>
          <w:b/>
          <w:sz w:val="28"/>
          <w:szCs w:val="28"/>
        </w:rPr>
      </w:pPr>
      <w:r w:rsidRPr="007D6166">
        <w:rPr>
          <w:rFonts w:ascii="仿宋_GB2312" w:eastAsia="仿宋_GB2312" w:hAnsi="仿宋" w:hint="eastAsia"/>
          <w:b/>
          <w:sz w:val="28"/>
          <w:szCs w:val="28"/>
        </w:rPr>
        <w:t>十三、评分方法</w:t>
      </w:r>
    </w:p>
    <w:p w:rsidR="007D6166" w:rsidRPr="007D6166" w:rsidRDefault="007D6166" w:rsidP="007D6166">
      <w:pPr>
        <w:tabs>
          <w:tab w:val="left" w:pos="0"/>
        </w:tabs>
        <w:adjustRightInd w:val="0"/>
        <w:spacing w:line="440" w:lineRule="exact"/>
        <w:ind w:firstLineChars="200" w:firstLine="560"/>
        <w:rPr>
          <w:rFonts w:ascii="仿宋_GB2312" w:eastAsia="仿宋_GB2312" w:hAnsi="仿宋"/>
          <w:sz w:val="28"/>
          <w:szCs w:val="28"/>
        </w:rPr>
      </w:pPr>
      <w:r w:rsidRPr="007D6166">
        <w:rPr>
          <w:rFonts w:ascii="仿宋_GB2312" w:eastAsia="仿宋_GB2312" w:hAnsi="仿宋" w:hint="eastAsia"/>
          <w:sz w:val="28"/>
          <w:szCs w:val="28"/>
        </w:rPr>
        <w:t>（一）最低评标价法：在满足所有资质和参数的情况下，报价最低者中标。</w:t>
      </w:r>
    </w:p>
    <w:p w:rsidR="007D6166" w:rsidRPr="007D6166" w:rsidRDefault="007D6166" w:rsidP="007D6166">
      <w:pPr>
        <w:tabs>
          <w:tab w:val="left" w:pos="0"/>
        </w:tabs>
        <w:adjustRightInd w:val="0"/>
        <w:spacing w:line="440" w:lineRule="exact"/>
        <w:ind w:firstLineChars="200" w:firstLine="560"/>
        <w:rPr>
          <w:rFonts w:ascii="仿宋_GB2312" w:eastAsia="仿宋_GB2312" w:hAnsi="仿宋"/>
          <w:sz w:val="28"/>
          <w:szCs w:val="28"/>
        </w:rPr>
      </w:pPr>
      <w:r w:rsidRPr="007D6166">
        <w:rPr>
          <w:rFonts w:ascii="仿宋_GB2312" w:eastAsia="仿宋_GB2312" w:hAnsi="仿宋" w:hint="eastAsia"/>
          <w:sz w:val="28"/>
          <w:szCs w:val="28"/>
        </w:rPr>
        <w:t>（二）综合评分法：商务分+技术分+价格分（详见附件，如无特殊需求填写按学校规定）（货物类分值参考：价格45分+商务15分+技术分40分）</w:t>
      </w:r>
    </w:p>
    <w:p w:rsidR="007D6166" w:rsidRPr="007D6166" w:rsidRDefault="007D6166" w:rsidP="007D6166">
      <w:pPr>
        <w:tabs>
          <w:tab w:val="left" w:pos="0"/>
        </w:tabs>
        <w:adjustRightInd w:val="0"/>
        <w:spacing w:line="440" w:lineRule="exact"/>
        <w:ind w:firstLineChars="200" w:firstLine="562"/>
        <w:rPr>
          <w:rFonts w:ascii="仿宋_GB2312" w:eastAsia="仿宋_GB2312" w:hAnsi="仿宋"/>
          <w:sz w:val="28"/>
          <w:szCs w:val="28"/>
        </w:rPr>
      </w:pPr>
      <w:r w:rsidRPr="007D6166">
        <w:rPr>
          <w:rFonts w:ascii="仿宋_GB2312" w:eastAsia="仿宋_GB2312" w:hAnsi="仿宋" w:hint="eastAsia"/>
          <w:b/>
          <w:sz w:val="28"/>
          <w:szCs w:val="28"/>
        </w:rPr>
        <w:t>十四、样品</w:t>
      </w:r>
      <w:r w:rsidRPr="007D6166">
        <w:rPr>
          <w:rFonts w:ascii="仿宋_GB2312" w:eastAsia="仿宋_GB2312" w:hAnsi="仿宋" w:hint="eastAsia"/>
          <w:sz w:val="28"/>
          <w:szCs w:val="28"/>
        </w:rPr>
        <w:t>：提供**作为采购样品。（原则上不可要求提供样品。若不需要提供样品，则填无）</w:t>
      </w:r>
    </w:p>
    <w:p w:rsidR="007D6166" w:rsidRPr="007D6166" w:rsidRDefault="007D6166" w:rsidP="007D6166">
      <w:pPr>
        <w:tabs>
          <w:tab w:val="left" w:pos="0"/>
        </w:tabs>
        <w:adjustRightInd w:val="0"/>
        <w:spacing w:line="440" w:lineRule="exact"/>
        <w:ind w:firstLineChars="200" w:firstLine="562"/>
        <w:rPr>
          <w:rFonts w:ascii="仿宋_GB2312" w:eastAsia="仿宋_GB2312" w:hAnsi="仿宋"/>
          <w:sz w:val="28"/>
          <w:szCs w:val="28"/>
        </w:rPr>
      </w:pPr>
      <w:r w:rsidRPr="007D6166">
        <w:rPr>
          <w:rFonts w:ascii="仿宋_GB2312" w:eastAsia="仿宋_GB2312" w:hAnsi="仿宋" w:hint="eastAsia"/>
          <w:b/>
          <w:sz w:val="28"/>
          <w:szCs w:val="28"/>
        </w:rPr>
        <w:t>十五、现场勘察</w:t>
      </w:r>
      <w:r w:rsidRPr="007D6166">
        <w:rPr>
          <w:rFonts w:ascii="仿宋_GB2312" w:eastAsia="仿宋_GB2312" w:hAnsi="仿宋" w:hint="eastAsia"/>
          <w:sz w:val="28"/>
          <w:szCs w:val="28"/>
        </w:rPr>
        <w:t>：（若不需要现场勘察，填无）</w:t>
      </w:r>
    </w:p>
    <w:p w:rsidR="007D6166" w:rsidRDefault="007D6166" w:rsidP="007D6166">
      <w:pPr>
        <w:tabs>
          <w:tab w:val="left" w:pos="0"/>
        </w:tabs>
        <w:adjustRightInd w:val="0"/>
        <w:spacing w:line="440" w:lineRule="exact"/>
        <w:ind w:firstLineChars="200" w:firstLine="560"/>
        <w:rPr>
          <w:rFonts w:ascii="仿宋_GB2312" w:eastAsia="仿宋_GB2312" w:hAnsi="仿宋"/>
          <w:sz w:val="28"/>
          <w:szCs w:val="28"/>
        </w:rPr>
      </w:pPr>
      <w:r w:rsidRPr="007D6166">
        <w:rPr>
          <w:rFonts w:ascii="仿宋_GB2312" w:eastAsia="仿宋_GB2312" w:hAnsi="仿宋" w:hint="eastAsia"/>
          <w:sz w:val="28"/>
          <w:szCs w:val="28"/>
        </w:rPr>
        <w:t xml:space="preserve">现场勘察联系人： </w:t>
      </w:r>
      <w:r>
        <w:rPr>
          <w:rFonts w:ascii="仿宋_GB2312" w:eastAsia="仿宋_GB2312" w:hAnsi="仿宋" w:hint="eastAsia"/>
          <w:sz w:val="28"/>
          <w:szCs w:val="28"/>
        </w:rPr>
        <w:t xml:space="preserve">                 </w:t>
      </w:r>
      <w:r w:rsidRPr="007D6166">
        <w:rPr>
          <w:rFonts w:ascii="仿宋_GB2312" w:eastAsia="仿宋_GB2312" w:hAnsi="仿宋" w:hint="eastAsia"/>
          <w:sz w:val="28"/>
          <w:szCs w:val="28"/>
        </w:rPr>
        <w:t>联系电话：</w:t>
      </w:r>
    </w:p>
    <w:p w:rsidR="008B1144" w:rsidRDefault="008B1144" w:rsidP="007D6166">
      <w:pPr>
        <w:tabs>
          <w:tab w:val="left" w:pos="0"/>
        </w:tabs>
        <w:adjustRightInd w:val="0"/>
        <w:spacing w:line="440" w:lineRule="exact"/>
        <w:ind w:firstLineChars="200" w:firstLine="560"/>
        <w:rPr>
          <w:rFonts w:ascii="仿宋_GB2312" w:eastAsia="仿宋_GB2312" w:hAnsi="仿宋"/>
          <w:sz w:val="28"/>
          <w:szCs w:val="28"/>
        </w:rPr>
      </w:pPr>
    </w:p>
    <w:p w:rsidR="008B1144" w:rsidRDefault="008B1144" w:rsidP="007D6166">
      <w:pPr>
        <w:tabs>
          <w:tab w:val="left" w:pos="0"/>
        </w:tabs>
        <w:adjustRightInd w:val="0"/>
        <w:spacing w:line="440" w:lineRule="exact"/>
        <w:ind w:firstLineChars="200" w:firstLine="560"/>
        <w:rPr>
          <w:rFonts w:ascii="仿宋_GB2312" w:eastAsia="仿宋_GB2312" w:hAnsi="仿宋"/>
          <w:sz w:val="28"/>
          <w:szCs w:val="28"/>
        </w:rPr>
      </w:pPr>
    </w:p>
    <w:p w:rsidR="008B1144" w:rsidRDefault="008B1144" w:rsidP="007D6166">
      <w:pPr>
        <w:tabs>
          <w:tab w:val="left" w:pos="0"/>
        </w:tabs>
        <w:adjustRightInd w:val="0"/>
        <w:spacing w:line="440" w:lineRule="exact"/>
        <w:ind w:firstLineChars="200" w:firstLine="560"/>
        <w:rPr>
          <w:rFonts w:ascii="仿宋_GB2312" w:eastAsia="仿宋_GB2312" w:hAnsi="仿宋"/>
          <w:sz w:val="28"/>
          <w:szCs w:val="28"/>
        </w:rPr>
      </w:pPr>
    </w:p>
    <w:p w:rsidR="008B1144" w:rsidRPr="008B1144" w:rsidRDefault="008B1144" w:rsidP="008B1144">
      <w:pPr>
        <w:snapToGrid w:val="0"/>
        <w:spacing w:line="360" w:lineRule="auto"/>
        <w:jc w:val="center"/>
        <w:outlineLvl w:val="1"/>
        <w:rPr>
          <w:rFonts w:ascii="宋体" w:hAnsi="宋体"/>
          <w:b/>
          <w:bCs/>
          <w:sz w:val="32"/>
          <w:szCs w:val="32"/>
        </w:rPr>
      </w:pPr>
      <w:r w:rsidRPr="008B1144">
        <w:rPr>
          <w:rFonts w:ascii="宋体" w:hAnsi="宋体" w:hint="eastAsia"/>
          <w:b/>
          <w:bCs/>
          <w:sz w:val="32"/>
          <w:szCs w:val="32"/>
        </w:rPr>
        <w:t>福州职业技术学院货物类综合评分法评标标准（模版）</w:t>
      </w:r>
    </w:p>
    <w:p w:rsidR="008B1144" w:rsidRPr="008B1144" w:rsidRDefault="008B1144" w:rsidP="008B1144">
      <w:pPr>
        <w:tabs>
          <w:tab w:val="left" w:pos="432"/>
        </w:tabs>
        <w:spacing w:line="460" w:lineRule="exact"/>
        <w:rPr>
          <w:rFonts w:ascii="宋体" w:hAnsi="宋体"/>
        </w:rPr>
      </w:pPr>
      <w:r w:rsidRPr="008B1144">
        <w:rPr>
          <w:rFonts w:ascii="宋体" w:hAnsi="宋体" w:hint="eastAsia"/>
        </w:rPr>
        <w:t>一、评分按技术、商务和价格三大部分进行，总分为</w:t>
      </w:r>
      <w:r w:rsidRPr="008B1144">
        <w:rPr>
          <w:rFonts w:ascii="宋体" w:hAnsi="宋体"/>
        </w:rPr>
        <w:t>100</w:t>
      </w:r>
      <w:r w:rsidRPr="008B1144">
        <w:rPr>
          <w:rFonts w:ascii="宋体" w:hAnsi="宋体" w:hint="eastAsia"/>
        </w:rPr>
        <w:t>分</w:t>
      </w:r>
    </w:p>
    <w:p w:rsidR="008B1144" w:rsidRPr="008B1144" w:rsidRDefault="008B1144" w:rsidP="008B1144">
      <w:pPr>
        <w:tabs>
          <w:tab w:val="left" w:pos="432"/>
        </w:tabs>
        <w:spacing w:line="460" w:lineRule="exact"/>
        <w:ind w:firstLineChars="250" w:firstLine="525"/>
        <w:rPr>
          <w:rFonts w:ascii="宋体" w:hAnsi="宋体"/>
        </w:rPr>
      </w:pPr>
      <w:r w:rsidRPr="008B1144">
        <w:rPr>
          <w:rFonts w:ascii="宋体" w:hAnsi="宋体" w:hint="eastAsia"/>
        </w:rPr>
        <w:t>1.货物：价格分（45-60分）、商务分不高于15分，若需演示，则演示（或样品）部分分值不得超过技术部分总分值的20%。</w:t>
      </w:r>
    </w:p>
    <w:p w:rsidR="008B1144" w:rsidRPr="008B1144" w:rsidRDefault="008B1144" w:rsidP="008B1144">
      <w:pPr>
        <w:tabs>
          <w:tab w:val="left" w:pos="432"/>
        </w:tabs>
        <w:spacing w:line="460" w:lineRule="exact"/>
        <w:rPr>
          <w:rFonts w:ascii="宋体" w:hAnsi="宋体"/>
        </w:rPr>
      </w:pPr>
      <w:r w:rsidRPr="008B1144">
        <w:rPr>
          <w:rFonts w:ascii="宋体" w:hAnsi="宋体" w:hint="eastAsia"/>
        </w:rPr>
        <w:t>二、具体分值分布如下：（参考价格45分+商务15分+技术分40分）</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7421"/>
      </w:tblGrid>
      <w:tr w:rsidR="008B1144" w:rsidRPr="008B1144" w:rsidTr="000D5517">
        <w:trPr>
          <w:trHeight w:val="541"/>
          <w:jc w:val="center"/>
        </w:trPr>
        <w:tc>
          <w:tcPr>
            <w:tcW w:w="9939" w:type="dxa"/>
            <w:gridSpan w:val="3"/>
          </w:tcPr>
          <w:p w:rsidR="008B1144" w:rsidRPr="008B1144" w:rsidRDefault="008B1144" w:rsidP="008B1144">
            <w:pPr>
              <w:spacing w:line="480" w:lineRule="exact"/>
              <w:rPr>
                <w:rFonts w:ascii="宋体" w:hAnsi="宋体"/>
              </w:rPr>
            </w:pPr>
            <w:r w:rsidRPr="008B1144">
              <w:rPr>
                <w:rFonts w:ascii="宋体" w:hAnsi="宋体"/>
              </w:rPr>
              <w:t>A</w:t>
            </w:r>
            <w:r w:rsidRPr="008B1144">
              <w:rPr>
                <w:rFonts w:ascii="宋体" w:hAnsi="宋体" w:hint="eastAsia"/>
              </w:rPr>
              <w:t>：技术部分评分标准</w:t>
            </w:r>
            <w:r w:rsidRPr="008B1144">
              <w:rPr>
                <w:rFonts w:ascii="宋体" w:hAnsi="宋体"/>
              </w:rPr>
              <w:t>(A=</w:t>
            </w:r>
            <w:r w:rsidRPr="008B1144">
              <w:rPr>
                <w:rFonts w:ascii="宋体" w:hAnsi="宋体" w:hint="eastAsia"/>
              </w:rPr>
              <w:t>满分40分</w:t>
            </w:r>
            <w:r w:rsidRPr="008B1144">
              <w:rPr>
                <w:rFonts w:ascii="宋体" w:hAnsi="宋体"/>
              </w:rPr>
              <w:t>)</w:t>
            </w:r>
          </w:p>
        </w:tc>
      </w:tr>
      <w:tr w:rsidR="008B1144" w:rsidRPr="008B1144" w:rsidTr="000D5517">
        <w:trPr>
          <w:trHeight w:val="20"/>
          <w:jc w:val="center"/>
        </w:trPr>
        <w:tc>
          <w:tcPr>
            <w:tcW w:w="9939" w:type="dxa"/>
            <w:gridSpan w:val="3"/>
          </w:tcPr>
          <w:p w:rsidR="008B1144" w:rsidRPr="008B1144" w:rsidRDefault="008B1144" w:rsidP="008B1144">
            <w:pPr>
              <w:tabs>
                <w:tab w:val="left" w:pos="432"/>
              </w:tabs>
              <w:spacing w:line="460" w:lineRule="exact"/>
              <w:ind w:firstLineChars="200" w:firstLine="420"/>
              <w:rPr>
                <w:rFonts w:ascii="宋体" w:hAnsi="宋体"/>
              </w:rPr>
            </w:pPr>
            <w:r w:rsidRPr="008B1144">
              <w:rPr>
                <w:rFonts w:ascii="宋体" w:hAnsi="宋体" w:hint="eastAsia"/>
              </w:rPr>
              <w:t>注：按照</w:t>
            </w:r>
            <w:proofErr w:type="gramStart"/>
            <w:r w:rsidRPr="008B1144">
              <w:rPr>
                <w:rFonts w:ascii="宋体" w:hAnsi="宋体" w:hint="eastAsia"/>
              </w:rPr>
              <w:t>榕财采</w:t>
            </w:r>
            <w:proofErr w:type="gramEnd"/>
            <w:r w:rsidRPr="008B1144">
              <w:rPr>
                <w:rFonts w:ascii="宋体" w:hAnsi="宋体"/>
              </w:rPr>
              <w:t>[2010]29</w:t>
            </w:r>
            <w:r w:rsidRPr="008B1144">
              <w:rPr>
                <w:rFonts w:ascii="宋体" w:hAnsi="宋体" w:hint="eastAsia"/>
              </w:rPr>
              <w:t>号文件规定，若投标人的技术部分</w:t>
            </w:r>
            <w:r w:rsidRPr="008B1144">
              <w:rPr>
                <w:rFonts w:ascii="宋体" w:hAnsi="宋体"/>
              </w:rPr>
              <w:t>(A</w:t>
            </w:r>
            <w:r w:rsidRPr="008B1144">
              <w:rPr>
                <w:rFonts w:ascii="宋体" w:hAnsi="宋体" w:hint="eastAsia"/>
              </w:rPr>
              <w:t>项</w:t>
            </w:r>
            <w:r w:rsidRPr="008B1144">
              <w:rPr>
                <w:rFonts w:ascii="宋体" w:hAnsi="宋体"/>
              </w:rPr>
              <w:t>)</w:t>
            </w:r>
            <w:r w:rsidRPr="008B1144">
              <w:rPr>
                <w:rFonts w:ascii="宋体" w:hAnsi="宋体" w:hint="eastAsia"/>
              </w:rPr>
              <w:t>实际得分少于招标文件设定的技术部分总分</w:t>
            </w:r>
            <w:r w:rsidRPr="008B1144">
              <w:rPr>
                <w:rFonts w:ascii="宋体" w:hAnsi="宋体"/>
              </w:rPr>
              <w:t>50%[</w:t>
            </w:r>
            <w:r w:rsidRPr="008B1144">
              <w:rPr>
                <w:rFonts w:ascii="宋体" w:hAnsi="宋体" w:hint="eastAsia"/>
              </w:rPr>
              <w:t>即20分</w:t>
            </w:r>
            <w:r w:rsidRPr="008B1144">
              <w:rPr>
                <w:rFonts w:ascii="宋体" w:hAnsi="宋体"/>
              </w:rPr>
              <w:t>(</w:t>
            </w:r>
            <w:r w:rsidRPr="008B1144">
              <w:rPr>
                <w:rFonts w:ascii="宋体" w:hAnsi="宋体" w:hint="eastAsia"/>
              </w:rPr>
              <w:t>含</w:t>
            </w:r>
            <w:r w:rsidRPr="008B1144">
              <w:rPr>
                <w:rFonts w:ascii="宋体" w:hAnsi="宋体"/>
              </w:rPr>
              <w:t>)]</w:t>
            </w:r>
            <w:r w:rsidRPr="008B1144">
              <w:rPr>
                <w:rFonts w:ascii="宋体" w:hAnsi="宋体" w:hint="eastAsia"/>
              </w:rPr>
              <w:t>，即视为技术部分未实质性响应招标文件要求，按无效投标处理。</w:t>
            </w:r>
          </w:p>
        </w:tc>
      </w:tr>
      <w:tr w:rsidR="008B1144" w:rsidRPr="008B1144" w:rsidTr="000D5517">
        <w:trPr>
          <w:trHeight w:val="624"/>
          <w:jc w:val="center"/>
        </w:trPr>
        <w:tc>
          <w:tcPr>
            <w:tcW w:w="1668" w:type="dxa"/>
            <w:vAlign w:val="center"/>
          </w:tcPr>
          <w:p w:rsidR="008B1144" w:rsidRPr="008B1144" w:rsidRDefault="008B1144" w:rsidP="008B1144">
            <w:pPr>
              <w:tabs>
                <w:tab w:val="left" w:pos="7035"/>
              </w:tabs>
              <w:spacing w:line="460" w:lineRule="exact"/>
              <w:jc w:val="center"/>
              <w:rPr>
                <w:rFonts w:ascii="宋体" w:hAnsi="宋体"/>
                <w:bCs/>
              </w:rPr>
            </w:pPr>
            <w:r w:rsidRPr="008B1144">
              <w:rPr>
                <w:rFonts w:ascii="宋体" w:hAnsi="宋体" w:hint="eastAsia"/>
                <w:bCs/>
              </w:rPr>
              <w:t>评分项目</w:t>
            </w:r>
          </w:p>
        </w:tc>
        <w:tc>
          <w:tcPr>
            <w:tcW w:w="850" w:type="dxa"/>
            <w:vAlign w:val="center"/>
          </w:tcPr>
          <w:p w:rsidR="008B1144" w:rsidRPr="008B1144" w:rsidRDefault="008B1144" w:rsidP="008B1144">
            <w:pPr>
              <w:spacing w:line="460" w:lineRule="exact"/>
              <w:jc w:val="center"/>
              <w:rPr>
                <w:rFonts w:ascii="宋体" w:hAnsi="宋体"/>
                <w:bCs/>
              </w:rPr>
            </w:pPr>
            <w:r w:rsidRPr="008B1144">
              <w:rPr>
                <w:rFonts w:ascii="宋体" w:hAnsi="宋体" w:hint="eastAsia"/>
                <w:bCs/>
              </w:rPr>
              <w:t>分值</w:t>
            </w:r>
          </w:p>
        </w:tc>
        <w:tc>
          <w:tcPr>
            <w:tcW w:w="7421" w:type="dxa"/>
            <w:vAlign w:val="center"/>
          </w:tcPr>
          <w:p w:rsidR="008B1144" w:rsidRPr="008B1144" w:rsidRDefault="008B1144" w:rsidP="008B1144">
            <w:pPr>
              <w:snapToGrid w:val="0"/>
              <w:spacing w:line="460" w:lineRule="exact"/>
              <w:jc w:val="center"/>
              <w:rPr>
                <w:rFonts w:ascii="宋体" w:hAnsi="宋体"/>
              </w:rPr>
            </w:pPr>
            <w:r w:rsidRPr="008B1144">
              <w:rPr>
                <w:rFonts w:ascii="宋体" w:hAnsi="宋体" w:hint="eastAsia"/>
                <w:bCs/>
              </w:rPr>
              <w:t>评分细则要求</w:t>
            </w:r>
          </w:p>
        </w:tc>
      </w:tr>
      <w:tr w:rsidR="008B1144" w:rsidRPr="008B1144" w:rsidTr="000D5517">
        <w:trPr>
          <w:trHeight w:val="20"/>
          <w:jc w:val="center"/>
        </w:trPr>
        <w:tc>
          <w:tcPr>
            <w:tcW w:w="1668" w:type="dxa"/>
            <w:vAlign w:val="center"/>
          </w:tcPr>
          <w:p w:rsidR="008B1144" w:rsidRPr="008B1144" w:rsidRDefault="008B1144" w:rsidP="008B1144">
            <w:pPr>
              <w:tabs>
                <w:tab w:val="left" w:pos="7035"/>
              </w:tabs>
              <w:spacing w:line="460" w:lineRule="exact"/>
              <w:jc w:val="center"/>
              <w:rPr>
                <w:rFonts w:ascii="宋体" w:hAnsi="宋体"/>
                <w:bCs/>
              </w:rPr>
            </w:pPr>
            <w:r w:rsidRPr="008B1144">
              <w:rPr>
                <w:rFonts w:ascii="宋体" w:hAnsi="宋体"/>
                <w:bCs/>
              </w:rPr>
              <w:t>A1</w:t>
            </w:r>
            <w:r w:rsidRPr="008B1144">
              <w:rPr>
                <w:rFonts w:ascii="宋体" w:hAnsi="宋体" w:hint="eastAsia"/>
                <w:bCs/>
              </w:rPr>
              <w:t>：</w:t>
            </w:r>
            <w:r w:rsidRPr="008B1144">
              <w:rPr>
                <w:rFonts w:ascii="宋体" w:hAnsi="宋体" w:hint="eastAsia"/>
              </w:rPr>
              <w:t>技术性能和功能</w:t>
            </w:r>
          </w:p>
        </w:tc>
        <w:tc>
          <w:tcPr>
            <w:tcW w:w="850" w:type="dxa"/>
            <w:vAlign w:val="center"/>
          </w:tcPr>
          <w:p w:rsidR="008B1144" w:rsidRPr="008B1144" w:rsidRDefault="008B1144" w:rsidP="008B1144">
            <w:pPr>
              <w:tabs>
                <w:tab w:val="left" w:pos="7035"/>
              </w:tabs>
              <w:spacing w:line="460" w:lineRule="exact"/>
              <w:ind w:firstLineChars="100" w:firstLine="210"/>
              <w:rPr>
                <w:rFonts w:ascii="宋体" w:hAnsi="宋体"/>
              </w:rPr>
            </w:pPr>
          </w:p>
        </w:tc>
        <w:tc>
          <w:tcPr>
            <w:tcW w:w="7421" w:type="dxa"/>
            <w:vAlign w:val="center"/>
          </w:tcPr>
          <w:p w:rsidR="008B1144" w:rsidRPr="008B1144" w:rsidRDefault="008B1144" w:rsidP="008B1144">
            <w:pPr>
              <w:snapToGrid w:val="0"/>
              <w:spacing w:line="430" w:lineRule="exact"/>
              <w:rPr>
                <w:rFonts w:ascii="宋体" w:hAnsi="宋体" w:cs="宋体"/>
              </w:rPr>
            </w:pPr>
            <w:r w:rsidRPr="008B1144">
              <w:rPr>
                <w:rFonts w:ascii="宋体" w:hAnsi="宋体"/>
              </w:rPr>
              <w:t>评标委员会将依据投标人所提供的技术参数偏离表，</w:t>
            </w:r>
            <w:r w:rsidRPr="008B1144">
              <w:rPr>
                <w:rFonts w:ascii="宋体" w:hAnsi="宋体" w:hint="eastAsia"/>
              </w:rPr>
              <w:t>对</w:t>
            </w:r>
            <w:r w:rsidRPr="008B1144">
              <w:rPr>
                <w:rFonts w:ascii="宋体" w:hAnsi="宋体"/>
              </w:rPr>
              <w:t>照招标文件中</w:t>
            </w:r>
            <w:r w:rsidRPr="008B1144">
              <w:rPr>
                <w:rFonts w:ascii="宋体" w:hAnsi="宋体" w:hint="eastAsia"/>
              </w:rPr>
              <w:t>功能要求及</w:t>
            </w:r>
            <w:r w:rsidRPr="008B1144">
              <w:rPr>
                <w:rFonts w:ascii="宋体" w:hAnsi="宋体"/>
              </w:rPr>
              <w:t>技术参数进行评价，并根据以下确定的统一标准进行评分。技术参数负偏离的扣分标准：</w:t>
            </w:r>
            <w:r w:rsidRPr="008B1144">
              <w:rPr>
                <w:rFonts w:ascii="宋体" w:hAnsi="宋体" w:hint="eastAsia"/>
              </w:rPr>
              <w:t>带“</w:t>
            </w:r>
            <w:r w:rsidRPr="008B1144">
              <w:rPr>
                <w:rFonts w:ascii="宋体" w:hAnsi="宋体" w:cs="宋体"/>
              </w:rPr>
              <w:t>▲</w:t>
            </w:r>
            <w:r w:rsidRPr="008B1144">
              <w:rPr>
                <w:rFonts w:ascii="宋体" w:hAnsi="宋体" w:hint="eastAsia"/>
              </w:rPr>
              <w:t>”号条款</w:t>
            </w:r>
            <w:r w:rsidRPr="008B1144">
              <w:rPr>
                <w:rFonts w:ascii="宋体" w:hAnsi="宋体"/>
              </w:rPr>
              <w:t>技术</w:t>
            </w:r>
            <w:proofErr w:type="gramStart"/>
            <w:r w:rsidRPr="008B1144">
              <w:rPr>
                <w:rFonts w:ascii="宋体" w:hAnsi="宋体"/>
              </w:rPr>
              <w:t>参数每负偏离</w:t>
            </w:r>
            <w:proofErr w:type="gramEnd"/>
            <w:r w:rsidRPr="008B1144">
              <w:rPr>
                <w:rFonts w:ascii="宋体" w:hAnsi="宋体"/>
              </w:rPr>
              <w:t>一项扣</w:t>
            </w:r>
            <w:r w:rsidRPr="008B1144">
              <w:rPr>
                <w:rFonts w:ascii="宋体" w:hAnsi="宋体" w:hint="eastAsia"/>
              </w:rPr>
              <w:t>3</w:t>
            </w:r>
            <w:r w:rsidRPr="008B1144">
              <w:rPr>
                <w:rFonts w:ascii="宋体" w:hAnsi="宋体"/>
              </w:rPr>
              <w:t>分</w:t>
            </w:r>
            <w:r w:rsidRPr="008B1144">
              <w:rPr>
                <w:rFonts w:ascii="宋体" w:hAnsi="宋体" w:hint="eastAsia"/>
              </w:rPr>
              <w:t>，其他</w:t>
            </w:r>
            <w:proofErr w:type="gramStart"/>
            <w:r w:rsidRPr="008B1144">
              <w:rPr>
                <w:rFonts w:ascii="宋体" w:hAnsi="宋体" w:hint="eastAsia"/>
              </w:rPr>
              <w:t>条款</w:t>
            </w:r>
            <w:r w:rsidRPr="008B1144">
              <w:rPr>
                <w:rFonts w:ascii="宋体" w:hAnsi="宋体"/>
              </w:rPr>
              <w:t>每负偏离</w:t>
            </w:r>
            <w:proofErr w:type="gramEnd"/>
            <w:r w:rsidRPr="008B1144">
              <w:rPr>
                <w:rFonts w:ascii="宋体" w:hAnsi="宋体"/>
              </w:rPr>
              <w:t>一项扣</w:t>
            </w:r>
            <w:r w:rsidRPr="008B1144">
              <w:rPr>
                <w:rFonts w:ascii="宋体" w:hAnsi="宋体" w:hint="eastAsia"/>
              </w:rPr>
              <w:t>2</w:t>
            </w:r>
            <w:r w:rsidRPr="008B1144">
              <w:rPr>
                <w:rFonts w:ascii="宋体" w:hAnsi="宋体"/>
              </w:rPr>
              <w:t>分</w:t>
            </w:r>
            <w:r w:rsidRPr="008B1144">
              <w:rPr>
                <w:rFonts w:ascii="宋体" w:hAnsi="宋体" w:hint="eastAsia"/>
              </w:rPr>
              <w:t>，扣完为止</w:t>
            </w:r>
            <w:r w:rsidRPr="008B1144">
              <w:rPr>
                <w:rFonts w:ascii="宋体" w:hAnsi="宋体" w:cs="宋体"/>
              </w:rPr>
              <w:t>。</w:t>
            </w:r>
          </w:p>
        </w:tc>
      </w:tr>
      <w:tr w:rsidR="008B1144" w:rsidRPr="008B1144" w:rsidTr="000D5517">
        <w:trPr>
          <w:trHeight w:val="20"/>
          <w:jc w:val="center"/>
        </w:trPr>
        <w:tc>
          <w:tcPr>
            <w:tcW w:w="1668" w:type="dxa"/>
            <w:vAlign w:val="center"/>
          </w:tcPr>
          <w:p w:rsidR="008B1144" w:rsidRPr="008B1144" w:rsidRDefault="008B1144" w:rsidP="008B1144">
            <w:pPr>
              <w:tabs>
                <w:tab w:val="left" w:pos="3850"/>
              </w:tabs>
              <w:spacing w:line="460" w:lineRule="exact"/>
              <w:jc w:val="center"/>
              <w:rPr>
                <w:rFonts w:ascii="宋体" w:hAnsi="宋体"/>
              </w:rPr>
            </w:pPr>
            <w:r w:rsidRPr="008B1144">
              <w:rPr>
                <w:rFonts w:ascii="宋体" w:hAnsi="宋体"/>
              </w:rPr>
              <w:t>A</w:t>
            </w:r>
            <w:r w:rsidRPr="008B1144">
              <w:rPr>
                <w:rFonts w:ascii="宋体" w:hAnsi="宋体" w:hint="eastAsia"/>
              </w:rPr>
              <w:t>2：项目技术方案</w:t>
            </w:r>
          </w:p>
        </w:tc>
        <w:tc>
          <w:tcPr>
            <w:tcW w:w="850" w:type="dxa"/>
            <w:vAlign w:val="center"/>
          </w:tcPr>
          <w:p w:rsidR="008B1144" w:rsidRPr="008B1144" w:rsidRDefault="008B1144" w:rsidP="008B1144">
            <w:pPr>
              <w:tabs>
                <w:tab w:val="left" w:pos="7035"/>
              </w:tabs>
              <w:spacing w:line="460" w:lineRule="exact"/>
              <w:ind w:firstLineChars="100" w:firstLine="210"/>
              <w:rPr>
                <w:rFonts w:ascii="宋体" w:hAnsi="宋体"/>
              </w:rPr>
            </w:pPr>
            <w:r w:rsidRPr="008B1144">
              <w:rPr>
                <w:rFonts w:ascii="宋体" w:hAnsi="宋体" w:cs="宋体" w:hint="eastAsia"/>
              </w:rPr>
              <w:t>3</w:t>
            </w:r>
          </w:p>
        </w:tc>
        <w:tc>
          <w:tcPr>
            <w:tcW w:w="7421" w:type="dxa"/>
          </w:tcPr>
          <w:p w:rsidR="008B1144" w:rsidRPr="008B1144" w:rsidRDefault="008B1144" w:rsidP="008B1144">
            <w:pPr>
              <w:snapToGrid w:val="0"/>
              <w:spacing w:line="430" w:lineRule="exact"/>
              <w:rPr>
                <w:rFonts w:ascii="宋体" w:hAnsi="宋体"/>
              </w:rPr>
            </w:pPr>
            <w:r w:rsidRPr="008B1144">
              <w:rPr>
                <w:rFonts w:ascii="宋体" w:hAnsi="宋体" w:cs="宋体" w:hint="eastAsia"/>
              </w:rPr>
              <w:t>根据投标人提供项目建设方案整体效果图、平面布置</w:t>
            </w:r>
            <w:proofErr w:type="gramStart"/>
            <w:r w:rsidRPr="008B1144">
              <w:rPr>
                <w:rFonts w:ascii="宋体" w:hAnsi="宋体" w:cs="宋体" w:hint="eastAsia"/>
              </w:rPr>
              <w:t>图整体</w:t>
            </w:r>
            <w:proofErr w:type="gramEnd"/>
            <w:r w:rsidRPr="008B1144">
              <w:rPr>
                <w:rFonts w:ascii="宋体" w:hAnsi="宋体" w:cs="宋体" w:hint="eastAsia"/>
              </w:rPr>
              <w:t>效果结构的情况，</w:t>
            </w:r>
            <w:r w:rsidRPr="008B1144">
              <w:rPr>
                <w:rFonts w:ascii="宋体" w:hAnsi="宋体" w:cs="宋体"/>
              </w:rPr>
              <w:t>由评委进行横向评议，</w:t>
            </w:r>
            <w:r w:rsidRPr="008B1144">
              <w:rPr>
                <w:rFonts w:ascii="宋体" w:hAnsi="宋体" w:cs="宋体" w:hint="eastAsia"/>
              </w:rPr>
              <w:t>方案合理、可操作性强的得3分，方案部分详实或可操作性不强的得1分，未提供</w:t>
            </w:r>
            <w:r w:rsidRPr="008B1144">
              <w:rPr>
                <w:rFonts w:ascii="宋体" w:hAnsi="宋体" w:cs="宋体"/>
              </w:rPr>
              <w:t>或方案不可行本项不得分。</w:t>
            </w:r>
          </w:p>
        </w:tc>
      </w:tr>
      <w:tr w:rsidR="008B1144" w:rsidRPr="008B1144" w:rsidTr="000D5517">
        <w:trPr>
          <w:trHeight w:val="20"/>
          <w:jc w:val="center"/>
        </w:trPr>
        <w:tc>
          <w:tcPr>
            <w:tcW w:w="1668" w:type="dxa"/>
            <w:vAlign w:val="center"/>
          </w:tcPr>
          <w:p w:rsidR="008B1144" w:rsidRPr="008B1144" w:rsidRDefault="008B1144" w:rsidP="008B1144">
            <w:pPr>
              <w:tabs>
                <w:tab w:val="left" w:pos="3850"/>
              </w:tabs>
              <w:spacing w:line="480" w:lineRule="exact"/>
              <w:jc w:val="center"/>
              <w:rPr>
                <w:rFonts w:ascii="宋体" w:hAnsi="宋体"/>
              </w:rPr>
            </w:pPr>
            <w:r w:rsidRPr="008B1144">
              <w:rPr>
                <w:rFonts w:ascii="宋体" w:hAnsi="宋体"/>
              </w:rPr>
              <w:t>A</w:t>
            </w:r>
            <w:r w:rsidRPr="008B1144">
              <w:rPr>
                <w:rFonts w:ascii="宋体" w:hAnsi="宋体" w:hint="eastAsia"/>
              </w:rPr>
              <w:t>3：施工组织设计方案</w:t>
            </w: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3</w:t>
            </w:r>
          </w:p>
        </w:tc>
        <w:tc>
          <w:tcPr>
            <w:tcW w:w="7421" w:type="dxa"/>
          </w:tcPr>
          <w:p w:rsidR="008B1144" w:rsidRPr="008B1144" w:rsidRDefault="008B1144" w:rsidP="008B1144">
            <w:pPr>
              <w:spacing w:line="430" w:lineRule="exact"/>
              <w:rPr>
                <w:rFonts w:ascii="宋体" w:hAnsi="宋体"/>
                <w:sz w:val="24"/>
              </w:rPr>
            </w:pPr>
            <w:r w:rsidRPr="008B1144">
              <w:rPr>
                <w:rFonts w:ascii="宋体" w:hAnsi="宋体" w:cs="宋体"/>
                <w:sz w:val="24"/>
              </w:rPr>
              <w:t>根据投标人所提供的项目实施计划书、主要技术人员配备表、施工进度计划表、货物进场计划、货物安装组织计划等</w:t>
            </w:r>
            <w:r w:rsidRPr="008B1144">
              <w:rPr>
                <w:rFonts w:ascii="宋体" w:hAnsi="宋体" w:cs="宋体" w:hint="eastAsia"/>
                <w:sz w:val="24"/>
              </w:rPr>
              <w:t>方案，</w:t>
            </w:r>
            <w:r w:rsidRPr="008B1144">
              <w:rPr>
                <w:rFonts w:ascii="宋体" w:hAnsi="宋体" w:cs="宋体"/>
                <w:kern w:val="0"/>
                <w:sz w:val="24"/>
              </w:rPr>
              <w:t>由评委进行横向评议，方案</w:t>
            </w:r>
            <w:r w:rsidRPr="008B1144">
              <w:rPr>
                <w:rFonts w:ascii="宋体" w:hAnsi="宋体" w:cs="宋体" w:hint="eastAsia"/>
                <w:kern w:val="0"/>
                <w:sz w:val="24"/>
              </w:rPr>
              <w:t>完整、</w:t>
            </w:r>
            <w:r w:rsidRPr="008B1144">
              <w:rPr>
                <w:rFonts w:ascii="宋体" w:hAnsi="宋体" w:cs="宋体"/>
                <w:kern w:val="0"/>
                <w:sz w:val="24"/>
              </w:rPr>
              <w:t>合理</w:t>
            </w:r>
            <w:r w:rsidRPr="008B1144">
              <w:rPr>
                <w:rFonts w:ascii="宋体" w:hAnsi="宋体" w:cs="宋体" w:hint="eastAsia"/>
                <w:kern w:val="0"/>
                <w:sz w:val="24"/>
              </w:rPr>
              <w:t>、</w:t>
            </w:r>
            <w:r w:rsidRPr="008B1144">
              <w:rPr>
                <w:rFonts w:ascii="宋体" w:hAnsi="宋体" w:cs="宋体"/>
                <w:kern w:val="0"/>
                <w:sz w:val="24"/>
              </w:rPr>
              <w:t>可行的得3分，方案可行但有缺陷的得1分，未提供或方案不可行本项不得分。</w:t>
            </w:r>
          </w:p>
        </w:tc>
      </w:tr>
      <w:tr w:rsidR="008B1144" w:rsidRPr="008B1144" w:rsidTr="000D5517">
        <w:trPr>
          <w:trHeight w:val="20"/>
          <w:jc w:val="center"/>
        </w:trPr>
        <w:tc>
          <w:tcPr>
            <w:tcW w:w="1668" w:type="dxa"/>
            <w:vAlign w:val="center"/>
          </w:tcPr>
          <w:p w:rsidR="008B1144" w:rsidRPr="008B1144" w:rsidRDefault="008B1144" w:rsidP="008B1144">
            <w:pPr>
              <w:rPr>
                <w:rFonts w:ascii="Times New Roman" w:hAnsi="Times New Roman"/>
              </w:rPr>
            </w:pPr>
            <w:r w:rsidRPr="008B1144">
              <w:rPr>
                <w:rFonts w:ascii="宋体" w:hAnsi="宋体" w:cs="宋体"/>
              </w:rPr>
              <w:t>A</w:t>
            </w:r>
            <w:r w:rsidRPr="008B1144">
              <w:rPr>
                <w:rFonts w:ascii="宋体" w:hAnsi="宋体" w:cs="宋体" w:hint="eastAsia"/>
              </w:rPr>
              <w:t>4</w:t>
            </w:r>
            <w:r w:rsidRPr="008B1144">
              <w:rPr>
                <w:rFonts w:ascii="宋体" w:hAnsi="宋体" w:cs="宋体"/>
              </w:rPr>
              <w:t>.生产</w:t>
            </w:r>
            <w:r w:rsidRPr="008B1144">
              <w:rPr>
                <w:rFonts w:ascii="宋体" w:hAnsi="宋体" w:cs="宋体" w:hint="eastAsia"/>
              </w:rPr>
              <w:t>能力</w:t>
            </w:r>
            <w:r w:rsidRPr="008B1144">
              <w:rPr>
                <w:rFonts w:ascii="宋体" w:hAnsi="宋体" w:cs="宋体"/>
              </w:rPr>
              <w:t>与设备</w:t>
            </w:r>
            <w:r w:rsidRPr="008B1144">
              <w:rPr>
                <w:rFonts w:ascii="宋体" w:hAnsi="宋体" w:cs="宋体" w:hint="eastAsia"/>
              </w:rPr>
              <w:t>情况</w:t>
            </w:r>
          </w:p>
        </w:tc>
        <w:tc>
          <w:tcPr>
            <w:tcW w:w="850" w:type="dxa"/>
            <w:vAlign w:val="center"/>
          </w:tcPr>
          <w:p w:rsidR="008B1144" w:rsidRPr="008B1144" w:rsidRDefault="008B1144" w:rsidP="008B1144">
            <w:pPr>
              <w:jc w:val="center"/>
              <w:rPr>
                <w:rFonts w:ascii="Times New Roman" w:hAnsi="Times New Roman"/>
              </w:rPr>
            </w:pPr>
            <w:r w:rsidRPr="008B1144">
              <w:rPr>
                <w:rFonts w:ascii="宋体" w:hAnsi="宋体" w:cs="宋体"/>
              </w:rPr>
              <w:t>3</w:t>
            </w:r>
          </w:p>
        </w:tc>
        <w:tc>
          <w:tcPr>
            <w:tcW w:w="7421" w:type="dxa"/>
            <w:vAlign w:val="center"/>
          </w:tcPr>
          <w:p w:rsidR="008B1144" w:rsidRPr="008B1144" w:rsidRDefault="008B1144" w:rsidP="008B1144">
            <w:pPr>
              <w:spacing w:line="430" w:lineRule="exact"/>
              <w:rPr>
                <w:rFonts w:ascii="宋体" w:hAnsi="宋体"/>
                <w:sz w:val="24"/>
              </w:rPr>
            </w:pPr>
            <w:r w:rsidRPr="008B1144">
              <w:rPr>
                <w:rFonts w:ascii="宋体" w:hAnsi="宋体"/>
                <w:sz w:val="24"/>
              </w:rPr>
              <w:t>根据各投标人的生产</w:t>
            </w:r>
            <w:r w:rsidRPr="008B1144">
              <w:rPr>
                <w:rFonts w:ascii="宋体" w:hAnsi="宋体" w:hint="eastAsia"/>
                <w:sz w:val="24"/>
              </w:rPr>
              <w:t>场地、生产</w:t>
            </w:r>
            <w:r w:rsidRPr="008B1144">
              <w:rPr>
                <w:rFonts w:ascii="宋体" w:hAnsi="宋体"/>
                <w:sz w:val="24"/>
              </w:rPr>
              <w:t>设备、生产线及生产能力等情况，由评委进行横向评议</w:t>
            </w:r>
            <w:r w:rsidRPr="008B1144">
              <w:rPr>
                <w:rFonts w:ascii="宋体" w:hAnsi="宋体" w:hint="eastAsia"/>
                <w:sz w:val="24"/>
              </w:rPr>
              <w:t>，生产场地、生产</w:t>
            </w:r>
            <w:r w:rsidRPr="008B1144">
              <w:rPr>
                <w:rFonts w:ascii="宋体" w:hAnsi="宋体" w:cs="宋体" w:hint="eastAsia"/>
                <w:kern w:val="0"/>
                <w:sz w:val="24"/>
              </w:rPr>
              <w:t>设备、生产能力完备可行</w:t>
            </w:r>
            <w:r w:rsidRPr="008B1144">
              <w:rPr>
                <w:rFonts w:ascii="宋体" w:hAnsi="宋体" w:cs="宋体"/>
                <w:kern w:val="0"/>
                <w:sz w:val="24"/>
              </w:rPr>
              <w:t>得3分，</w:t>
            </w:r>
            <w:r w:rsidRPr="008B1144">
              <w:rPr>
                <w:rFonts w:ascii="宋体" w:hAnsi="宋体" w:hint="eastAsia"/>
                <w:sz w:val="24"/>
              </w:rPr>
              <w:t>生产场地、生产</w:t>
            </w:r>
            <w:r w:rsidRPr="008B1144">
              <w:rPr>
                <w:rFonts w:ascii="宋体" w:hAnsi="宋体" w:cs="宋体" w:hint="eastAsia"/>
                <w:kern w:val="0"/>
                <w:sz w:val="24"/>
              </w:rPr>
              <w:t>设备、生产能力</w:t>
            </w:r>
            <w:r w:rsidRPr="008B1144">
              <w:rPr>
                <w:rFonts w:ascii="宋体" w:hAnsi="宋体" w:cs="宋体"/>
                <w:kern w:val="0"/>
                <w:sz w:val="24"/>
              </w:rPr>
              <w:t>有缺陷的得1分，未提供或</w:t>
            </w:r>
            <w:r w:rsidRPr="008B1144">
              <w:rPr>
                <w:rFonts w:ascii="宋体" w:hAnsi="宋体" w:hint="eastAsia"/>
                <w:sz w:val="24"/>
              </w:rPr>
              <w:t>生产场地、生产</w:t>
            </w:r>
            <w:r w:rsidRPr="008B1144">
              <w:rPr>
                <w:rFonts w:ascii="宋体" w:hAnsi="宋体" w:cs="宋体" w:hint="eastAsia"/>
                <w:kern w:val="0"/>
                <w:sz w:val="24"/>
              </w:rPr>
              <w:t>设备、生产能力</w:t>
            </w:r>
            <w:r w:rsidRPr="008B1144">
              <w:rPr>
                <w:rFonts w:ascii="宋体" w:hAnsi="宋体" w:cs="宋体"/>
                <w:kern w:val="0"/>
                <w:sz w:val="24"/>
              </w:rPr>
              <w:t>不可行本项不得分。</w:t>
            </w:r>
          </w:p>
        </w:tc>
      </w:tr>
      <w:tr w:rsidR="008B1144" w:rsidRPr="008B1144" w:rsidTr="000D5517">
        <w:trPr>
          <w:trHeight w:val="20"/>
          <w:jc w:val="center"/>
        </w:trPr>
        <w:tc>
          <w:tcPr>
            <w:tcW w:w="1668" w:type="dxa"/>
            <w:vAlign w:val="center"/>
          </w:tcPr>
          <w:p w:rsidR="008B1144" w:rsidRPr="008B1144" w:rsidRDefault="008B1144" w:rsidP="008B1144">
            <w:pPr>
              <w:tabs>
                <w:tab w:val="left" w:pos="3850"/>
              </w:tabs>
              <w:spacing w:line="480" w:lineRule="exact"/>
              <w:jc w:val="center"/>
              <w:rPr>
                <w:rFonts w:ascii="宋体" w:hAnsi="宋体"/>
              </w:rPr>
            </w:pPr>
            <w:r w:rsidRPr="008B1144">
              <w:rPr>
                <w:rFonts w:ascii="宋体" w:hAnsi="宋体"/>
              </w:rPr>
              <w:t>A</w:t>
            </w:r>
            <w:r w:rsidRPr="008B1144">
              <w:rPr>
                <w:rFonts w:ascii="宋体" w:hAnsi="宋体" w:hint="eastAsia"/>
              </w:rPr>
              <w:t>6：检测报告（本项评分最多3分）</w:t>
            </w: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3</w:t>
            </w:r>
          </w:p>
        </w:tc>
        <w:tc>
          <w:tcPr>
            <w:tcW w:w="7421" w:type="dxa"/>
          </w:tcPr>
          <w:p w:rsidR="008B1144" w:rsidRPr="008B1144" w:rsidRDefault="008B1144" w:rsidP="008B1144">
            <w:pPr>
              <w:spacing w:line="430" w:lineRule="exact"/>
              <w:rPr>
                <w:rFonts w:ascii="宋体" w:hAnsi="宋体"/>
                <w:sz w:val="24"/>
              </w:rPr>
            </w:pPr>
            <w:r w:rsidRPr="008B1144">
              <w:rPr>
                <w:rFonts w:ascii="宋体" w:hAnsi="宋体" w:hint="eastAsia"/>
                <w:sz w:val="24"/>
              </w:rPr>
              <w:t>根据投标人提供（项目）有资质检验机构出具检验报告的每项得1分。</w:t>
            </w:r>
            <w:r w:rsidRPr="008B1144">
              <w:rPr>
                <w:rFonts w:ascii="宋体" w:hAnsi="宋体" w:cs="宋体"/>
                <w:sz w:val="24"/>
              </w:rPr>
              <w:t>(注：检测报告的送检时间须为2016年1月1日起至本项目投标截止时间止，所附的检验报告中被检或送检单位名称须与投标单位或生产厂家名称一致，且检验结论须至少为符合或达到相关规定的</w:t>
            </w:r>
            <w:r w:rsidRPr="008B1144">
              <w:rPr>
                <w:rFonts w:ascii="宋体" w:hAnsi="宋体" w:cs="宋体" w:hint="eastAsia"/>
                <w:sz w:val="24"/>
              </w:rPr>
              <w:t>。</w:t>
            </w:r>
          </w:p>
        </w:tc>
      </w:tr>
      <w:tr w:rsidR="008B1144" w:rsidRPr="008B1144" w:rsidTr="000D5517">
        <w:trPr>
          <w:trHeight w:val="20"/>
          <w:jc w:val="center"/>
        </w:trPr>
        <w:tc>
          <w:tcPr>
            <w:tcW w:w="1668" w:type="dxa"/>
            <w:vAlign w:val="center"/>
          </w:tcPr>
          <w:p w:rsidR="008B1144" w:rsidRPr="008B1144" w:rsidRDefault="008B1144" w:rsidP="008B1144">
            <w:pPr>
              <w:tabs>
                <w:tab w:val="left" w:pos="3850"/>
              </w:tabs>
              <w:spacing w:line="480" w:lineRule="exact"/>
              <w:jc w:val="center"/>
              <w:rPr>
                <w:rFonts w:ascii="宋体" w:hAnsi="宋体"/>
              </w:rPr>
            </w:pPr>
            <w:r w:rsidRPr="008B1144">
              <w:rPr>
                <w:rFonts w:ascii="宋体" w:hAnsi="宋体"/>
              </w:rPr>
              <w:t>A</w:t>
            </w:r>
            <w:r w:rsidRPr="008B1144">
              <w:rPr>
                <w:rFonts w:ascii="宋体" w:hAnsi="宋体" w:hint="eastAsia"/>
              </w:rPr>
              <w:t>6：现场演示、样品（本项评分最多2项，6分）</w:t>
            </w: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3</w:t>
            </w:r>
          </w:p>
        </w:tc>
        <w:tc>
          <w:tcPr>
            <w:tcW w:w="7421" w:type="dxa"/>
          </w:tcPr>
          <w:p w:rsidR="008B1144" w:rsidRPr="008B1144" w:rsidRDefault="008B1144" w:rsidP="008B1144">
            <w:pPr>
              <w:spacing w:line="430" w:lineRule="exact"/>
              <w:rPr>
                <w:rFonts w:ascii="宋体" w:hAnsi="宋体"/>
                <w:sz w:val="24"/>
              </w:rPr>
            </w:pPr>
            <w:r w:rsidRPr="008B1144">
              <w:rPr>
                <w:rFonts w:ascii="Times New Roman" w:hAnsi="Times New Roman" w:hint="eastAsia"/>
              </w:rPr>
              <w:t>根据投标人样品的部分部件拼接及紧固情况，样品整体质量，由评委进行横向比较</w:t>
            </w:r>
            <w:r w:rsidRPr="008B1144">
              <w:rPr>
                <w:rFonts w:ascii="Times New Roman" w:hAnsi="Times New Roman" w:hint="eastAsia"/>
              </w:rPr>
              <w:t>,</w:t>
            </w:r>
            <w:r w:rsidRPr="008B1144">
              <w:rPr>
                <w:rFonts w:ascii="Times New Roman" w:hAnsi="Times New Roman" w:hint="eastAsia"/>
              </w:rPr>
              <w:t>提供的部分部件拼接及紧固情况好，样品整体质量好的得</w:t>
            </w:r>
            <w:r w:rsidRPr="008B1144">
              <w:rPr>
                <w:rFonts w:ascii="Times New Roman" w:hAnsi="Times New Roman" w:hint="eastAsia"/>
              </w:rPr>
              <w:t>3</w:t>
            </w:r>
            <w:r w:rsidRPr="008B1144">
              <w:rPr>
                <w:rFonts w:ascii="Times New Roman" w:hAnsi="Times New Roman" w:hint="eastAsia"/>
              </w:rPr>
              <w:t>分，提供的部分部件拼接及紧固情况较好，样品整体质量较好的得</w:t>
            </w:r>
            <w:r w:rsidRPr="008B1144">
              <w:rPr>
                <w:rFonts w:ascii="Times New Roman" w:hAnsi="Times New Roman" w:hint="eastAsia"/>
              </w:rPr>
              <w:t>2</w:t>
            </w:r>
            <w:r w:rsidRPr="008B1144">
              <w:rPr>
                <w:rFonts w:ascii="Times New Roman" w:hAnsi="Times New Roman" w:hint="eastAsia"/>
              </w:rPr>
              <w:t>分，提供的部分部件拼接及紧固情况一般，样品整体质量一般的</w:t>
            </w:r>
            <w:proofErr w:type="gramStart"/>
            <w:r w:rsidRPr="008B1144">
              <w:rPr>
                <w:rFonts w:ascii="Times New Roman" w:hAnsi="Times New Roman" w:hint="eastAsia"/>
              </w:rPr>
              <w:t>的</w:t>
            </w:r>
            <w:proofErr w:type="gramEnd"/>
            <w:r w:rsidRPr="008B1144">
              <w:rPr>
                <w:rFonts w:ascii="Times New Roman" w:hAnsi="Times New Roman" w:hint="eastAsia"/>
              </w:rPr>
              <w:t>得</w:t>
            </w:r>
            <w:r w:rsidRPr="008B1144">
              <w:rPr>
                <w:rFonts w:ascii="Times New Roman" w:hAnsi="Times New Roman" w:hint="eastAsia"/>
              </w:rPr>
              <w:t>1</w:t>
            </w:r>
            <w:r w:rsidRPr="008B1144">
              <w:rPr>
                <w:rFonts w:ascii="Times New Roman" w:hAnsi="Times New Roman" w:hint="eastAsia"/>
              </w:rPr>
              <w:t>分，其他不得分。</w:t>
            </w:r>
          </w:p>
        </w:tc>
      </w:tr>
      <w:tr w:rsidR="008B1144" w:rsidRPr="008B1144" w:rsidTr="000D5517">
        <w:trPr>
          <w:trHeight w:val="20"/>
          <w:jc w:val="center"/>
        </w:trPr>
        <w:tc>
          <w:tcPr>
            <w:tcW w:w="1668" w:type="dxa"/>
            <w:vAlign w:val="center"/>
          </w:tcPr>
          <w:p w:rsidR="008B1144" w:rsidRPr="008B1144" w:rsidRDefault="008B1144" w:rsidP="008B1144">
            <w:pPr>
              <w:tabs>
                <w:tab w:val="left" w:pos="3850"/>
              </w:tabs>
              <w:spacing w:line="480" w:lineRule="exact"/>
              <w:jc w:val="center"/>
              <w:rPr>
                <w:rFonts w:ascii="宋体" w:hAnsi="宋体"/>
              </w:rPr>
            </w:pP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3</w:t>
            </w:r>
          </w:p>
        </w:tc>
        <w:tc>
          <w:tcPr>
            <w:tcW w:w="7421" w:type="dxa"/>
          </w:tcPr>
          <w:p w:rsidR="008B1144" w:rsidRPr="008B1144" w:rsidRDefault="008B1144" w:rsidP="008B1144">
            <w:pPr>
              <w:spacing w:line="430" w:lineRule="exact"/>
              <w:rPr>
                <w:rFonts w:ascii="Times New Roman" w:hAnsi="Times New Roman"/>
              </w:rPr>
            </w:pPr>
            <w:r w:rsidRPr="008B1144">
              <w:rPr>
                <w:rFonts w:ascii="Times New Roman" w:hAnsi="Times New Roman" w:hint="eastAsia"/>
              </w:rPr>
              <w:t>根据各投标人提供样品的制作水平，表面处理效果、功能设计水平、用料情况等，由评委进行横向比较</w:t>
            </w:r>
            <w:r w:rsidRPr="008B1144">
              <w:rPr>
                <w:rFonts w:ascii="Times New Roman" w:hAnsi="Times New Roman" w:hint="eastAsia"/>
              </w:rPr>
              <w:t>,</w:t>
            </w:r>
            <w:r w:rsidRPr="008B1144">
              <w:rPr>
                <w:rFonts w:ascii="Times New Roman" w:hAnsi="Times New Roman" w:hint="eastAsia"/>
              </w:rPr>
              <w:t>样品制作水平高（平整光滑、色泽饱满度高、无挂流、无起泡、无露底剥落）的得</w:t>
            </w:r>
            <w:r w:rsidRPr="008B1144">
              <w:rPr>
                <w:rFonts w:ascii="Times New Roman" w:hAnsi="Times New Roman" w:hint="eastAsia"/>
              </w:rPr>
              <w:t>3</w:t>
            </w:r>
            <w:r w:rsidRPr="008B1144">
              <w:rPr>
                <w:rFonts w:ascii="Times New Roman" w:hAnsi="Times New Roman" w:hint="eastAsia"/>
              </w:rPr>
              <w:t>分，样品制作水平较高（较平整光滑、色泽饱满度较高、无挂流、无起泡、无露底剥落）的得</w:t>
            </w:r>
            <w:r w:rsidRPr="008B1144">
              <w:rPr>
                <w:rFonts w:ascii="Times New Roman" w:hAnsi="Times New Roman" w:hint="eastAsia"/>
              </w:rPr>
              <w:t>2</w:t>
            </w:r>
            <w:r w:rsidRPr="008B1144">
              <w:rPr>
                <w:rFonts w:ascii="Times New Roman" w:hAnsi="Times New Roman" w:hint="eastAsia"/>
              </w:rPr>
              <w:t>分，样品的质量一般、制作水平一般（较平整光滑、色泽饱满度一般、无挂流、无起泡、无露底剥落）的得</w:t>
            </w:r>
            <w:r w:rsidRPr="008B1144">
              <w:rPr>
                <w:rFonts w:ascii="Times New Roman" w:hAnsi="Times New Roman" w:hint="eastAsia"/>
              </w:rPr>
              <w:t>1</w:t>
            </w:r>
            <w:r w:rsidRPr="008B1144">
              <w:rPr>
                <w:rFonts w:ascii="Times New Roman" w:hAnsi="Times New Roman" w:hint="eastAsia"/>
              </w:rPr>
              <w:t>分，其他不得分。</w:t>
            </w:r>
          </w:p>
        </w:tc>
      </w:tr>
      <w:tr w:rsidR="008B1144" w:rsidRPr="008B1144" w:rsidTr="000D5517">
        <w:trPr>
          <w:trHeight w:val="541"/>
          <w:jc w:val="center"/>
        </w:trPr>
        <w:tc>
          <w:tcPr>
            <w:tcW w:w="9939" w:type="dxa"/>
            <w:gridSpan w:val="3"/>
          </w:tcPr>
          <w:p w:rsidR="008B1144" w:rsidRPr="008B1144" w:rsidRDefault="008B1144" w:rsidP="008B1144">
            <w:pPr>
              <w:spacing w:line="430" w:lineRule="exact"/>
              <w:rPr>
                <w:rFonts w:ascii="宋体" w:hAnsi="宋体"/>
                <w:bCs/>
              </w:rPr>
            </w:pPr>
            <w:r w:rsidRPr="008B1144">
              <w:rPr>
                <w:rFonts w:ascii="宋体" w:hAnsi="宋体" w:hint="eastAsia"/>
                <w:bCs/>
              </w:rPr>
              <w:t>技术部分得分为：</w:t>
            </w:r>
            <w:r w:rsidRPr="008B1144">
              <w:rPr>
                <w:rFonts w:ascii="宋体" w:hAnsi="宋体"/>
                <w:bCs/>
              </w:rPr>
              <w:t>A</w:t>
            </w:r>
            <w:r w:rsidRPr="008B1144">
              <w:rPr>
                <w:rFonts w:ascii="宋体" w:hAnsi="宋体" w:hint="eastAsia"/>
                <w:bCs/>
              </w:rPr>
              <w:t>＝</w:t>
            </w:r>
            <w:r w:rsidRPr="008B1144">
              <w:rPr>
                <w:rFonts w:ascii="宋体" w:hAnsi="宋体"/>
              </w:rPr>
              <w:t>A1</w:t>
            </w:r>
            <w:r w:rsidRPr="008B1144">
              <w:rPr>
                <w:rFonts w:ascii="宋体" w:hAnsi="宋体" w:hint="eastAsia"/>
              </w:rPr>
              <w:t>＋</w:t>
            </w:r>
            <w:r w:rsidRPr="008B1144">
              <w:rPr>
                <w:rFonts w:ascii="宋体" w:hAnsi="宋体"/>
              </w:rPr>
              <w:t>A2</w:t>
            </w:r>
            <w:r w:rsidRPr="008B1144">
              <w:rPr>
                <w:rFonts w:ascii="宋体" w:hAnsi="宋体" w:hint="eastAsia"/>
              </w:rPr>
              <w:t>＋</w:t>
            </w:r>
            <w:r w:rsidRPr="008B1144">
              <w:rPr>
                <w:rFonts w:ascii="宋体" w:hAnsi="宋体"/>
              </w:rPr>
              <w:t>A3+A4+A</w:t>
            </w:r>
            <w:r w:rsidRPr="008B1144">
              <w:rPr>
                <w:rFonts w:ascii="宋体" w:hAnsi="宋体" w:hint="eastAsia"/>
              </w:rPr>
              <w:t>5+A6+ A7</w:t>
            </w:r>
          </w:p>
        </w:tc>
      </w:tr>
      <w:tr w:rsidR="008B1144" w:rsidRPr="008B1144" w:rsidTr="000D5517">
        <w:trPr>
          <w:trHeight w:val="860"/>
          <w:jc w:val="center"/>
        </w:trPr>
        <w:tc>
          <w:tcPr>
            <w:tcW w:w="9939" w:type="dxa"/>
            <w:gridSpan w:val="3"/>
          </w:tcPr>
          <w:p w:rsidR="008B1144" w:rsidRPr="008B1144" w:rsidRDefault="008B1144" w:rsidP="008B1144">
            <w:pPr>
              <w:spacing w:line="430" w:lineRule="exact"/>
              <w:rPr>
                <w:rFonts w:ascii="宋体" w:hAnsi="宋体"/>
                <w:bCs/>
              </w:rPr>
            </w:pPr>
          </w:p>
        </w:tc>
      </w:tr>
      <w:tr w:rsidR="008B1144" w:rsidRPr="008B1144" w:rsidTr="000D5517">
        <w:trPr>
          <w:trHeight w:val="540"/>
          <w:jc w:val="center"/>
        </w:trPr>
        <w:tc>
          <w:tcPr>
            <w:tcW w:w="9939" w:type="dxa"/>
            <w:gridSpan w:val="3"/>
          </w:tcPr>
          <w:p w:rsidR="008B1144" w:rsidRPr="008B1144" w:rsidRDefault="008B1144" w:rsidP="008B1144">
            <w:pPr>
              <w:spacing w:line="430" w:lineRule="exact"/>
              <w:rPr>
                <w:rFonts w:ascii="宋体" w:hAnsi="宋体"/>
              </w:rPr>
            </w:pPr>
            <w:r w:rsidRPr="008B1144">
              <w:rPr>
                <w:rFonts w:ascii="宋体" w:hAnsi="宋体"/>
              </w:rPr>
              <w:t>B</w:t>
            </w:r>
            <w:r w:rsidRPr="008B1144">
              <w:rPr>
                <w:rFonts w:ascii="宋体" w:hAnsi="宋体" w:hint="eastAsia"/>
              </w:rPr>
              <w:t>：商务部分评分标准</w:t>
            </w:r>
            <w:r w:rsidRPr="008B1144">
              <w:rPr>
                <w:rFonts w:ascii="宋体" w:hAnsi="宋体"/>
              </w:rPr>
              <w:t>(B=</w:t>
            </w:r>
            <w:r w:rsidRPr="008B1144">
              <w:rPr>
                <w:rFonts w:ascii="宋体" w:hAnsi="宋体" w:hint="eastAsia"/>
              </w:rPr>
              <w:t>满分15分</w:t>
            </w:r>
            <w:r w:rsidRPr="008B1144">
              <w:rPr>
                <w:rFonts w:ascii="宋体" w:hAnsi="宋体"/>
              </w:rPr>
              <w:t>)</w:t>
            </w:r>
          </w:p>
        </w:tc>
      </w:tr>
      <w:tr w:rsidR="008B1144" w:rsidRPr="008B1144" w:rsidTr="000D5517">
        <w:trPr>
          <w:trHeight w:val="540"/>
          <w:jc w:val="center"/>
        </w:trPr>
        <w:tc>
          <w:tcPr>
            <w:tcW w:w="9939" w:type="dxa"/>
            <w:gridSpan w:val="3"/>
          </w:tcPr>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7421"/>
            </w:tblGrid>
            <w:tr w:rsidR="008B1144" w:rsidRPr="008B1144" w:rsidTr="000D5517">
              <w:trPr>
                <w:trHeight w:val="624"/>
                <w:jc w:val="center"/>
              </w:trPr>
              <w:tc>
                <w:tcPr>
                  <w:tcW w:w="1668" w:type="dxa"/>
                  <w:vAlign w:val="center"/>
                </w:tcPr>
                <w:p w:rsidR="008B1144" w:rsidRPr="008B1144" w:rsidRDefault="008B1144" w:rsidP="008B1144">
                  <w:pPr>
                    <w:tabs>
                      <w:tab w:val="left" w:pos="7035"/>
                    </w:tabs>
                    <w:spacing w:line="460" w:lineRule="exact"/>
                    <w:jc w:val="center"/>
                    <w:rPr>
                      <w:rFonts w:ascii="宋体" w:hAnsi="宋体"/>
                      <w:bCs/>
                    </w:rPr>
                  </w:pPr>
                  <w:r w:rsidRPr="008B1144">
                    <w:rPr>
                      <w:rFonts w:ascii="宋体" w:hAnsi="宋体" w:hint="eastAsia"/>
                      <w:bCs/>
                    </w:rPr>
                    <w:t>评分项目</w:t>
                  </w:r>
                </w:p>
              </w:tc>
              <w:tc>
                <w:tcPr>
                  <w:tcW w:w="850" w:type="dxa"/>
                  <w:vAlign w:val="center"/>
                </w:tcPr>
                <w:p w:rsidR="008B1144" w:rsidRPr="008B1144" w:rsidRDefault="008B1144" w:rsidP="008B1144">
                  <w:pPr>
                    <w:spacing w:line="460" w:lineRule="exact"/>
                    <w:jc w:val="center"/>
                    <w:rPr>
                      <w:rFonts w:ascii="宋体" w:hAnsi="宋体"/>
                      <w:bCs/>
                    </w:rPr>
                  </w:pPr>
                  <w:r w:rsidRPr="008B1144">
                    <w:rPr>
                      <w:rFonts w:ascii="宋体" w:hAnsi="宋体" w:hint="eastAsia"/>
                      <w:bCs/>
                    </w:rPr>
                    <w:t>分值</w:t>
                  </w:r>
                </w:p>
              </w:tc>
              <w:tc>
                <w:tcPr>
                  <w:tcW w:w="7421" w:type="dxa"/>
                  <w:vAlign w:val="center"/>
                </w:tcPr>
                <w:p w:rsidR="008B1144" w:rsidRPr="008B1144" w:rsidRDefault="008B1144" w:rsidP="008B1144">
                  <w:pPr>
                    <w:snapToGrid w:val="0"/>
                    <w:spacing w:line="460" w:lineRule="exact"/>
                    <w:jc w:val="center"/>
                    <w:rPr>
                      <w:rFonts w:ascii="宋体" w:hAnsi="宋体"/>
                    </w:rPr>
                  </w:pPr>
                  <w:r w:rsidRPr="008B1144">
                    <w:rPr>
                      <w:rFonts w:ascii="宋体" w:hAnsi="宋体" w:hint="eastAsia"/>
                      <w:bCs/>
                    </w:rPr>
                    <w:t>评分细则要求</w:t>
                  </w:r>
                </w:p>
              </w:tc>
            </w:tr>
          </w:tbl>
          <w:p w:rsidR="008B1144" w:rsidRPr="008B1144" w:rsidRDefault="008B1144" w:rsidP="008B1144">
            <w:pPr>
              <w:spacing w:line="430" w:lineRule="exact"/>
              <w:rPr>
                <w:rFonts w:ascii="宋体" w:hAnsi="宋体"/>
              </w:rPr>
            </w:pPr>
          </w:p>
        </w:tc>
      </w:tr>
      <w:tr w:rsidR="008B1144" w:rsidRPr="008B1144" w:rsidTr="000D5517">
        <w:trPr>
          <w:trHeight w:val="20"/>
          <w:jc w:val="center"/>
        </w:trPr>
        <w:tc>
          <w:tcPr>
            <w:tcW w:w="1668" w:type="dxa"/>
            <w:vMerge w:val="restart"/>
            <w:vAlign w:val="center"/>
          </w:tcPr>
          <w:p w:rsidR="008B1144" w:rsidRPr="008B1144" w:rsidRDefault="008B1144" w:rsidP="008B1144">
            <w:pPr>
              <w:tabs>
                <w:tab w:val="left" w:pos="7035"/>
              </w:tabs>
              <w:spacing w:line="480" w:lineRule="exact"/>
              <w:jc w:val="center"/>
              <w:rPr>
                <w:rFonts w:ascii="宋体" w:hAnsi="宋体"/>
              </w:rPr>
            </w:pPr>
            <w:r w:rsidRPr="008B1144">
              <w:rPr>
                <w:rFonts w:ascii="宋体" w:hAnsi="宋体"/>
              </w:rPr>
              <w:t>B1</w:t>
            </w:r>
            <w:r w:rsidRPr="008B1144">
              <w:rPr>
                <w:rFonts w:ascii="宋体" w:hAnsi="宋体" w:hint="eastAsia"/>
              </w:rPr>
              <w:t>：投标人综合实力</w:t>
            </w: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rPr>
            </w:pPr>
            <w:r w:rsidRPr="008B1144">
              <w:rPr>
                <w:rFonts w:ascii="宋体" w:hAnsi="宋体" w:hint="eastAsia"/>
              </w:rPr>
              <w:t>1</w:t>
            </w:r>
          </w:p>
        </w:tc>
        <w:tc>
          <w:tcPr>
            <w:tcW w:w="7421" w:type="dxa"/>
          </w:tcPr>
          <w:p w:rsidR="008B1144" w:rsidRPr="008B1144" w:rsidRDefault="008B1144" w:rsidP="008B1144">
            <w:pPr>
              <w:snapToGrid w:val="0"/>
              <w:spacing w:line="430" w:lineRule="exact"/>
              <w:rPr>
                <w:rFonts w:ascii="宋体" w:hAnsi="宋体"/>
              </w:rPr>
            </w:pPr>
            <w:r w:rsidRPr="008B1144">
              <w:rPr>
                <w:rFonts w:ascii="宋体" w:hAnsi="宋体" w:cs="宋体"/>
              </w:rPr>
              <w:t>投标人具有ISO9001质量管理体系认证证书的得1分；需提供证书复印件并加盖公章，否则本项不得分。</w:t>
            </w:r>
          </w:p>
        </w:tc>
      </w:tr>
      <w:tr w:rsidR="008B1144" w:rsidRPr="008B1144" w:rsidTr="000D5517">
        <w:trPr>
          <w:trHeight w:val="20"/>
          <w:jc w:val="center"/>
        </w:trPr>
        <w:tc>
          <w:tcPr>
            <w:tcW w:w="1668" w:type="dxa"/>
            <w:vMerge/>
            <w:vAlign w:val="center"/>
          </w:tcPr>
          <w:p w:rsidR="008B1144" w:rsidRPr="008B1144" w:rsidRDefault="008B1144" w:rsidP="008B1144">
            <w:pPr>
              <w:tabs>
                <w:tab w:val="left" w:pos="7035"/>
              </w:tabs>
              <w:spacing w:line="480" w:lineRule="exact"/>
              <w:jc w:val="center"/>
              <w:rPr>
                <w:rFonts w:ascii="宋体" w:hAnsi="宋体"/>
              </w:rPr>
            </w:pP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rPr>
            </w:pPr>
            <w:r w:rsidRPr="008B1144">
              <w:rPr>
                <w:rFonts w:ascii="宋体" w:hAnsi="宋体" w:hint="eastAsia"/>
              </w:rPr>
              <w:t>1</w:t>
            </w:r>
          </w:p>
        </w:tc>
        <w:tc>
          <w:tcPr>
            <w:tcW w:w="7421" w:type="dxa"/>
          </w:tcPr>
          <w:p w:rsidR="008B1144" w:rsidRPr="008B1144" w:rsidRDefault="008B1144" w:rsidP="008B1144">
            <w:pPr>
              <w:snapToGrid w:val="0"/>
              <w:spacing w:line="430" w:lineRule="exact"/>
              <w:rPr>
                <w:rFonts w:ascii="宋体" w:hAnsi="宋体"/>
                <w:bCs/>
              </w:rPr>
            </w:pPr>
            <w:r w:rsidRPr="008B1144">
              <w:rPr>
                <w:rFonts w:ascii="宋体" w:hAnsi="宋体" w:cs="宋体"/>
              </w:rPr>
              <w:t>投标人获得ISO14001环境管理体系认证证书的得</w:t>
            </w:r>
            <w:r w:rsidRPr="008B1144">
              <w:rPr>
                <w:rFonts w:ascii="宋体" w:hAnsi="宋体" w:cs="宋体" w:hint="eastAsia"/>
              </w:rPr>
              <w:t>1</w:t>
            </w:r>
            <w:r w:rsidRPr="008B1144">
              <w:rPr>
                <w:rFonts w:ascii="宋体" w:hAnsi="宋体" w:cs="宋体"/>
              </w:rPr>
              <w:t>分</w:t>
            </w:r>
            <w:r w:rsidRPr="008B1144">
              <w:rPr>
                <w:rFonts w:ascii="宋体" w:hAnsi="宋体" w:cs="宋体" w:hint="eastAsia"/>
              </w:rPr>
              <w:t>；</w:t>
            </w:r>
            <w:r w:rsidRPr="008B1144">
              <w:rPr>
                <w:rFonts w:ascii="宋体" w:hAnsi="宋体" w:cs="宋体"/>
              </w:rPr>
              <w:t>需提供证书复印件并加盖公章，否则本项不得分。</w:t>
            </w:r>
          </w:p>
        </w:tc>
      </w:tr>
      <w:tr w:rsidR="008B1144" w:rsidRPr="008B1144" w:rsidTr="000D5517">
        <w:trPr>
          <w:trHeight w:val="20"/>
          <w:jc w:val="center"/>
        </w:trPr>
        <w:tc>
          <w:tcPr>
            <w:tcW w:w="1668" w:type="dxa"/>
            <w:vMerge/>
            <w:vAlign w:val="center"/>
          </w:tcPr>
          <w:p w:rsidR="008B1144" w:rsidRPr="008B1144" w:rsidRDefault="008B1144" w:rsidP="008B1144">
            <w:pPr>
              <w:tabs>
                <w:tab w:val="left" w:pos="7035"/>
              </w:tabs>
              <w:spacing w:line="480" w:lineRule="exact"/>
              <w:jc w:val="center"/>
              <w:rPr>
                <w:rFonts w:ascii="宋体" w:hAnsi="宋体"/>
              </w:rPr>
            </w:pP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rPr>
            </w:pPr>
            <w:r w:rsidRPr="008B1144">
              <w:rPr>
                <w:rFonts w:ascii="宋体" w:hAnsi="宋体" w:hint="eastAsia"/>
              </w:rPr>
              <w:t>1</w:t>
            </w:r>
          </w:p>
        </w:tc>
        <w:tc>
          <w:tcPr>
            <w:tcW w:w="7421" w:type="dxa"/>
          </w:tcPr>
          <w:p w:rsidR="008B1144" w:rsidRPr="008B1144" w:rsidRDefault="008B1144" w:rsidP="008B1144">
            <w:pPr>
              <w:snapToGrid w:val="0"/>
              <w:spacing w:line="430" w:lineRule="exact"/>
              <w:rPr>
                <w:rFonts w:ascii="宋体" w:hAnsi="宋体" w:cs="宋体"/>
              </w:rPr>
            </w:pPr>
            <w:r w:rsidRPr="008B1144">
              <w:rPr>
                <w:rFonts w:ascii="宋体" w:hAnsi="宋体" w:cs="宋体"/>
              </w:rPr>
              <w:t>投标人获得OHSAS18001职业健康安全管理体系认证的得</w:t>
            </w:r>
            <w:r w:rsidRPr="008B1144">
              <w:rPr>
                <w:rFonts w:ascii="宋体" w:hAnsi="宋体" w:cs="宋体" w:hint="eastAsia"/>
              </w:rPr>
              <w:t>1</w:t>
            </w:r>
            <w:r w:rsidRPr="008B1144">
              <w:rPr>
                <w:rFonts w:ascii="宋体" w:hAnsi="宋体" w:cs="宋体"/>
              </w:rPr>
              <w:t>分</w:t>
            </w:r>
            <w:r w:rsidRPr="008B1144">
              <w:rPr>
                <w:rFonts w:ascii="宋体" w:hAnsi="宋体" w:cs="宋体" w:hint="eastAsia"/>
              </w:rPr>
              <w:t>；；</w:t>
            </w:r>
            <w:r w:rsidRPr="008B1144">
              <w:rPr>
                <w:rFonts w:ascii="宋体" w:hAnsi="宋体" w:cs="宋体"/>
              </w:rPr>
              <w:t>需提供证书复印件并加盖公章，否则本项不得分。</w:t>
            </w:r>
          </w:p>
        </w:tc>
      </w:tr>
      <w:tr w:rsidR="008B1144" w:rsidRPr="008B1144" w:rsidTr="000D5517">
        <w:trPr>
          <w:trHeight w:val="20"/>
          <w:jc w:val="center"/>
        </w:trPr>
        <w:tc>
          <w:tcPr>
            <w:tcW w:w="1668" w:type="dxa"/>
            <w:vAlign w:val="center"/>
          </w:tcPr>
          <w:p w:rsidR="008B1144" w:rsidRPr="008B1144" w:rsidRDefault="008B1144" w:rsidP="008B1144">
            <w:pPr>
              <w:tabs>
                <w:tab w:val="left" w:pos="7035"/>
              </w:tabs>
              <w:spacing w:line="480" w:lineRule="exact"/>
              <w:jc w:val="center"/>
              <w:rPr>
                <w:rFonts w:ascii="宋体" w:hAnsi="宋体"/>
              </w:rPr>
            </w:pPr>
            <w:r w:rsidRPr="008B1144">
              <w:rPr>
                <w:rFonts w:ascii="宋体" w:hAnsi="宋体"/>
              </w:rPr>
              <w:t>B2</w:t>
            </w:r>
            <w:r w:rsidRPr="008B1144">
              <w:rPr>
                <w:rFonts w:ascii="宋体" w:hAnsi="宋体" w:hint="eastAsia"/>
              </w:rPr>
              <w:t>：质保期承诺</w:t>
            </w: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rPr>
            </w:pPr>
            <w:r w:rsidRPr="008B1144">
              <w:rPr>
                <w:rFonts w:ascii="宋体" w:hAnsi="宋体" w:hint="eastAsia"/>
              </w:rPr>
              <w:t>3</w:t>
            </w:r>
          </w:p>
        </w:tc>
        <w:tc>
          <w:tcPr>
            <w:tcW w:w="7421" w:type="dxa"/>
            <w:vAlign w:val="center"/>
          </w:tcPr>
          <w:p w:rsidR="008B1144" w:rsidRPr="008B1144" w:rsidRDefault="008B1144" w:rsidP="008B1144">
            <w:pPr>
              <w:snapToGrid w:val="0"/>
              <w:spacing w:line="430" w:lineRule="exact"/>
              <w:rPr>
                <w:rFonts w:ascii="宋体" w:hAnsi="宋体" w:cs="宋体"/>
              </w:rPr>
            </w:pPr>
            <w:r w:rsidRPr="008B1144">
              <w:rPr>
                <w:rFonts w:ascii="宋体" w:hAnsi="宋体" w:hint="eastAsia"/>
              </w:rPr>
              <w:t>根据各投标人的质保期情况进行评分，</w:t>
            </w:r>
            <w:r w:rsidRPr="008B1144">
              <w:rPr>
                <w:rFonts w:ascii="宋体" w:hAnsi="宋体" w:hint="eastAsia"/>
                <w:spacing w:val="-4"/>
              </w:rPr>
              <w:t>质保期满足招标文件的前提下，每增加1年加1分，最高得3分（质保期时间承诺少于招标文件要求的，其投标将被拒绝）</w:t>
            </w:r>
            <w:r w:rsidRPr="008B1144">
              <w:rPr>
                <w:rFonts w:ascii="宋体" w:hAnsi="宋体" w:hint="eastAsia"/>
              </w:rPr>
              <w:t>。</w:t>
            </w:r>
          </w:p>
        </w:tc>
      </w:tr>
      <w:tr w:rsidR="008B1144" w:rsidRPr="008B1144" w:rsidTr="000D5517">
        <w:trPr>
          <w:trHeight w:val="20"/>
          <w:jc w:val="center"/>
        </w:trPr>
        <w:tc>
          <w:tcPr>
            <w:tcW w:w="1668" w:type="dxa"/>
            <w:vMerge w:val="restart"/>
            <w:vAlign w:val="center"/>
          </w:tcPr>
          <w:p w:rsidR="008B1144" w:rsidRPr="008B1144" w:rsidRDefault="008B1144" w:rsidP="008B1144">
            <w:pPr>
              <w:spacing w:line="480" w:lineRule="exact"/>
              <w:jc w:val="center"/>
              <w:rPr>
                <w:rFonts w:ascii="宋体" w:hAnsi="宋体"/>
              </w:rPr>
            </w:pPr>
            <w:r w:rsidRPr="008B1144">
              <w:rPr>
                <w:rFonts w:ascii="宋体" w:hAnsi="宋体"/>
              </w:rPr>
              <w:t>B3</w:t>
            </w:r>
            <w:r w:rsidRPr="008B1144">
              <w:rPr>
                <w:rFonts w:ascii="宋体" w:hAnsi="宋体" w:hint="eastAsia"/>
              </w:rPr>
              <w:t>：售后服务承诺和维护响应计划</w:t>
            </w:r>
          </w:p>
          <w:p w:rsidR="008B1144" w:rsidRPr="008B1144" w:rsidRDefault="008B1144" w:rsidP="008B1144">
            <w:pPr>
              <w:spacing w:line="480" w:lineRule="exact"/>
              <w:jc w:val="center"/>
              <w:rPr>
                <w:rFonts w:ascii="宋体" w:hAnsi="宋体"/>
              </w:rPr>
            </w:pP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3</w:t>
            </w:r>
          </w:p>
        </w:tc>
        <w:tc>
          <w:tcPr>
            <w:tcW w:w="7421" w:type="dxa"/>
            <w:vAlign w:val="center"/>
          </w:tcPr>
          <w:p w:rsidR="008B1144" w:rsidRPr="008B1144" w:rsidRDefault="008B1144" w:rsidP="008B1144">
            <w:pPr>
              <w:snapToGrid w:val="0"/>
              <w:spacing w:line="430" w:lineRule="exact"/>
              <w:rPr>
                <w:rFonts w:ascii="宋体" w:hAnsi="宋体" w:cs="宋体"/>
              </w:rPr>
            </w:pPr>
            <w:r w:rsidRPr="008B1144">
              <w:rPr>
                <w:rFonts w:ascii="宋体" w:hAnsi="宋体" w:cs="宋体"/>
              </w:rPr>
              <w:t>投标人提供的售后服务体系、服务人员配备</w:t>
            </w:r>
            <w:r w:rsidRPr="008B1144">
              <w:rPr>
                <w:rFonts w:ascii="宋体" w:hAnsi="宋体" w:cs="宋体" w:hint="eastAsia"/>
              </w:rPr>
              <w:t>、</w:t>
            </w:r>
            <w:r w:rsidRPr="008B1144">
              <w:rPr>
                <w:rFonts w:ascii="微软雅黑" w:hAnsi="微软雅黑" w:cs="宋体"/>
              </w:rPr>
              <w:t>故障响应时间、响应方式时间等方面，</w:t>
            </w:r>
            <w:r w:rsidRPr="008B1144">
              <w:rPr>
                <w:rFonts w:ascii="宋体" w:hAnsi="宋体" w:cs="宋体"/>
              </w:rPr>
              <w:t>等售后服务条件情况进行综合评价，售后服务体系完善、服务人员配备</w:t>
            </w:r>
            <w:r w:rsidRPr="008B1144">
              <w:rPr>
                <w:rFonts w:ascii="宋体" w:hAnsi="宋体" w:cs="宋体" w:hint="eastAsia"/>
              </w:rPr>
              <w:t>齐全</w:t>
            </w:r>
            <w:r w:rsidRPr="008B1144">
              <w:rPr>
                <w:rFonts w:ascii="宋体" w:hAnsi="宋体" w:cs="宋体"/>
              </w:rPr>
              <w:t>的得3分，售后服务体系不够完善、服务人员配备较少的得1分，其他情况或未提供相关材料的本项不得分。</w:t>
            </w:r>
          </w:p>
        </w:tc>
      </w:tr>
      <w:tr w:rsidR="008B1144" w:rsidRPr="008B1144" w:rsidTr="000D5517">
        <w:trPr>
          <w:trHeight w:val="20"/>
          <w:jc w:val="center"/>
        </w:trPr>
        <w:tc>
          <w:tcPr>
            <w:tcW w:w="1668" w:type="dxa"/>
            <w:vMerge/>
            <w:vAlign w:val="center"/>
          </w:tcPr>
          <w:p w:rsidR="008B1144" w:rsidRPr="008B1144" w:rsidRDefault="008B1144" w:rsidP="008B1144">
            <w:pPr>
              <w:spacing w:line="480" w:lineRule="exact"/>
              <w:jc w:val="center"/>
              <w:rPr>
                <w:rFonts w:ascii="宋体" w:hAnsi="宋体"/>
              </w:rPr>
            </w:pP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2</w:t>
            </w:r>
          </w:p>
        </w:tc>
        <w:tc>
          <w:tcPr>
            <w:tcW w:w="7421" w:type="dxa"/>
            <w:vAlign w:val="center"/>
          </w:tcPr>
          <w:p w:rsidR="008B1144" w:rsidRPr="008B1144" w:rsidRDefault="008B1144" w:rsidP="008B1144">
            <w:pPr>
              <w:snapToGrid w:val="0"/>
              <w:spacing w:line="430" w:lineRule="exact"/>
              <w:rPr>
                <w:rFonts w:ascii="宋体" w:hAnsi="宋体"/>
              </w:rPr>
            </w:pPr>
            <w:r w:rsidRPr="008B1144">
              <w:rPr>
                <w:rFonts w:ascii="宋体" w:hAnsi="宋体" w:cs="宋体"/>
              </w:rPr>
              <w:t>投标人注册地在福州市（</w:t>
            </w:r>
            <w:proofErr w:type="gramStart"/>
            <w:r w:rsidRPr="008B1144">
              <w:rPr>
                <w:rFonts w:ascii="宋体" w:hAnsi="宋体" w:cs="宋体"/>
              </w:rPr>
              <w:t>含六区</w:t>
            </w:r>
            <w:proofErr w:type="gramEnd"/>
            <w:r w:rsidRPr="008B1144">
              <w:rPr>
                <w:rFonts w:ascii="宋体" w:hAnsi="宋体" w:cs="宋体"/>
              </w:rPr>
              <w:t>六县）或在福州市设有办事处或设有专业售后服务点；或在投标文件中承诺如若中标，在中标通知书发出后最终验收之前在福州市（</w:t>
            </w:r>
            <w:proofErr w:type="gramStart"/>
            <w:r w:rsidRPr="008B1144">
              <w:rPr>
                <w:rFonts w:ascii="宋体" w:hAnsi="宋体" w:cs="宋体"/>
              </w:rPr>
              <w:t>含六区</w:t>
            </w:r>
            <w:proofErr w:type="gramEnd"/>
            <w:r w:rsidRPr="008B1144">
              <w:rPr>
                <w:rFonts w:ascii="宋体" w:hAnsi="宋体" w:cs="宋体"/>
              </w:rPr>
              <w:t>六县）设立分公司或在福州市设立办事处或设立专业售后服务点的得2分，提供营业执照复印件、联系地址、联系人、联系方式或专项承诺函，否则不得分。</w:t>
            </w:r>
          </w:p>
        </w:tc>
      </w:tr>
      <w:tr w:rsidR="008B1144" w:rsidRPr="008B1144" w:rsidTr="000D5517">
        <w:trPr>
          <w:trHeight w:val="20"/>
          <w:jc w:val="center"/>
        </w:trPr>
        <w:tc>
          <w:tcPr>
            <w:tcW w:w="1668" w:type="dxa"/>
            <w:vAlign w:val="center"/>
          </w:tcPr>
          <w:p w:rsidR="008B1144" w:rsidRPr="008B1144" w:rsidRDefault="008B1144" w:rsidP="008B1144">
            <w:pPr>
              <w:spacing w:line="480" w:lineRule="exact"/>
              <w:jc w:val="center"/>
              <w:rPr>
                <w:rFonts w:ascii="宋体" w:hAnsi="宋体"/>
              </w:rPr>
            </w:pPr>
            <w:r w:rsidRPr="008B1144">
              <w:rPr>
                <w:rFonts w:ascii="宋体" w:hAnsi="宋体"/>
              </w:rPr>
              <w:t>B</w:t>
            </w:r>
            <w:r w:rsidRPr="008B1144">
              <w:rPr>
                <w:rFonts w:ascii="宋体" w:hAnsi="宋体" w:hint="eastAsia"/>
              </w:rPr>
              <w:t>4：</w:t>
            </w:r>
            <w:r w:rsidRPr="008B1144">
              <w:rPr>
                <w:rFonts w:ascii="宋体" w:hAnsi="宋体" w:cs="宋体"/>
              </w:rPr>
              <w:t>培训能力</w:t>
            </w:r>
          </w:p>
        </w:tc>
        <w:tc>
          <w:tcPr>
            <w:tcW w:w="850" w:type="dxa"/>
            <w:vAlign w:val="center"/>
          </w:tcPr>
          <w:p w:rsidR="008B1144" w:rsidRPr="008B1144" w:rsidRDefault="008B1144" w:rsidP="008B1144">
            <w:pPr>
              <w:tabs>
                <w:tab w:val="left" w:pos="7035"/>
              </w:tabs>
              <w:spacing w:line="480" w:lineRule="exact"/>
              <w:ind w:firstLineChars="100" w:firstLine="210"/>
              <w:rPr>
                <w:rFonts w:ascii="宋体" w:hAnsi="宋体" w:cs="宋体"/>
              </w:rPr>
            </w:pPr>
            <w:r w:rsidRPr="008B1144">
              <w:rPr>
                <w:rFonts w:ascii="宋体" w:hAnsi="宋体" w:cs="宋体" w:hint="eastAsia"/>
              </w:rPr>
              <w:t>2</w:t>
            </w:r>
          </w:p>
        </w:tc>
        <w:tc>
          <w:tcPr>
            <w:tcW w:w="7421" w:type="dxa"/>
            <w:vAlign w:val="center"/>
          </w:tcPr>
          <w:p w:rsidR="008B1144" w:rsidRPr="008B1144" w:rsidRDefault="008B1144" w:rsidP="008B1144">
            <w:pPr>
              <w:snapToGrid w:val="0"/>
              <w:spacing w:line="430" w:lineRule="exact"/>
              <w:rPr>
                <w:rFonts w:ascii="宋体" w:hAnsi="宋体"/>
              </w:rPr>
            </w:pPr>
            <w:r w:rsidRPr="008B1144">
              <w:rPr>
                <w:rFonts w:ascii="宋体" w:hAnsi="宋体" w:cs="宋体"/>
              </w:rPr>
              <w:t>根据各投标人的产品培训计划承诺情况进行综合评价，培训计划合理</w:t>
            </w:r>
            <w:r w:rsidRPr="008B1144">
              <w:rPr>
                <w:rFonts w:ascii="宋体" w:hAnsi="宋体" w:cs="宋体" w:hint="eastAsia"/>
              </w:rPr>
              <w:t>、完善</w:t>
            </w:r>
            <w:r w:rsidRPr="008B1144">
              <w:rPr>
                <w:rFonts w:ascii="宋体" w:hAnsi="宋体" w:cs="宋体"/>
              </w:rPr>
              <w:t>的得3分，培训计划有缺陷或培训次数安排较少的得1分，其他情况或未提供相关材料的本项不得分。</w:t>
            </w:r>
          </w:p>
        </w:tc>
      </w:tr>
      <w:tr w:rsidR="008B1144" w:rsidRPr="008B1144" w:rsidTr="000D5517">
        <w:trPr>
          <w:trHeight w:val="416"/>
          <w:jc w:val="center"/>
        </w:trPr>
        <w:tc>
          <w:tcPr>
            <w:tcW w:w="1668" w:type="dxa"/>
            <w:vAlign w:val="center"/>
          </w:tcPr>
          <w:p w:rsidR="008B1144" w:rsidRPr="008B1144" w:rsidRDefault="008B1144" w:rsidP="008B1144">
            <w:pPr>
              <w:spacing w:line="480" w:lineRule="exact"/>
              <w:rPr>
                <w:rFonts w:ascii="宋体" w:hAnsi="宋体"/>
              </w:rPr>
            </w:pPr>
            <w:r w:rsidRPr="008B1144">
              <w:rPr>
                <w:rFonts w:ascii="宋体" w:hAnsi="宋体"/>
              </w:rPr>
              <w:t>B</w:t>
            </w:r>
            <w:r w:rsidRPr="008B1144">
              <w:rPr>
                <w:rFonts w:ascii="宋体" w:hAnsi="宋体" w:hint="eastAsia"/>
              </w:rPr>
              <w:t>5：业绩</w:t>
            </w:r>
          </w:p>
        </w:tc>
        <w:tc>
          <w:tcPr>
            <w:tcW w:w="850" w:type="dxa"/>
            <w:vAlign w:val="center"/>
          </w:tcPr>
          <w:p w:rsidR="008B1144" w:rsidRPr="008B1144" w:rsidRDefault="008B1144" w:rsidP="008B1144">
            <w:pPr>
              <w:adjustRightInd w:val="0"/>
              <w:spacing w:line="480" w:lineRule="exact"/>
              <w:ind w:firstLineChars="100" w:firstLine="210"/>
              <w:rPr>
                <w:rFonts w:ascii="宋体" w:hAnsi="宋体"/>
              </w:rPr>
            </w:pPr>
            <w:r w:rsidRPr="008B1144">
              <w:rPr>
                <w:rFonts w:ascii="宋体" w:hAnsi="宋体" w:hint="eastAsia"/>
              </w:rPr>
              <w:t>3</w:t>
            </w:r>
          </w:p>
        </w:tc>
        <w:tc>
          <w:tcPr>
            <w:tcW w:w="7421" w:type="dxa"/>
          </w:tcPr>
          <w:p w:rsidR="008B1144" w:rsidRPr="008B1144" w:rsidRDefault="008B1144" w:rsidP="008B1144">
            <w:pPr>
              <w:snapToGrid w:val="0"/>
              <w:spacing w:line="430" w:lineRule="exact"/>
              <w:rPr>
                <w:rFonts w:ascii="宋体" w:hAnsi="宋体"/>
              </w:rPr>
            </w:pPr>
            <w:r w:rsidRPr="008B1144">
              <w:rPr>
                <w:rFonts w:ascii="Times New Roman" w:hAnsi="Times New Roman" w:hint="eastAsia"/>
              </w:rPr>
              <w:t>根据投标人自</w:t>
            </w:r>
            <w:r w:rsidRPr="008B1144">
              <w:rPr>
                <w:rFonts w:ascii="Times New Roman" w:hAnsi="Times New Roman" w:hint="eastAsia"/>
              </w:rPr>
              <w:t>2016</w:t>
            </w:r>
            <w:r w:rsidRPr="008B1144">
              <w:rPr>
                <w:rFonts w:ascii="Times New Roman" w:hAnsi="Times New Roman" w:hint="eastAsia"/>
              </w:rPr>
              <w:t>年</w:t>
            </w:r>
            <w:r w:rsidRPr="008B1144">
              <w:rPr>
                <w:rFonts w:ascii="Times New Roman" w:hAnsi="Times New Roman" w:hint="eastAsia"/>
              </w:rPr>
              <w:t>1</w:t>
            </w:r>
            <w:r w:rsidRPr="008B1144">
              <w:rPr>
                <w:rFonts w:ascii="Times New Roman" w:hAnsi="Times New Roman" w:hint="eastAsia"/>
              </w:rPr>
              <w:t>月</w:t>
            </w:r>
            <w:r w:rsidRPr="008B1144">
              <w:rPr>
                <w:rFonts w:ascii="Times New Roman" w:hAnsi="Times New Roman" w:hint="eastAsia"/>
              </w:rPr>
              <w:t>1</w:t>
            </w:r>
            <w:r w:rsidRPr="008B1144">
              <w:rPr>
                <w:rFonts w:ascii="Times New Roman" w:hAnsi="Times New Roman" w:hint="eastAsia"/>
              </w:rPr>
              <w:t>日至本项目截标时间止（日期以验收报告时间为准）由投标人独立完成的同类型项目成功案例的，每提供一份成功案例得</w:t>
            </w:r>
            <w:r w:rsidRPr="008B1144">
              <w:rPr>
                <w:rFonts w:ascii="Times New Roman" w:hAnsi="Times New Roman" w:hint="eastAsia"/>
              </w:rPr>
              <w:t>1</w:t>
            </w:r>
            <w:r w:rsidRPr="008B1144">
              <w:rPr>
                <w:rFonts w:ascii="Times New Roman" w:hAnsi="Times New Roman" w:hint="eastAsia"/>
              </w:rPr>
              <w:t>分，最高</w:t>
            </w:r>
            <w:r w:rsidRPr="008B1144">
              <w:rPr>
                <w:rFonts w:ascii="Times New Roman" w:hAnsi="Times New Roman" w:hint="eastAsia"/>
              </w:rPr>
              <w:t>3</w:t>
            </w:r>
            <w:r w:rsidRPr="008B1144">
              <w:rPr>
                <w:rFonts w:ascii="Times New Roman" w:hAnsi="Times New Roman" w:hint="eastAsia"/>
              </w:rPr>
              <w:t>分。（投标人须列表并提供该项目的中标公告（提供相关网站中标公告的下载网页并注明网址）、中标通知书复印件、采购合同文本复印件，以及能够证明</w:t>
            </w:r>
            <w:proofErr w:type="gramStart"/>
            <w:r w:rsidRPr="008B1144">
              <w:rPr>
                <w:rFonts w:ascii="Times New Roman" w:hAnsi="Times New Roman" w:hint="eastAsia"/>
              </w:rPr>
              <w:t>该业绩</w:t>
            </w:r>
            <w:proofErr w:type="gramEnd"/>
            <w:r w:rsidRPr="008B1144">
              <w:rPr>
                <w:rFonts w:ascii="Times New Roman" w:hAnsi="Times New Roman" w:hint="eastAsia"/>
              </w:rPr>
              <w:t>项目已经采购人验收合格的相关证明文件复印件，所有材料缺一不可，否则不得分。）</w:t>
            </w:r>
          </w:p>
        </w:tc>
      </w:tr>
      <w:tr w:rsidR="008B1144" w:rsidRPr="008B1144" w:rsidTr="000D5517">
        <w:trPr>
          <w:trHeight w:val="103"/>
          <w:jc w:val="center"/>
        </w:trPr>
        <w:tc>
          <w:tcPr>
            <w:tcW w:w="9939" w:type="dxa"/>
            <w:gridSpan w:val="3"/>
          </w:tcPr>
          <w:p w:rsidR="008B1144" w:rsidRPr="008B1144" w:rsidRDefault="008B1144" w:rsidP="008B1144">
            <w:pPr>
              <w:spacing w:line="480" w:lineRule="exact"/>
              <w:rPr>
                <w:rFonts w:ascii="宋体" w:hAnsi="宋体"/>
              </w:rPr>
            </w:pPr>
            <w:r w:rsidRPr="008B1144">
              <w:rPr>
                <w:rFonts w:ascii="宋体" w:hAnsi="宋体" w:hint="eastAsia"/>
              </w:rPr>
              <w:t>商务部分得分为：</w:t>
            </w:r>
            <w:r w:rsidRPr="008B1144">
              <w:rPr>
                <w:rFonts w:ascii="宋体" w:hAnsi="宋体"/>
              </w:rPr>
              <w:t>B</w:t>
            </w:r>
            <w:r w:rsidRPr="008B1144">
              <w:rPr>
                <w:rFonts w:ascii="宋体" w:hAnsi="宋体" w:hint="eastAsia"/>
              </w:rPr>
              <w:t>＝</w:t>
            </w:r>
            <w:r w:rsidRPr="008B1144">
              <w:rPr>
                <w:rFonts w:ascii="宋体" w:hAnsi="宋体"/>
              </w:rPr>
              <w:t>B1</w:t>
            </w:r>
            <w:r w:rsidRPr="008B1144">
              <w:rPr>
                <w:rFonts w:ascii="宋体" w:hAnsi="宋体" w:hint="eastAsia"/>
              </w:rPr>
              <w:t>＋</w:t>
            </w:r>
            <w:r w:rsidRPr="008B1144">
              <w:rPr>
                <w:rFonts w:ascii="宋体" w:hAnsi="宋体"/>
              </w:rPr>
              <w:t>B2</w:t>
            </w:r>
            <w:r w:rsidRPr="008B1144">
              <w:rPr>
                <w:rFonts w:ascii="宋体" w:hAnsi="宋体" w:hint="eastAsia"/>
              </w:rPr>
              <w:t>＋</w:t>
            </w:r>
            <w:r w:rsidRPr="008B1144">
              <w:rPr>
                <w:rFonts w:ascii="宋体" w:hAnsi="宋体"/>
              </w:rPr>
              <w:t>B3+</w:t>
            </w:r>
            <w:r w:rsidRPr="008B1144">
              <w:rPr>
                <w:rFonts w:ascii="宋体" w:hAnsi="宋体" w:hint="eastAsia"/>
              </w:rPr>
              <w:t>B4+</w:t>
            </w:r>
            <w:r w:rsidRPr="008B1144">
              <w:rPr>
                <w:rFonts w:ascii="宋体" w:hAnsi="宋体"/>
              </w:rPr>
              <w:t xml:space="preserve"> B</w:t>
            </w:r>
            <w:r w:rsidRPr="008B1144">
              <w:rPr>
                <w:rFonts w:ascii="宋体" w:hAnsi="宋体" w:hint="eastAsia"/>
              </w:rPr>
              <w:t>5</w:t>
            </w:r>
          </w:p>
        </w:tc>
      </w:tr>
      <w:tr w:rsidR="008B1144" w:rsidRPr="008B1144" w:rsidTr="000D5517">
        <w:trPr>
          <w:trHeight w:val="20"/>
          <w:jc w:val="center"/>
        </w:trPr>
        <w:tc>
          <w:tcPr>
            <w:tcW w:w="9939" w:type="dxa"/>
            <w:gridSpan w:val="3"/>
          </w:tcPr>
          <w:p w:rsidR="008B1144" w:rsidRPr="008B1144" w:rsidRDefault="008B1144" w:rsidP="008B1144">
            <w:pPr>
              <w:spacing w:line="460" w:lineRule="exact"/>
              <w:rPr>
                <w:rFonts w:ascii="宋体" w:hAnsi="宋体"/>
              </w:rPr>
            </w:pPr>
          </w:p>
        </w:tc>
      </w:tr>
    </w:tbl>
    <w:p w:rsidR="008B1144" w:rsidRPr="008B1144" w:rsidRDefault="008B1144" w:rsidP="008B1144">
      <w:pPr>
        <w:spacing w:line="400" w:lineRule="exact"/>
        <w:rPr>
          <w:rFonts w:ascii="Times New Roman" w:hAnsi="Times New Roman"/>
          <w:sz w:val="28"/>
          <w:szCs w:val="28"/>
        </w:rPr>
      </w:pPr>
    </w:p>
    <w:p w:rsidR="008B1144" w:rsidRPr="008B1144" w:rsidRDefault="008B1144" w:rsidP="008B1144">
      <w:pPr>
        <w:spacing w:line="400" w:lineRule="exact"/>
        <w:rPr>
          <w:rFonts w:ascii="Times New Roman" w:hAnsi="Times New Roman"/>
          <w:sz w:val="28"/>
          <w:szCs w:val="28"/>
        </w:rPr>
      </w:pPr>
    </w:p>
    <w:p w:rsidR="008B1144" w:rsidRPr="008B1144" w:rsidRDefault="008B1144" w:rsidP="008B1144">
      <w:pPr>
        <w:rPr>
          <w:rFonts w:ascii="Times New Roman" w:hAnsi="Times New Roman"/>
        </w:rPr>
      </w:pPr>
    </w:p>
    <w:p w:rsidR="008B1144" w:rsidRPr="008B1144" w:rsidRDefault="008B1144" w:rsidP="007D6166">
      <w:pPr>
        <w:tabs>
          <w:tab w:val="left" w:pos="0"/>
        </w:tabs>
        <w:adjustRightInd w:val="0"/>
        <w:spacing w:line="440" w:lineRule="exact"/>
        <w:ind w:firstLineChars="200" w:firstLine="560"/>
        <w:rPr>
          <w:rFonts w:ascii="仿宋_GB2312" w:eastAsia="仿宋_GB2312" w:hAnsi="仿宋"/>
          <w:sz w:val="28"/>
          <w:szCs w:val="28"/>
        </w:rPr>
      </w:pPr>
    </w:p>
    <w:sectPr w:rsidR="008B1144" w:rsidRPr="008B1144" w:rsidSect="00C55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31C" w:rsidRDefault="0094431C" w:rsidP="00964820">
      <w:r>
        <w:separator/>
      </w:r>
    </w:p>
  </w:endnote>
  <w:endnote w:type="continuationSeparator" w:id="0">
    <w:p w:rsidR="0094431C" w:rsidRDefault="0094431C" w:rsidP="009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31C" w:rsidRDefault="0094431C" w:rsidP="00964820">
      <w:r>
        <w:separator/>
      </w:r>
    </w:p>
  </w:footnote>
  <w:footnote w:type="continuationSeparator" w:id="0">
    <w:p w:rsidR="0094431C" w:rsidRDefault="0094431C" w:rsidP="00964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2823"/>
    <w:rsid w:val="00027136"/>
    <w:rsid w:val="00091731"/>
    <w:rsid w:val="00141462"/>
    <w:rsid w:val="00161897"/>
    <w:rsid w:val="00341781"/>
    <w:rsid w:val="003F15BD"/>
    <w:rsid w:val="00472025"/>
    <w:rsid w:val="00573DE1"/>
    <w:rsid w:val="00633FDC"/>
    <w:rsid w:val="007D6166"/>
    <w:rsid w:val="008B1144"/>
    <w:rsid w:val="0094431C"/>
    <w:rsid w:val="00964820"/>
    <w:rsid w:val="00B22823"/>
    <w:rsid w:val="00C5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8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2282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964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4820"/>
    <w:rPr>
      <w:rFonts w:ascii="Calibri" w:eastAsia="宋体" w:hAnsi="Calibri" w:cs="Times New Roman"/>
      <w:sz w:val="18"/>
      <w:szCs w:val="18"/>
    </w:rPr>
  </w:style>
  <w:style w:type="paragraph" w:styleId="a5">
    <w:name w:val="footer"/>
    <w:basedOn w:val="a"/>
    <w:link w:val="Char0"/>
    <w:uiPriority w:val="99"/>
    <w:unhideWhenUsed/>
    <w:rsid w:val="00964820"/>
    <w:pPr>
      <w:tabs>
        <w:tab w:val="center" w:pos="4153"/>
        <w:tab w:val="right" w:pos="8306"/>
      </w:tabs>
      <w:snapToGrid w:val="0"/>
      <w:jc w:val="left"/>
    </w:pPr>
    <w:rPr>
      <w:sz w:val="18"/>
      <w:szCs w:val="18"/>
    </w:rPr>
  </w:style>
  <w:style w:type="character" w:customStyle="1" w:styleId="Char0">
    <w:name w:val="页脚 Char"/>
    <w:basedOn w:val="a0"/>
    <w:link w:val="a5"/>
    <w:uiPriority w:val="99"/>
    <w:rsid w:val="0096482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1014</Words>
  <Characters>5786</Characters>
  <Application>Microsoft Office Word</Application>
  <DocSecurity>0</DocSecurity>
  <Lines>48</Lines>
  <Paragraphs>13</Paragraphs>
  <ScaleCrop>false</ScaleCrop>
  <Company>微软中国</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黄云敦</dc:creator>
  <cp:lastModifiedBy>郑彩霞</cp:lastModifiedBy>
  <cp:revision>6</cp:revision>
  <dcterms:created xsi:type="dcterms:W3CDTF">2019-12-26T07:36:00Z</dcterms:created>
  <dcterms:modified xsi:type="dcterms:W3CDTF">2020-01-14T08:19:00Z</dcterms:modified>
</cp:coreProperties>
</file>