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ascii="微软雅黑" w:hAnsi="微软雅黑" w:eastAsia="微软雅黑" w:cs="微软雅黑"/>
          <w:i w:val="0"/>
          <w:caps w:val="0"/>
          <w:color w:val="000000"/>
          <w:spacing w:val="0"/>
          <w:sz w:val="32"/>
          <w:szCs w:val="32"/>
        </w:rPr>
      </w:pPr>
      <w:bookmarkStart w:id="0" w:name="_GoBack"/>
      <w:r>
        <w:rPr>
          <w:rFonts w:hint="eastAsia" w:ascii="微软雅黑" w:hAnsi="微软雅黑" w:eastAsia="微软雅黑" w:cs="微软雅黑"/>
          <w:b/>
          <w:bCs/>
          <w:i w:val="0"/>
          <w:caps w:val="0"/>
          <w:color w:val="000000"/>
          <w:spacing w:val="0"/>
          <w:kern w:val="0"/>
          <w:sz w:val="32"/>
          <w:szCs w:val="32"/>
          <w:bdr w:val="none" w:color="auto" w:sz="0" w:space="0"/>
          <w:shd w:val="clear" w:fill="FFFFFF"/>
          <w:lang w:val="en-US" w:eastAsia="zh-CN" w:bidi="ar"/>
        </w:rPr>
        <w:t xml:space="preserve">孙春兰：深入学习贯彻习近平总书记关于教育的重要论述 </w:t>
      </w:r>
      <w:bookmarkEnd w:id="0"/>
      <w:r>
        <w:rPr>
          <w:rFonts w:hint="eastAsia" w:ascii="微软雅黑" w:hAnsi="微软雅黑" w:eastAsia="微软雅黑" w:cs="微软雅黑"/>
          <w:b/>
          <w:bCs/>
          <w:i w:val="0"/>
          <w:caps w:val="0"/>
          <w:color w:val="000000"/>
          <w:spacing w:val="0"/>
          <w:kern w:val="0"/>
          <w:sz w:val="32"/>
          <w:szCs w:val="32"/>
          <w:bdr w:val="none" w:color="auto" w:sz="0" w:space="0"/>
          <w:shd w:val="clear" w:fill="FFFFFF"/>
          <w:lang w:val="en-US" w:eastAsia="zh-CN" w:bidi="ar"/>
        </w:rPr>
        <w:t>奋力开创新时代</w:t>
      </w:r>
      <w:r>
        <w:rPr>
          <w:rFonts w:hint="eastAsia" w:ascii="微软雅黑" w:hAnsi="微软雅黑" w:eastAsia="微软雅黑" w:cs="微软雅黑"/>
          <w:b/>
          <w:bCs/>
          <w:i w:val="0"/>
          <w:caps w:val="0"/>
          <w:color w:val="000000"/>
          <w:spacing w:val="0"/>
          <w:kern w:val="0"/>
          <w:sz w:val="32"/>
          <w:szCs w:val="32"/>
          <w:shd w:val="clear" w:fill="FFFFFF"/>
          <w:lang w:val="en-US" w:eastAsia="zh-CN" w:bidi="ar"/>
        </w:rPr>
        <w:t>教育工作新局面</w:t>
      </w:r>
    </w:p>
    <w:p>
      <w:pPr>
        <w:pStyle w:val="2"/>
        <w:keepNext w:val="0"/>
        <w:keepLines w:val="0"/>
        <w:widowControl/>
        <w:suppressLineNumbers w:val="0"/>
        <w:pBdr>
          <w:top w:val="single" w:color="E7E7E7" w:sz="6" w:space="0"/>
          <w:left w:val="none" w:color="auto" w:sz="0" w:space="0"/>
          <w:bottom w:val="single" w:color="E7E7E7" w:sz="6" w:space="0"/>
          <w:right w:val="none" w:color="auto" w:sz="0" w:space="0"/>
        </w:pBdr>
        <w:shd w:val="clear" w:fill="FFFFFF"/>
        <w:spacing w:before="150" w:beforeAutospacing="0" w:after="150" w:afterAutospacing="0" w:line="450" w:lineRule="atLeast"/>
        <w:ind w:left="0" w:right="0" w:firstLine="0"/>
        <w:jc w:val="center"/>
        <w:rPr>
          <w:rFonts w:hint="eastAsia" w:ascii="微软雅黑" w:hAnsi="微软雅黑" w:eastAsia="微软雅黑" w:cs="微软雅黑"/>
          <w:i w:val="0"/>
          <w:caps w:val="0"/>
          <w:color w:val="999999"/>
          <w:spacing w:val="0"/>
          <w:sz w:val="21"/>
          <w:szCs w:val="21"/>
        </w:rPr>
      </w:pPr>
      <w:r>
        <w:rPr>
          <w:rFonts w:hint="eastAsia" w:ascii="微软雅黑" w:hAnsi="微软雅黑" w:eastAsia="微软雅黑" w:cs="微软雅黑"/>
          <w:i w:val="0"/>
          <w:caps w:val="0"/>
          <w:color w:val="999999"/>
          <w:spacing w:val="0"/>
          <w:sz w:val="21"/>
          <w:szCs w:val="21"/>
          <w:bdr w:val="none" w:color="auto" w:sz="0" w:space="0"/>
          <w:shd w:val="clear" w:fill="FFFFFF"/>
        </w:rPr>
        <w:t xml:space="preserve">   信息来源：《求是》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　刚刚闭幕的全国教育大会，在我国教育发展史上具有重要的里程碑意义。会议用“九个坚持”，梳理概括了党的十八大以来习近平总书记关于教育的重要论述，形成了系统完整的新时代中国特色社会主义教育理论体系，标志着我们党对教育规律的认识达到了新高度。习近平总书记在大会上的重要讲话，是重要论述的集大成，为新时代教育改革发展提供了根本遵循。学习贯彻大会精神，最重要的是全面学习把握习近平总书记关于教育的重要论述的科学内涵和精神实质，更好地武装头脑、指导实践、推动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　　一是深刻理解加强党对教育事业全面领导的根本要求。我国有51万多所学校、2.7亿在校学生、1600多万名教师，教育体量世界最大，但区域、城乡、校际之间的发展还不平衡，群众的教育需求差异很大。如何运行好、发展好这样庞大而复杂的教育体系，习近平总书记多次强调，加强党的领导是根本保证。特别是教育对国家和民族来说，利在当代、关乎未来，培养的是社会主义建设者和接班人，加强党的领导尤为重要。要始终坚持党管办学方向、管改革发展、管干部、管人才，把党的教育方针全面贯彻到学校工作各方面，使教育领域成为党领导的坚强阵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　　二是深刻理解立德树人的根本任务。人才培养是育人和育才相统一的过程，而育人是本。习近平总书记把劳动教育纳入社会主义建设者和接班人的要求之中，提出“德智体美劳”的总体要求，并从六个方面对如何培养社会主义建设者和接班人提出明确要求，这是党的教育理论的重大创新。素质教育实施20多年来，逐渐成为我国教育的核心理念和社会各界的广泛共识。我们要遵循教育规律和人才成长规律，努力构建德智体美劳全面培养的教育体系，把立德树人贯穿到教育工作的各领域、各环节，使素质教育具体化，培养全面发展的时代新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　　三是深刻理解优先发展教育事业的战略部署。教育是民族振兴、社会进步的重要基石。习近平总书记强调，坚持把优先发展教育事业作为推动党和国家各项事业发展的重要先手棋，不断使教育同党和国家事业发展要求相适应、同人民群众期待相契合、同我国综合国力和国际地位相匹配。当今世界正在经历百年未有之大变局，科技创新从未像今天这样深刻影响世界经济政治力量对比、成为国际竞争力的关键。过去我们是“穷国办大教育”，困难多、底子薄，很不容易。现在是“大国办强教育”，既要补短板、又要提质量，仍然必须优先发展教育事业，以教育现代化支撑国家现代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　　四是深刻理解坚持社会主义办学方向的政治原则。培养什么人、怎样培养人、为谁培养人，是教育的根本问题。习近平总书记明确要求，我们办的是社会主义教育，要培养社会发展、知识积累、文化传承、国家存续、制度运行所要求的人，培养一代又一代拥护中国共产党和我国社会主义制度、立志为中国特色社会主义奋斗终身的有用人才。这是我们思考和谋划教育工作的逻辑起点，也是必须牢牢把握的正确政治方向。要坚持教育为人民服务、为中国共产党治国理政服务、为巩固和发展中国特色社会主义制度服务、为改革开放和社会主义现代化建设服务，真正做到为党育人、为国育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　　五是深刻理解扎根中国大地办教育的坚定自信。习近平总书记强调，我国有独特的历史、独特的文化、独特的国情，教育必须坚定不移走自己的路。我国5000多年的文明史，孕育了学无止境、有教无类、因材施教等深厚的教育思想。新中国成立以来，在不到70年的时间里，我国教育总体发展水平进入世界中上行列，成就非常了不起，彰显了党的宗旨和我国的制度优势、政治优势。这些都是我们坚定教育自信的底气。我国教育还存在一些问题，但照搬别国经验是解决不了的，必须扎根中国大地，探索更多符合国情的办法，让中国特色社会主义教育发展道路越走越宽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　　六是深刻理解坚持以人民为中心发展教育的价值追求。我们党一贯强调，教育为了人民。习近平总书记十分关心人民群众的教育获得感，多次强调教育公平是社会公平的重要基础，必须不断促进教育事业发展成果更多更公平惠及全体人民，努力让每个孩子都享有公平而有质量的教育。这些重要论述，既深刻阐明了我国教育的社会主义性质，又鲜明表达了我国教育的人民立场。当前，我国教育有了长足的发展，“有学上”的问题总体上基本解决，“上好学”的需求更加凸显。教育坚持以人民为中心的发展思想，就是要解决教育发展不平衡不充分问题，扩大优质资源供给，办好人民满意的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　　七是深刻理解深化教育改革创新的鲜明导向。习近平总书记把教育改革纳入全面深化改革统筹谋划，强调改革是教育事业发展的根本动力，必须更加注重教育改革的系统性、整体性、协同性，以改革激活力、增动力。这充分体现了党中央深化教育改革创新的坚定决心，为教育改革指明了方向。今年是改革开放40周年，教育改革推进到这个阶段，矛盾和问题更多地集中到抓落实、见实效上。我们要按照习近平总书记提出的“思想再解放、改革再深入、工作再抓实”的要求，深化教育体制、办学体制和教育管理改革，加快推进教育领域治理能力和水平现代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　　八是深刻理解服务中华民族伟大复兴的使命担当。国家的发展阶段不同，对教育培养人的要求也不相同。习近平总书记着眼国际竞争格局和国家发展大势，强调实现“两个一百年”奋斗目标、实现中华民族伟大复兴的中国梦，归根到底靠人才、靠教育。当前，教育的规模不断扩大，但培养的人才与现实需求还有差距，创新意识、实践能力、进取精神有待提高，特别是经济转型升级所需的创新型、实用型、复合型人才供给不足。我们要把教育同国家发展的目标和需求紧密结合起来，一起谋划、一起部署、一起检查，增强人才培养的针对性、适应性，提升教育服务经济社会发展的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　　九是深刻理解加强教师队伍建设的基础作用。百年大计，教育为本；教育大计，教师为本。习近平总书记对广大教师非常重视和关心，每年教师节都会前往学校看望师生，或致信祝贺问候，为全党做出了尊师重教的表率。习近平总书记对教师先后提出“三个牢固树立”、“四有好老师”、“四个引路人”、“四个相统一”的殷切希望，要求各级党委和政府把加强教师队伍建设作为基础工作来抓。这些重要论述，为深化新时代教师队伍建设改革指明了方向，必将吸引和激励更多优秀人才长期从教、终身从教，培养造就一支党和人民满意的教师队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　　习近平总书记关于教育的重要论述内涵丰富、博大精深，既根植于中华民族崇文重教的优良传统，又体现了中国特色社会主义进入新时代的鲜明特征，是马克思主义基本原理与中国教育实践相结合的重大理论结晶，是习近平新时代中国特色社会主义思想的重要组成部分，为加快推进教育现代化、建设教育强国提供了强大思想武器和行动指南。我们一定要学深悟透，切实增强贯彻落实的思想自觉和行动自觉，紧紧围绕学习贯彻习近平总书记重要讲话和大会精神，谋划思路、制定措施，深化改革、破解难题，确保党中央、国务院关于教育工作的决策部署落地生根、取得实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　　一要坚持正确办学方向。古今中外，每个国家都是按照自己的政治要求来培养人的。在落实立德树人根本任务，培养社会主义建设者和接班人这个方向问题上，丝毫不能偏离。青少年是价值观形成和塑造的关键时期，要从学生的身心特点和思想实际出发，改进方式方法，深入推动习近平新时代中国特色社会主义思想进教材进课堂进头脑。在课程建设上，要加强大中小学德育课程一体化建设，推动思想政治教育循序渐进、由浅入深、有机衔接。在教材建设上，要及时修订中小学道德与法治、语文、历史统编教材，修订用好高校思想政治理论课统编教材。高校作为意识形态工作的前沿阵地，高校党委要认真落实意识形态工作责任制，将思想政治工作贯穿于学科体系、教学体系、教材体系、管理体系当中，增强吸引力、感染力、说服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　　二要树立现代教育理念。实现教育现代化，首先是教育理念要现代化，深化教育改革也必须从创新理念开始。素质教育是教育的核心，要从偏重智育向德智体美劳全面发展转变，努力构建德智体美劳全面培养的教育体系，倡导启发式、探究式、讨论式、参与式教学，提高学生的综合素质。要把道德品行、体质健康和运动技能作为评价中小学学生的重要标准，确保青少年每天体育活动至少一小时的刚性要求落实到位，降低近视率，控制肥胖率，坚决遏制学生体质下降趋势。抓紧制订学校美育工作基本标准，让更多孩子获得受益终身的美育。制定各学段劳动教育大纲，通过课程教学、校内劳动、校外劳动、家务劳动等适应当前环境和条件的有效措施，培养学生热爱劳动的习惯。今年年底前完成所有校外培训机构的整改工作,各中小学校要落实三点半开展课后服务的要求，切实减轻中小学生过重课外负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　　三要深化教育综合改革。改革是教育事业发展的根本动力，要坚定不移加快重点领域和关键环节的改革，为推进教育现代化奠定基础。我们的国情决定了高考将继续发挥着“指挥棒”作用，要稳步增加试点省份，深化考试内容改革，减少和规范高考加分的项目和分值，严格控制和规范自主招生的规模和程序。教育评价对学校办学、教师从教具有导向作用，要突出素质教育评价，坚决克服唯分数、唯升学、唯文凭、唯论文、唯帽子的顽瘴痼疾，引导学校将治校办学的重点放到立德树人上来。完善“双一流”建设体系和动态调整机制，提升人才培养、创新能力和服务贡献水平。顺应国家未来发展和产业转型方向，及时对高校学科专业进行改革调整。整合优势力量开展协同创新和长期持续攻关，为科技创新提供支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　　四要着力抓好薄弱环节。当前，学前教育、农村义务教育、职业教育仍是短板，必须下大力气解决。要扩大普惠性幼儿园供给，实现幼儿园监管全覆盖，力争到2020年学前三年毛入园率达到85%，解决“入园难、入园贵、监管弱”问题。按照乡村振兴和城镇化规划编制义务教育学校布局规划，优化教育资源配置，推进义务教育城乡一体化发展。加强乡村小规模学校和乡镇寄宿制学校建设，通过“互联网+”等形式，促进优质教育资源下沉。农村和贫困地区教育薄弱的原因，主要是缺教师特别是优秀教师，要加大师范生培养力度，为乡村学校及教学点培养“一专多能”教师，同时改善农村教师收入待遇和工作生活条件，吸引更多优秀人才在农村长期从教。发展职业教育是深化教育改革的重要突破口，要把职业教育摆在教育改革创新更加突出的位置，深化复合型技术技能人才培养培训模式改革，推动校企深度合作，提高职业教育发展质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　　五要努力完善保障条件。办好现代化教育，必须有强有力的人、财、物和体制机制保障。教育经费投入要更多地向教师倾斜，确保教师平均工资收入水平不低于或高于当地公务员的平均工资收入水平。要优化支出结构，更多地用在实验室、远程教育、运动场等教学需求的设施上，进一步提升教育教学质量。大力宣传教师先进典型，使尊师重教在全社会蔚然成风。把师德师风作为评价教师队伍素质的第一标准，对师德失范行为划出底线红线，发现一起、查处一起。要完善党委统一领导、党政齐抓共管、部门各负其责的教育改革领导体制，各级教育部门要切实履行主体责任，坚持把政治建设摆在首位，深入推进全面从严治党和反腐败斗争，加强重点领域和关键环节廉政风险的防控，建设高素质专业化干部队伍，提升适应教育现代化建设要求的工作能力和业务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　　蓝图已经绘就，关键在于落实。我们要在以习近平同志为核心的党中央坚强领导下，深入贯彻全国教育大会精神，真抓实干，开拓进取，加快推进教育现代化、建设教育强国、办好人民满意的教育，为决胜全面建成小康社会、实现中华民族伟大复兴的中国梦作出新的更大贡献！（本文刊发于《求是》杂志2018年第19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AF17F8"/>
    <w:rsid w:val="6D535020"/>
    <w:rsid w:val="77AF17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14</TotalTime>
  <ScaleCrop>false</ScaleCrop>
  <LinksUpToDate>false</LinksUpToDate>
  <CharactersWithSpaces>0</CharactersWithSpaces>
  <Application>WPS Office_10.1.0.7521_F1E327BC-269C-435d-A152-05C5408002CA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2018-10-31T01:05:00Z</dcterms:created>
  <dc:creator>...BUD...</dc:creator>
  <cp:lastModifiedBy>...BUD...</cp:lastModifiedBy>
  <dcterms:modified xsi:type="dcterms:W3CDTF">2018-10-31T01:20:54Z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